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52206" w14:textId="77777777" w:rsidR="00F82C8E" w:rsidRPr="00F82C8E" w:rsidRDefault="00F82C8E" w:rsidP="00F82C8E">
      <w:pPr>
        <w:spacing w:line="100" w:lineRule="atLeast"/>
        <w:ind w:left="7200" w:firstLine="720"/>
      </w:pPr>
      <w:r w:rsidRPr="00F82C8E">
        <w:rPr>
          <w:rFonts w:eastAsia="Calibri"/>
          <w:b/>
          <w:bCs/>
          <w:color w:val="00000A"/>
          <w:kern w:val="2"/>
          <w:lang w:eastAsia="ar-SA"/>
        </w:rPr>
        <w:t>Додаток № 4</w:t>
      </w:r>
    </w:p>
    <w:p w14:paraId="7A998E0E" w14:textId="201614B5" w:rsidR="00F82C8E" w:rsidRPr="00F82C8E" w:rsidRDefault="00F82C8E" w:rsidP="00F82C8E">
      <w:pPr>
        <w:spacing w:line="100" w:lineRule="atLeast"/>
        <w:ind w:left="7200" w:firstLine="720"/>
      </w:pPr>
      <w:r w:rsidRPr="00F82C8E">
        <w:rPr>
          <w:rFonts w:eastAsia="Calibri"/>
          <w:b/>
          <w:bCs/>
          <w:color w:val="00000A"/>
          <w:kern w:val="2"/>
          <w:lang w:eastAsia="ar-SA"/>
        </w:rPr>
        <w:t>до оголошення</w:t>
      </w:r>
    </w:p>
    <w:p w14:paraId="6FEBB0B6" w14:textId="77777777" w:rsidR="00F82C8E" w:rsidRPr="00F82C8E" w:rsidRDefault="00F82C8E" w:rsidP="00F82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i/>
          <w:iCs/>
          <w:lang w:eastAsia="uk-UA"/>
        </w:rPr>
      </w:pPr>
    </w:p>
    <w:p w14:paraId="3FE7193F" w14:textId="77777777" w:rsidR="00F82C8E" w:rsidRPr="00F82C8E" w:rsidRDefault="00F82C8E" w:rsidP="00F82C8E">
      <w:pPr>
        <w:pStyle w:val="Default"/>
        <w:jc w:val="center"/>
      </w:pPr>
      <w:proofErr w:type="spellStart"/>
      <w:r w:rsidRPr="00F82C8E">
        <w:rPr>
          <w:b/>
          <w:bCs/>
        </w:rPr>
        <w:t>Договір</w:t>
      </w:r>
      <w:proofErr w:type="spellEnd"/>
      <w:r w:rsidRPr="00F82C8E">
        <w:rPr>
          <w:b/>
          <w:bCs/>
        </w:rPr>
        <w:t xml:space="preserve"> №____</w:t>
      </w:r>
    </w:p>
    <w:p w14:paraId="1FC06BB7" w14:textId="77777777" w:rsidR="00F82C8E" w:rsidRPr="00F82C8E" w:rsidRDefault="00F82C8E" w:rsidP="00F82C8E">
      <w:pPr>
        <w:pStyle w:val="Default"/>
        <w:jc w:val="center"/>
      </w:pPr>
      <w:proofErr w:type="spellStart"/>
      <w:r w:rsidRPr="00F82C8E">
        <w:rPr>
          <w:b/>
          <w:bCs/>
        </w:rPr>
        <w:t>купівлі</w:t>
      </w:r>
      <w:proofErr w:type="spellEnd"/>
      <w:r w:rsidRPr="00F82C8E">
        <w:rPr>
          <w:b/>
          <w:bCs/>
        </w:rPr>
        <w:t>-продажу</w:t>
      </w:r>
    </w:p>
    <w:p w14:paraId="33F11F8D" w14:textId="77777777" w:rsidR="00F82C8E" w:rsidRPr="00F82C8E" w:rsidRDefault="00F82C8E" w:rsidP="00F82C8E">
      <w:pPr>
        <w:pStyle w:val="Default"/>
      </w:pPr>
    </w:p>
    <w:p w14:paraId="4454366B" w14:textId="77777777" w:rsidR="00F82C8E" w:rsidRPr="00F82C8E" w:rsidRDefault="00F82C8E" w:rsidP="00F82C8E">
      <w:pPr>
        <w:pStyle w:val="Default"/>
        <w:jc w:val="both"/>
      </w:pPr>
      <w:r w:rsidRPr="00F82C8E">
        <w:t xml:space="preserve">м. </w:t>
      </w:r>
      <w:proofErr w:type="spellStart"/>
      <w:r w:rsidRPr="00F82C8E">
        <w:t>Маріуполь</w:t>
      </w:r>
      <w:proofErr w:type="spellEnd"/>
      <w:r w:rsidRPr="00F82C8E">
        <w:t xml:space="preserve"> </w:t>
      </w:r>
      <w:r w:rsidRPr="00F82C8E">
        <w:tab/>
      </w:r>
      <w:r w:rsidRPr="00F82C8E">
        <w:tab/>
      </w:r>
      <w:r w:rsidRPr="00F82C8E">
        <w:tab/>
      </w:r>
      <w:r w:rsidRPr="00F82C8E">
        <w:tab/>
      </w:r>
      <w:r w:rsidRPr="00F82C8E">
        <w:tab/>
      </w:r>
      <w:r w:rsidRPr="00F82C8E">
        <w:tab/>
      </w:r>
      <w:r w:rsidRPr="00F82C8E">
        <w:tab/>
      </w:r>
      <w:r w:rsidRPr="00F82C8E">
        <w:tab/>
        <w:t>«___»___________20</w:t>
      </w:r>
      <w:r w:rsidRPr="00F82C8E">
        <w:rPr>
          <w:lang w:val="uk-UA"/>
        </w:rPr>
        <w:t>21</w:t>
      </w:r>
      <w:r w:rsidRPr="00F82C8E">
        <w:t xml:space="preserve"> р. </w:t>
      </w:r>
    </w:p>
    <w:p w14:paraId="6DB88AAC" w14:textId="77777777" w:rsidR="00F82C8E" w:rsidRPr="00F82C8E" w:rsidRDefault="00F82C8E" w:rsidP="00F82C8E">
      <w:pPr>
        <w:pStyle w:val="Default"/>
        <w:jc w:val="both"/>
      </w:pPr>
    </w:p>
    <w:p w14:paraId="5BACE696" w14:textId="77777777" w:rsidR="00F82C8E" w:rsidRPr="00F82C8E" w:rsidRDefault="00F82C8E" w:rsidP="00F82C8E">
      <w:pPr>
        <w:pStyle w:val="Default"/>
        <w:ind w:firstLine="708"/>
        <w:jc w:val="both"/>
        <w:rPr>
          <w:b/>
          <w:bCs/>
          <w:lang w:val="uk-UA"/>
        </w:rPr>
      </w:pPr>
      <w:r w:rsidRPr="00F82C8E">
        <w:rPr>
          <w:b/>
          <w:bCs/>
          <w:lang w:val="uk-UA"/>
        </w:rPr>
        <w:t>КОМУНАЛЬНЕ НЕКОМЕРЦІЙНЕ ПІДПРИЄМСТВО «ЕКСТРИМ-ПАРК»</w:t>
      </w:r>
      <w:r w:rsidRPr="00F82C8E">
        <w:rPr>
          <w:lang w:val="uk-UA"/>
        </w:rPr>
        <w:t xml:space="preserve">, в подальшому іменується «Продавець», в особі </w:t>
      </w:r>
      <w:r w:rsidRPr="00F82C8E">
        <w:rPr>
          <w:shd w:val="clear" w:color="auto" w:fill="FFFFFF"/>
          <w:lang w:val="uk-UA"/>
        </w:rPr>
        <w:t>директора Ісакова Вадима Васильовича</w:t>
      </w:r>
      <w:r w:rsidRPr="00F82C8E">
        <w:rPr>
          <w:lang w:val="uk-UA"/>
        </w:rPr>
        <w:t xml:space="preserve">, що діє на підставі </w:t>
      </w:r>
      <w:r w:rsidRPr="00F82C8E">
        <w:rPr>
          <w:shd w:val="clear" w:color="auto" w:fill="FFFFFF"/>
          <w:lang w:val="uk-UA"/>
        </w:rPr>
        <w:t>Статуту,</w:t>
      </w:r>
      <w:r w:rsidRPr="00F82C8E">
        <w:rPr>
          <w:lang w:val="uk-UA"/>
        </w:rPr>
        <w:t xml:space="preserve"> з одного боку</w:t>
      </w:r>
      <w:r w:rsidRPr="00F82C8E">
        <w:rPr>
          <w:shd w:val="clear" w:color="auto" w:fill="FFFFFF"/>
          <w:lang w:val="uk-UA"/>
        </w:rPr>
        <w:t xml:space="preserve"> та</w:t>
      </w:r>
    </w:p>
    <w:p w14:paraId="1316FD4F" w14:textId="77777777" w:rsidR="00F82C8E" w:rsidRPr="00F82C8E" w:rsidRDefault="00F82C8E" w:rsidP="00F82C8E">
      <w:pPr>
        <w:pStyle w:val="Default"/>
        <w:ind w:firstLine="708"/>
        <w:jc w:val="both"/>
        <w:rPr>
          <w:lang w:val="uk-UA"/>
        </w:rPr>
      </w:pPr>
      <w:r w:rsidRPr="00F82C8E">
        <w:rPr>
          <w:b/>
          <w:bCs/>
          <w:lang w:val="uk-UA"/>
        </w:rPr>
        <w:t>________________________________________________________</w:t>
      </w:r>
      <w:r w:rsidRPr="00F82C8E">
        <w:rPr>
          <w:lang w:val="uk-UA"/>
        </w:rPr>
        <w:t>, в подальшому іменується «Покупець», в особі ___________________________________________________, що діє на підставі _______________________, з іншого боку,</w:t>
      </w:r>
      <w:r w:rsidRPr="00F82C8E">
        <w:t xml:space="preserve"> а разом  “Сторони”</w:t>
      </w:r>
      <w:r w:rsidRPr="00F82C8E">
        <w:rPr>
          <w:lang w:val="uk-UA"/>
        </w:rPr>
        <w:t xml:space="preserve">, уклали цей Договір про наступне. </w:t>
      </w:r>
    </w:p>
    <w:p w14:paraId="740079FE" w14:textId="77777777" w:rsidR="00F82C8E" w:rsidRPr="00F82C8E" w:rsidRDefault="00F82C8E" w:rsidP="00F82C8E">
      <w:pPr>
        <w:pStyle w:val="Default"/>
        <w:jc w:val="both"/>
        <w:rPr>
          <w:b/>
          <w:bCs/>
          <w:lang w:val="uk-UA"/>
        </w:rPr>
      </w:pPr>
    </w:p>
    <w:p w14:paraId="5154EB40" w14:textId="77777777" w:rsidR="00F82C8E" w:rsidRPr="00F82C8E" w:rsidRDefault="00F82C8E" w:rsidP="00F82C8E">
      <w:pPr>
        <w:pStyle w:val="Default"/>
        <w:jc w:val="center"/>
        <w:rPr>
          <w:lang w:val="uk-UA"/>
        </w:rPr>
      </w:pPr>
      <w:r w:rsidRPr="00F82C8E">
        <w:rPr>
          <w:b/>
          <w:bCs/>
          <w:lang w:val="uk-UA"/>
        </w:rPr>
        <w:t>1. ПРЕДМЕТ ДОГОВОРУ</w:t>
      </w:r>
    </w:p>
    <w:p w14:paraId="41D1D855" w14:textId="77777777" w:rsidR="00F82C8E" w:rsidRPr="00F82C8E" w:rsidRDefault="00F82C8E" w:rsidP="00F82C8E">
      <w:pPr>
        <w:pStyle w:val="Default"/>
        <w:ind w:firstLine="708"/>
        <w:jc w:val="both"/>
        <w:rPr>
          <w:lang w:val="uk-UA"/>
        </w:rPr>
      </w:pPr>
      <w:r w:rsidRPr="00F82C8E">
        <w:rPr>
          <w:lang w:val="uk-UA"/>
        </w:rPr>
        <w:t xml:space="preserve">1.1. Продавець зобов'язується на умовах, передбачених цим Договором, передати у власність Покупцеві, а Покупець зобов'язується прийняти та оплатити відпрацьовані акумуляторні батареї (кислотні) (надалі - «Товар») код ДК 021:2015: 31440000-2 – «Акумуляторні батареї» (реалізація відпрацьованих акумуляторних </w:t>
      </w:r>
      <w:proofErr w:type="spellStart"/>
      <w:r w:rsidRPr="00F82C8E">
        <w:rPr>
          <w:lang w:val="uk-UA"/>
        </w:rPr>
        <w:t>батарей</w:t>
      </w:r>
      <w:proofErr w:type="spellEnd"/>
      <w:r w:rsidRPr="00F82C8E">
        <w:rPr>
          <w:lang w:val="uk-UA"/>
        </w:rPr>
        <w:t>, що не підлягають використанню (кислотних)).</w:t>
      </w:r>
    </w:p>
    <w:p w14:paraId="2A6505CE" w14:textId="77777777" w:rsidR="00F82C8E" w:rsidRPr="00F82C8E" w:rsidRDefault="00F82C8E" w:rsidP="00F82C8E">
      <w:pPr>
        <w:pStyle w:val="Default"/>
        <w:ind w:firstLine="708"/>
        <w:jc w:val="both"/>
        <w:rPr>
          <w:lang w:val="uk-UA"/>
        </w:rPr>
      </w:pPr>
      <w:r w:rsidRPr="00F82C8E">
        <w:rPr>
          <w:lang w:val="uk-UA"/>
        </w:rPr>
        <w:t xml:space="preserve">1.2. Кількість, місце відвантаження, ціна одиниці Товару, його вартість та інші параметри, вказані в Специфікації до договору (додаток 2), яка є невід'ємною частиною цього Договору. </w:t>
      </w:r>
    </w:p>
    <w:p w14:paraId="1E03C108" w14:textId="77777777" w:rsidR="00BD3FF2" w:rsidRDefault="00BD3FF2" w:rsidP="00F82C8E">
      <w:pPr>
        <w:pStyle w:val="Default"/>
        <w:jc w:val="center"/>
        <w:rPr>
          <w:b/>
          <w:bCs/>
        </w:rPr>
      </w:pPr>
    </w:p>
    <w:p w14:paraId="0B97BA5B" w14:textId="0449CB2A" w:rsidR="00F82C8E" w:rsidRPr="00F82C8E" w:rsidRDefault="00F82C8E" w:rsidP="00F82C8E">
      <w:pPr>
        <w:pStyle w:val="Default"/>
        <w:jc w:val="center"/>
      </w:pPr>
      <w:r w:rsidRPr="00F82C8E">
        <w:rPr>
          <w:b/>
          <w:bCs/>
        </w:rPr>
        <w:t>2. ЦІНА ДОГОВОРУ</w:t>
      </w:r>
    </w:p>
    <w:p w14:paraId="56D4FD11" w14:textId="77777777" w:rsidR="00F82C8E" w:rsidRPr="00F82C8E" w:rsidRDefault="00F82C8E" w:rsidP="00F82C8E">
      <w:pPr>
        <w:pStyle w:val="Default"/>
        <w:ind w:firstLine="708"/>
        <w:jc w:val="both"/>
      </w:pPr>
      <w:r w:rsidRPr="00F82C8E">
        <w:t>2.1.</w:t>
      </w:r>
      <w:r w:rsidRPr="00F82C8E">
        <w:rPr>
          <w:lang w:val="uk-UA"/>
        </w:rPr>
        <w:t xml:space="preserve"> </w:t>
      </w:r>
      <w:r w:rsidRPr="00F82C8E">
        <w:t xml:space="preserve"> </w:t>
      </w:r>
      <w:proofErr w:type="spellStart"/>
      <w:r w:rsidRPr="00F82C8E">
        <w:t>Загальна</w:t>
      </w:r>
      <w:proofErr w:type="spellEnd"/>
      <w:r w:rsidRPr="00F82C8E">
        <w:t xml:space="preserve"> сума договору становить (за результатами </w:t>
      </w:r>
      <w:proofErr w:type="spellStart"/>
      <w:r w:rsidRPr="00F82C8E">
        <w:t>аукціону</w:t>
      </w:r>
      <w:proofErr w:type="spellEnd"/>
      <w:r w:rsidRPr="00F82C8E">
        <w:t xml:space="preserve">) </w:t>
      </w:r>
      <w:r w:rsidRPr="00F82C8E">
        <w:rPr>
          <w:b/>
          <w:bCs/>
        </w:rPr>
        <w:t xml:space="preserve">________,__ грн. без ПДВ. </w:t>
      </w:r>
    </w:p>
    <w:p w14:paraId="43FD4982" w14:textId="77777777" w:rsidR="00F82C8E" w:rsidRPr="00F82C8E" w:rsidRDefault="00F82C8E" w:rsidP="00F82C8E">
      <w:pPr>
        <w:pStyle w:val="Default"/>
        <w:ind w:firstLine="708"/>
        <w:jc w:val="both"/>
      </w:pPr>
      <w:r w:rsidRPr="00F82C8E">
        <w:t>2.2.</w:t>
      </w:r>
      <w:r w:rsidRPr="00F82C8E">
        <w:rPr>
          <w:lang w:val="uk-UA"/>
        </w:rPr>
        <w:t xml:space="preserve"> </w:t>
      </w:r>
      <w:proofErr w:type="spellStart"/>
      <w:r w:rsidRPr="00F82C8E">
        <w:t>Покупець</w:t>
      </w:r>
      <w:proofErr w:type="spellEnd"/>
      <w:r w:rsidRPr="00F82C8E">
        <w:t xml:space="preserve"> зобов'язаний нести </w:t>
      </w:r>
      <w:proofErr w:type="spellStart"/>
      <w:r w:rsidRPr="00F82C8E">
        <w:t>всі</w:t>
      </w:r>
      <w:proofErr w:type="spellEnd"/>
      <w:r w:rsidRPr="00F82C8E">
        <w:t xml:space="preserve"> </w:t>
      </w:r>
      <w:proofErr w:type="spellStart"/>
      <w:r w:rsidRPr="00F82C8E">
        <w:t>витрати</w:t>
      </w:r>
      <w:proofErr w:type="spellEnd"/>
      <w:r w:rsidRPr="00F82C8E">
        <w:t xml:space="preserve">, </w:t>
      </w:r>
      <w:proofErr w:type="spellStart"/>
      <w:r w:rsidRPr="00F82C8E">
        <w:t>пов’язані</w:t>
      </w:r>
      <w:proofErr w:type="spellEnd"/>
      <w:r w:rsidRPr="00F82C8E">
        <w:t xml:space="preserve"> з </w:t>
      </w:r>
      <w:proofErr w:type="spellStart"/>
      <w:r w:rsidRPr="00F82C8E">
        <w:t>розміщенням</w:t>
      </w:r>
      <w:proofErr w:type="spellEnd"/>
      <w:r w:rsidRPr="00F82C8E">
        <w:t xml:space="preserve">, </w:t>
      </w:r>
      <w:proofErr w:type="spellStart"/>
      <w:r w:rsidRPr="00F82C8E">
        <w:t>переробкою</w:t>
      </w:r>
      <w:proofErr w:type="spellEnd"/>
      <w:r w:rsidRPr="00F82C8E">
        <w:t xml:space="preserve">, </w:t>
      </w:r>
      <w:proofErr w:type="spellStart"/>
      <w:r w:rsidRPr="00F82C8E">
        <w:t>утилізацією</w:t>
      </w:r>
      <w:proofErr w:type="spellEnd"/>
      <w:r w:rsidRPr="00F82C8E">
        <w:t xml:space="preserve"> </w:t>
      </w:r>
      <w:proofErr w:type="spellStart"/>
      <w:r w:rsidRPr="00F82C8E">
        <w:t>купленого</w:t>
      </w:r>
      <w:proofErr w:type="spellEnd"/>
      <w:r w:rsidRPr="00F82C8E">
        <w:t xml:space="preserve"> товару </w:t>
      </w:r>
      <w:proofErr w:type="spellStart"/>
      <w:r w:rsidRPr="00F82C8E">
        <w:t>згідно</w:t>
      </w:r>
      <w:proofErr w:type="spellEnd"/>
      <w:r w:rsidRPr="00F82C8E">
        <w:t xml:space="preserve"> </w:t>
      </w:r>
      <w:proofErr w:type="spellStart"/>
      <w:r w:rsidRPr="00F82C8E">
        <w:t>екологічних</w:t>
      </w:r>
      <w:proofErr w:type="spellEnd"/>
      <w:r w:rsidRPr="00F82C8E">
        <w:t xml:space="preserve"> норм і </w:t>
      </w:r>
      <w:proofErr w:type="spellStart"/>
      <w:r w:rsidRPr="00F82C8E">
        <w:t>стандартів</w:t>
      </w:r>
      <w:proofErr w:type="spellEnd"/>
      <w:r w:rsidRPr="00F82C8E">
        <w:t xml:space="preserve"> </w:t>
      </w:r>
      <w:proofErr w:type="spellStart"/>
      <w:r w:rsidRPr="00F82C8E">
        <w:t>України</w:t>
      </w:r>
      <w:proofErr w:type="spellEnd"/>
      <w:r w:rsidRPr="00F82C8E">
        <w:t xml:space="preserve">. </w:t>
      </w:r>
    </w:p>
    <w:p w14:paraId="66F9D797" w14:textId="77777777" w:rsidR="00F82C8E" w:rsidRPr="00F82C8E" w:rsidRDefault="00F82C8E" w:rsidP="00F82C8E">
      <w:pPr>
        <w:pStyle w:val="Default"/>
        <w:ind w:firstLine="708"/>
        <w:jc w:val="both"/>
      </w:pPr>
      <w:r w:rsidRPr="00F82C8E">
        <w:t xml:space="preserve">2.3. </w:t>
      </w:r>
      <w:proofErr w:type="spellStart"/>
      <w:r w:rsidRPr="00F82C8E">
        <w:t>Ціна</w:t>
      </w:r>
      <w:proofErr w:type="spellEnd"/>
      <w:r w:rsidRPr="00F82C8E">
        <w:t xml:space="preserve"> </w:t>
      </w:r>
      <w:proofErr w:type="spellStart"/>
      <w:r w:rsidRPr="00F82C8E">
        <w:t>закупівлі</w:t>
      </w:r>
      <w:proofErr w:type="spellEnd"/>
      <w:r w:rsidRPr="00F82C8E">
        <w:t xml:space="preserve"> </w:t>
      </w:r>
      <w:proofErr w:type="spellStart"/>
      <w:r w:rsidRPr="00F82C8E">
        <w:t>одиниці</w:t>
      </w:r>
      <w:proofErr w:type="spellEnd"/>
      <w:r w:rsidRPr="00F82C8E">
        <w:t xml:space="preserve"> товару </w:t>
      </w:r>
      <w:proofErr w:type="spellStart"/>
      <w:r w:rsidRPr="00F82C8E">
        <w:t>включає</w:t>
      </w:r>
      <w:proofErr w:type="spellEnd"/>
      <w:r w:rsidRPr="00F82C8E">
        <w:t xml:space="preserve"> </w:t>
      </w:r>
      <w:proofErr w:type="spellStart"/>
      <w:r w:rsidRPr="00F82C8E">
        <w:t>нормативні</w:t>
      </w:r>
      <w:proofErr w:type="spellEnd"/>
      <w:r w:rsidRPr="00F82C8E">
        <w:t xml:space="preserve"> </w:t>
      </w:r>
      <w:proofErr w:type="spellStart"/>
      <w:r w:rsidRPr="00F82C8E">
        <w:t>втрати</w:t>
      </w:r>
      <w:proofErr w:type="spellEnd"/>
      <w:r w:rsidRPr="00F82C8E">
        <w:t xml:space="preserve"> щодо </w:t>
      </w:r>
      <w:proofErr w:type="spellStart"/>
      <w:r w:rsidRPr="00F82C8E">
        <w:t>відсотку</w:t>
      </w:r>
      <w:proofErr w:type="spellEnd"/>
      <w:r w:rsidRPr="00F82C8E">
        <w:t xml:space="preserve"> </w:t>
      </w:r>
      <w:proofErr w:type="spellStart"/>
      <w:r w:rsidRPr="00F82C8E">
        <w:t>засміченості</w:t>
      </w:r>
      <w:proofErr w:type="spellEnd"/>
      <w:r w:rsidRPr="00F82C8E">
        <w:t xml:space="preserve"> </w:t>
      </w:r>
      <w:proofErr w:type="spellStart"/>
      <w:r w:rsidRPr="00F82C8E">
        <w:t>вказаного</w:t>
      </w:r>
      <w:proofErr w:type="spellEnd"/>
      <w:r w:rsidRPr="00F82C8E">
        <w:t xml:space="preserve"> в </w:t>
      </w:r>
      <w:proofErr w:type="spellStart"/>
      <w:r w:rsidRPr="00F82C8E">
        <w:t>Специфікації</w:t>
      </w:r>
      <w:proofErr w:type="spellEnd"/>
      <w:r w:rsidRPr="00F82C8E">
        <w:t xml:space="preserve">. </w:t>
      </w:r>
    </w:p>
    <w:p w14:paraId="19D0B41E" w14:textId="77777777" w:rsidR="00F82C8E" w:rsidRPr="00F82C8E" w:rsidRDefault="00F82C8E" w:rsidP="00F82C8E">
      <w:pPr>
        <w:pStyle w:val="Default"/>
        <w:ind w:firstLine="708"/>
        <w:jc w:val="both"/>
      </w:pPr>
      <w:r w:rsidRPr="00F82C8E">
        <w:t xml:space="preserve">2.4. </w:t>
      </w:r>
      <w:proofErr w:type="spellStart"/>
      <w:r w:rsidRPr="00F82C8E">
        <w:t>Загальна</w:t>
      </w:r>
      <w:proofErr w:type="spellEnd"/>
      <w:r w:rsidRPr="00F82C8E">
        <w:t xml:space="preserve"> сума Договору </w:t>
      </w:r>
      <w:proofErr w:type="spellStart"/>
      <w:r w:rsidRPr="00F82C8E">
        <w:t>визначається</w:t>
      </w:r>
      <w:proofErr w:type="spellEnd"/>
      <w:r w:rsidRPr="00F82C8E">
        <w:t xml:space="preserve"> як, </w:t>
      </w:r>
      <w:proofErr w:type="spellStart"/>
      <w:r w:rsidRPr="00F82C8E">
        <w:t>сукупна</w:t>
      </w:r>
      <w:proofErr w:type="spellEnd"/>
      <w:r w:rsidRPr="00F82C8E">
        <w:t xml:space="preserve"> </w:t>
      </w:r>
      <w:proofErr w:type="spellStart"/>
      <w:r w:rsidRPr="00F82C8E">
        <w:t>вартість</w:t>
      </w:r>
      <w:proofErr w:type="spellEnd"/>
      <w:r w:rsidRPr="00F82C8E">
        <w:t xml:space="preserve"> </w:t>
      </w:r>
      <w:proofErr w:type="spellStart"/>
      <w:r w:rsidRPr="00F82C8E">
        <w:t>усіх</w:t>
      </w:r>
      <w:proofErr w:type="spellEnd"/>
      <w:r w:rsidRPr="00F82C8E">
        <w:t xml:space="preserve"> </w:t>
      </w:r>
      <w:proofErr w:type="spellStart"/>
      <w:r w:rsidRPr="00F82C8E">
        <w:t>Актів</w:t>
      </w:r>
      <w:proofErr w:type="spellEnd"/>
      <w:r w:rsidRPr="00F82C8E">
        <w:t xml:space="preserve"> </w:t>
      </w:r>
      <w:proofErr w:type="spellStart"/>
      <w:r w:rsidRPr="00F82C8E">
        <w:t>прийому-передачі</w:t>
      </w:r>
      <w:proofErr w:type="spellEnd"/>
      <w:r w:rsidRPr="00F82C8E">
        <w:t xml:space="preserve"> </w:t>
      </w:r>
      <w:r w:rsidRPr="00F82C8E">
        <w:rPr>
          <w:lang w:val="uk-UA"/>
        </w:rPr>
        <w:t xml:space="preserve">відпрацьованих акумуляторних </w:t>
      </w:r>
      <w:proofErr w:type="spellStart"/>
      <w:r w:rsidRPr="00F82C8E">
        <w:rPr>
          <w:lang w:val="uk-UA"/>
        </w:rPr>
        <w:t>батарей</w:t>
      </w:r>
      <w:proofErr w:type="spellEnd"/>
      <w:r w:rsidRPr="00F82C8E">
        <w:t xml:space="preserve">, </w:t>
      </w:r>
      <w:proofErr w:type="spellStart"/>
      <w:r w:rsidRPr="00F82C8E">
        <w:t>що</w:t>
      </w:r>
      <w:proofErr w:type="spellEnd"/>
      <w:r w:rsidRPr="00F82C8E">
        <w:t xml:space="preserve"> є </w:t>
      </w:r>
      <w:proofErr w:type="spellStart"/>
      <w:r w:rsidRPr="00F82C8E">
        <w:t>невід’ємними</w:t>
      </w:r>
      <w:proofErr w:type="spellEnd"/>
      <w:r w:rsidRPr="00F82C8E">
        <w:t xml:space="preserve"> </w:t>
      </w:r>
      <w:proofErr w:type="spellStart"/>
      <w:r w:rsidRPr="00F82C8E">
        <w:t>додатками</w:t>
      </w:r>
      <w:proofErr w:type="spellEnd"/>
      <w:r w:rsidRPr="00F82C8E">
        <w:t xml:space="preserve"> до </w:t>
      </w:r>
      <w:proofErr w:type="spellStart"/>
      <w:r w:rsidRPr="00F82C8E">
        <w:t>дійсного</w:t>
      </w:r>
      <w:proofErr w:type="spellEnd"/>
      <w:r w:rsidRPr="00F82C8E">
        <w:t xml:space="preserve"> Договору. </w:t>
      </w:r>
    </w:p>
    <w:p w14:paraId="593684AC" w14:textId="77777777" w:rsidR="00BD3FF2" w:rsidRDefault="00BD3FF2" w:rsidP="00F82C8E">
      <w:pPr>
        <w:pStyle w:val="Default"/>
        <w:jc w:val="center"/>
        <w:rPr>
          <w:b/>
          <w:bCs/>
        </w:rPr>
      </w:pPr>
    </w:p>
    <w:p w14:paraId="26986F3E" w14:textId="11112148" w:rsidR="00F82C8E" w:rsidRPr="00F82C8E" w:rsidRDefault="00F82C8E" w:rsidP="00F82C8E">
      <w:pPr>
        <w:pStyle w:val="Default"/>
        <w:jc w:val="center"/>
      </w:pPr>
      <w:r w:rsidRPr="00F82C8E">
        <w:rPr>
          <w:b/>
          <w:bCs/>
        </w:rPr>
        <w:t>3. ПОРЯДОК ПРОДАЖУ ТА РОЗРАХУНКІВ</w:t>
      </w:r>
    </w:p>
    <w:p w14:paraId="40F06A7A" w14:textId="77777777" w:rsidR="00F82C8E" w:rsidRPr="00F82C8E" w:rsidRDefault="00F82C8E" w:rsidP="00F82C8E">
      <w:pPr>
        <w:pStyle w:val="Default"/>
        <w:ind w:firstLine="708"/>
        <w:jc w:val="both"/>
        <w:rPr>
          <w:lang w:val="uk-UA"/>
        </w:rPr>
      </w:pPr>
      <w:r w:rsidRPr="00F82C8E">
        <w:t>3.1. Оплата за</w:t>
      </w:r>
      <w:r w:rsidRPr="00F82C8E">
        <w:rPr>
          <w:lang w:val="uk-UA"/>
        </w:rPr>
        <w:t xml:space="preserve"> Товар</w:t>
      </w:r>
      <w:r w:rsidRPr="00F82C8E">
        <w:t xml:space="preserve"> </w:t>
      </w:r>
      <w:proofErr w:type="spellStart"/>
      <w:r w:rsidRPr="00F82C8E">
        <w:t>згідно</w:t>
      </w:r>
      <w:proofErr w:type="spellEnd"/>
      <w:r w:rsidRPr="00F82C8E">
        <w:t xml:space="preserve"> </w:t>
      </w:r>
      <w:proofErr w:type="spellStart"/>
      <w:r w:rsidRPr="00F82C8E">
        <w:t>вимог</w:t>
      </w:r>
      <w:proofErr w:type="spellEnd"/>
      <w:r w:rsidRPr="00F82C8E">
        <w:t xml:space="preserve"> </w:t>
      </w:r>
      <w:proofErr w:type="spellStart"/>
      <w:r w:rsidRPr="00F82C8E">
        <w:t>аукціону</w:t>
      </w:r>
      <w:proofErr w:type="spellEnd"/>
      <w:r w:rsidRPr="00F82C8E">
        <w:t xml:space="preserve"> у розмірі 100% </w:t>
      </w:r>
      <w:proofErr w:type="spellStart"/>
      <w:r w:rsidRPr="00F82C8E">
        <w:t>від</w:t>
      </w:r>
      <w:proofErr w:type="spellEnd"/>
      <w:r w:rsidRPr="00F82C8E">
        <w:t xml:space="preserve"> </w:t>
      </w:r>
      <w:proofErr w:type="spellStart"/>
      <w:r w:rsidRPr="00F82C8E">
        <w:t>суми</w:t>
      </w:r>
      <w:proofErr w:type="spellEnd"/>
      <w:r w:rsidRPr="00F82C8E">
        <w:t xml:space="preserve">, </w:t>
      </w:r>
      <w:proofErr w:type="spellStart"/>
      <w:r w:rsidRPr="00F82C8E">
        <w:t>запропонованої</w:t>
      </w:r>
      <w:proofErr w:type="spellEnd"/>
      <w:r w:rsidRPr="00F82C8E">
        <w:t xml:space="preserve"> </w:t>
      </w:r>
      <w:proofErr w:type="spellStart"/>
      <w:r w:rsidRPr="00F82C8E">
        <w:t>переможцем</w:t>
      </w:r>
      <w:proofErr w:type="spellEnd"/>
      <w:r w:rsidRPr="00F82C8E">
        <w:t xml:space="preserve"> </w:t>
      </w:r>
      <w:proofErr w:type="spellStart"/>
      <w:r w:rsidRPr="00F82C8E">
        <w:t>аукціону</w:t>
      </w:r>
      <w:proofErr w:type="spellEnd"/>
      <w:r w:rsidRPr="00F82C8E">
        <w:t xml:space="preserve"> (</w:t>
      </w:r>
      <w:proofErr w:type="spellStart"/>
      <w:r w:rsidRPr="00F82C8E">
        <w:t>Покупцем</w:t>
      </w:r>
      <w:proofErr w:type="spellEnd"/>
      <w:r w:rsidRPr="00F82C8E">
        <w:rPr>
          <w:b/>
        </w:rPr>
        <w:t>)______</w:t>
      </w:r>
      <w:r w:rsidRPr="00F82C8E">
        <w:rPr>
          <w:b/>
          <w:lang w:val="uk-UA"/>
        </w:rPr>
        <w:t>_______________________________________________</w:t>
      </w:r>
      <w:r w:rsidRPr="00F82C8E">
        <w:rPr>
          <w:b/>
        </w:rPr>
        <w:t xml:space="preserve"> </w:t>
      </w:r>
      <w:r w:rsidRPr="00F82C8E">
        <w:rPr>
          <w:b/>
          <w:i/>
          <w:iCs/>
        </w:rPr>
        <w:t xml:space="preserve">(сума цифрами та </w:t>
      </w:r>
      <w:proofErr w:type="spellStart"/>
      <w:r w:rsidRPr="00F82C8E">
        <w:rPr>
          <w:b/>
          <w:i/>
          <w:iCs/>
        </w:rPr>
        <w:t>прописом</w:t>
      </w:r>
      <w:proofErr w:type="spellEnd"/>
      <w:r w:rsidRPr="00F82C8E">
        <w:rPr>
          <w:b/>
          <w:i/>
          <w:iCs/>
        </w:rPr>
        <w:t xml:space="preserve">) </w:t>
      </w:r>
      <w:r w:rsidRPr="00F82C8E">
        <w:rPr>
          <w:b/>
          <w:iCs/>
        </w:rPr>
        <w:t>бе</w:t>
      </w:r>
      <w:r w:rsidRPr="00F82C8E">
        <w:rPr>
          <w:b/>
        </w:rPr>
        <w:t>з ПДВ</w:t>
      </w:r>
      <w:r w:rsidRPr="00F82C8E">
        <w:rPr>
          <w:lang w:val="uk-UA"/>
        </w:rPr>
        <w:t xml:space="preserve">, проводиться покупцем відповідно до Протоколу проведення аукціону № </w:t>
      </w:r>
      <w:r w:rsidRPr="00F82C8E">
        <w:rPr>
          <w:b/>
          <w:lang w:val="uk-UA"/>
        </w:rPr>
        <w:t>___________________________</w:t>
      </w:r>
      <w:r w:rsidRPr="00F82C8E">
        <w:rPr>
          <w:b/>
          <w:i/>
          <w:iCs/>
          <w:lang w:val="uk-UA"/>
        </w:rPr>
        <w:t xml:space="preserve">(номер аукціону у системі </w:t>
      </w:r>
      <w:proofErr w:type="spellStart"/>
      <w:r w:rsidRPr="00F82C8E">
        <w:rPr>
          <w:b/>
          <w:i/>
          <w:iCs/>
          <w:lang w:val="uk-UA"/>
        </w:rPr>
        <w:t>Прозорро.Продажі</w:t>
      </w:r>
      <w:proofErr w:type="spellEnd"/>
      <w:r w:rsidRPr="00F82C8E">
        <w:rPr>
          <w:b/>
          <w:i/>
          <w:iCs/>
          <w:lang w:val="uk-UA"/>
        </w:rPr>
        <w:t>)</w:t>
      </w:r>
      <w:r w:rsidRPr="00F82C8E">
        <w:rPr>
          <w:b/>
          <w:lang w:val="uk-UA"/>
        </w:rPr>
        <w:t>,</w:t>
      </w:r>
      <w:r w:rsidRPr="00F82C8E">
        <w:rPr>
          <w:lang w:val="uk-UA"/>
        </w:rPr>
        <w:t xml:space="preserve"> що є невід’ємним додатком до дійсного Договору, але не пізніше двох банківських днів з дати підписання договору. </w:t>
      </w:r>
    </w:p>
    <w:p w14:paraId="623192B3" w14:textId="77777777" w:rsidR="00F82C8E" w:rsidRPr="00F82C8E" w:rsidRDefault="00F82C8E" w:rsidP="00F82C8E">
      <w:pPr>
        <w:pStyle w:val="Default"/>
        <w:ind w:firstLine="708"/>
        <w:jc w:val="both"/>
      </w:pPr>
      <w:r w:rsidRPr="00F82C8E">
        <w:t xml:space="preserve">Датою оплати Товару </w:t>
      </w:r>
      <w:proofErr w:type="spellStart"/>
      <w:r w:rsidRPr="00F82C8E">
        <w:t>вважається</w:t>
      </w:r>
      <w:proofErr w:type="spellEnd"/>
      <w:r w:rsidRPr="00F82C8E">
        <w:t xml:space="preserve"> дата </w:t>
      </w:r>
      <w:proofErr w:type="spellStart"/>
      <w:r w:rsidRPr="00F82C8E">
        <w:t>зарахування</w:t>
      </w:r>
      <w:proofErr w:type="spellEnd"/>
      <w:r w:rsidRPr="00F82C8E">
        <w:t xml:space="preserve"> </w:t>
      </w:r>
      <w:proofErr w:type="spellStart"/>
      <w:r w:rsidRPr="00F82C8E">
        <w:t>грошових</w:t>
      </w:r>
      <w:proofErr w:type="spellEnd"/>
      <w:r w:rsidRPr="00F82C8E">
        <w:t xml:space="preserve"> </w:t>
      </w:r>
      <w:proofErr w:type="spellStart"/>
      <w:r w:rsidRPr="00F82C8E">
        <w:t>коштів</w:t>
      </w:r>
      <w:proofErr w:type="spellEnd"/>
      <w:r w:rsidRPr="00F82C8E">
        <w:t xml:space="preserve"> на </w:t>
      </w:r>
      <w:proofErr w:type="spellStart"/>
      <w:r w:rsidRPr="00F82C8E">
        <w:t>розрахунковий</w:t>
      </w:r>
      <w:proofErr w:type="spellEnd"/>
      <w:r w:rsidRPr="00F82C8E">
        <w:t xml:space="preserve"> рахунок </w:t>
      </w:r>
      <w:proofErr w:type="spellStart"/>
      <w:r w:rsidRPr="00F82C8E">
        <w:t>Продавця</w:t>
      </w:r>
      <w:proofErr w:type="spellEnd"/>
      <w:r w:rsidRPr="00F82C8E">
        <w:t xml:space="preserve">. </w:t>
      </w:r>
    </w:p>
    <w:p w14:paraId="22D5C8B4" w14:textId="77777777" w:rsidR="00F82C8E" w:rsidRPr="00F82C8E" w:rsidRDefault="00F82C8E" w:rsidP="00F82C8E">
      <w:pPr>
        <w:pStyle w:val="Default"/>
        <w:ind w:firstLine="708"/>
        <w:jc w:val="both"/>
      </w:pPr>
      <w:r w:rsidRPr="00F82C8E">
        <w:t xml:space="preserve">3.2. Поставка </w:t>
      </w:r>
      <w:r w:rsidRPr="00F82C8E">
        <w:rPr>
          <w:lang w:val="uk-UA"/>
        </w:rPr>
        <w:t xml:space="preserve">Товару </w:t>
      </w:r>
      <w:proofErr w:type="spellStart"/>
      <w:r w:rsidRPr="00F82C8E">
        <w:t>здійснюється</w:t>
      </w:r>
      <w:proofErr w:type="spellEnd"/>
      <w:r w:rsidRPr="00F82C8E">
        <w:t xml:space="preserve"> </w:t>
      </w:r>
      <w:proofErr w:type="spellStart"/>
      <w:r w:rsidRPr="00F82C8E">
        <w:t>партіями</w:t>
      </w:r>
      <w:proofErr w:type="spellEnd"/>
      <w:r w:rsidRPr="00F82C8E">
        <w:t xml:space="preserve"> за </w:t>
      </w:r>
      <w:proofErr w:type="spellStart"/>
      <w:r w:rsidRPr="00F82C8E">
        <w:t>цінами</w:t>
      </w:r>
      <w:proofErr w:type="spellEnd"/>
      <w:r w:rsidRPr="00F82C8E">
        <w:t xml:space="preserve"> </w:t>
      </w:r>
      <w:proofErr w:type="spellStart"/>
      <w:r w:rsidRPr="00F82C8E">
        <w:t>проведеного</w:t>
      </w:r>
      <w:proofErr w:type="spellEnd"/>
      <w:r w:rsidRPr="00F82C8E">
        <w:t xml:space="preserve"> </w:t>
      </w:r>
      <w:proofErr w:type="spellStart"/>
      <w:r w:rsidRPr="00F82C8E">
        <w:t>аукціону</w:t>
      </w:r>
      <w:proofErr w:type="spellEnd"/>
      <w:r w:rsidRPr="00F82C8E">
        <w:t xml:space="preserve">, </w:t>
      </w:r>
      <w:proofErr w:type="spellStart"/>
      <w:r w:rsidRPr="00F82C8E">
        <w:t>які</w:t>
      </w:r>
      <w:proofErr w:type="spellEnd"/>
      <w:r w:rsidRPr="00F82C8E">
        <w:t xml:space="preserve"> </w:t>
      </w:r>
      <w:proofErr w:type="spellStart"/>
      <w:r w:rsidRPr="00F82C8E">
        <w:t>наведені</w:t>
      </w:r>
      <w:proofErr w:type="spellEnd"/>
      <w:r w:rsidRPr="00F82C8E">
        <w:t xml:space="preserve"> у </w:t>
      </w:r>
      <w:proofErr w:type="spellStart"/>
      <w:r w:rsidRPr="00F82C8E">
        <w:t>специфікації</w:t>
      </w:r>
      <w:proofErr w:type="spellEnd"/>
      <w:r w:rsidRPr="00F82C8E">
        <w:t xml:space="preserve">. </w:t>
      </w:r>
      <w:proofErr w:type="spellStart"/>
      <w:r w:rsidRPr="00F82C8E">
        <w:t>Ціна</w:t>
      </w:r>
      <w:proofErr w:type="spellEnd"/>
      <w:r w:rsidRPr="00F82C8E">
        <w:t xml:space="preserve"> </w:t>
      </w:r>
      <w:proofErr w:type="spellStart"/>
      <w:r w:rsidRPr="00F82C8E">
        <w:t>закупівлі</w:t>
      </w:r>
      <w:proofErr w:type="spellEnd"/>
      <w:r w:rsidRPr="00F82C8E">
        <w:t xml:space="preserve"> </w:t>
      </w:r>
      <w:proofErr w:type="spellStart"/>
      <w:r w:rsidRPr="00F82C8E">
        <w:t>одиниці</w:t>
      </w:r>
      <w:proofErr w:type="spellEnd"/>
      <w:r w:rsidRPr="00F82C8E">
        <w:t xml:space="preserve"> в</w:t>
      </w:r>
      <w:r w:rsidRPr="00F82C8E">
        <w:rPr>
          <w:lang w:val="uk-UA"/>
        </w:rPr>
        <w:t>і</w:t>
      </w:r>
      <w:proofErr w:type="spellStart"/>
      <w:r w:rsidRPr="00F82C8E">
        <w:t>дпрацьован</w:t>
      </w:r>
      <w:r w:rsidRPr="00F82C8E">
        <w:rPr>
          <w:lang w:val="uk-UA"/>
        </w:rPr>
        <w:t>их</w:t>
      </w:r>
      <w:proofErr w:type="spellEnd"/>
      <w:r w:rsidRPr="00F82C8E">
        <w:t xml:space="preserve"> </w:t>
      </w:r>
      <w:proofErr w:type="spellStart"/>
      <w:r w:rsidRPr="00F82C8E">
        <w:t>акумуляторн</w:t>
      </w:r>
      <w:r w:rsidRPr="00F82C8E">
        <w:rPr>
          <w:lang w:val="uk-UA"/>
        </w:rPr>
        <w:t>их</w:t>
      </w:r>
      <w:proofErr w:type="spellEnd"/>
      <w:r w:rsidRPr="00F82C8E">
        <w:t xml:space="preserve"> </w:t>
      </w:r>
      <w:proofErr w:type="spellStart"/>
      <w:r w:rsidRPr="00F82C8E">
        <w:t>батаре</w:t>
      </w:r>
      <w:proofErr w:type="spellEnd"/>
      <w:r w:rsidRPr="00F82C8E">
        <w:rPr>
          <w:lang w:val="uk-UA"/>
        </w:rPr>
        <w:t>й</w:t>
      </w:r>
      <w:r w:rsidRPr="00F82C8E">
        <w:t xml:space="preserve"> </w:t>
      </w:r>
      <w:proofErr w:type="spellStart"/>
      <w:r w:rsidRPr="00F82C8E">
        <w:t>включає</w:t>
      </w:r>
      <w:proofErr w:type="spellEnd"/>
      <w:r w:rsidRPr="00F82C8E">
        <w:t xml:space="preserve"> </w:t>
      </w:r>
      <w:proofErr w:type="spellStart"/>
      <w:r w:rsidRPr="00F82C8E">
        <w:t>нормативні</w:t>
      </w:r>
      <w:proofErr w:type="spellEnd"/>
      <w:r w:rsidRPr="00F82C8E">
        <w:t xml:space="preserve"> </w:t>
      </w:r>
      <w:proofErr w:type="spellStart"/>
      <w:r w:rsidRPr="00F82C8E">
        <w:t>втрати</w:t>
      </w:r>
      <w:proofErr w:type="spellEnd"/>
      <w:r w:rsidRPr="00F82C8E">
        <w:t xml:space="preserve"> щодо </w:t>
      </w:r>
      <w:proofErr w:type="spellStart"/>
      <w:r w:rsidRPr="00F82C8E">
        <w:t>засміченості</w:t>
      </w:r>
      <w:proofErr w:type="spellEnd"/>
      <w:r w:rsidRPr="00F82C8E">
        <w:t xml:space="preserve"> </w:t>
      </w:r>
      <w:proofErr w:type="spellStart"/>
      <w:r w:rsidRPr="00F82C8E">
        <w:t>металу</w:t>
      </w:r>
      <w:proofErr w:type="spellEnd"/>
      <w:r w:rsidRPr="00F82C8E">
        <w:t xml:space="preserve">.  Сторони  </w:t>
      </w:r>
      <w:proofErr w:type="spellStart"/>
      <w:r w:rsidRPr="00F82C8E">
        <w:t>дійшли</w:t>
      </w:r>
      <w:proofErr w:type="spellEnd"/>
      <w:r w:rsidRPr="00F82C8E">
        <w:t xml:space="preserve"> </w:t>
      </w:r>
      <w:proofErr w:type="spellStart"/>
      <w:r w:rsidRPr="00F82C8E">
        <w:t>згоди</w:t>
      </w:r>
      <w:proofErr w:type="spellEnd"/>
      <w:r w:rsidRPr="00F82C8E">
        <w:t xml:space="preserve">  </w:t>
      </w:r>
      <w:proofErr w:type="spellStart"/>
      <w:r w:rsidRPr="00F82C8E">
        <w:t>вважати</w:t>
      </w:r>
      <w:proofErr w:type="spellEnd"/>
      <w:r w:rsidRPr="00F82C8E">
        <w:t xml:space="preserve">  </w:t>
      </w:r>
      <w:proofErr w:type="spellStart"/>
      <w:r w:rsidRPr="00F82C8E">
        <w:t>партією</w:t>
      </w:r>
      <w:proofErr w:type="spellEnd"/>
      <w:r w:rsidRPr="00F82C8E">
        <w:t xml:space="preserve">  </w:t>
      </w:r>
      <w:proofErr w:type="spellStart"/>
      <w:r w:rsidRPr="00F82C8E">
        <w:t>кількість</w:t>
      </w:r>
      <w:proofErr w:type="spellEnd"/>
      <w:r w:rsidRPr="00F82C8E">
        <w:t xml:space="preserve">  товару, одного виду та </w:t>
      </w:r>
      <w:proofErr w:type="spellStart"/>
      <w:r w:rsidRPr="00F82C8E">
        <w:t>однієї</w:t>
      </w:r>
      <w:proofErr w:type="spellEnd"/>
      <w:r w:rsidRPr="00F82C8E">
        <w:t xml:space="preserve">  </w:t>
      </w:r>
      <w:proofErr w:type="spellStart"/>
      <w:r w:rsidRPr="00F82C8E">
        <w:t>групи</w:t>
      </w:r>
      <w:proofErr w:type="spellEnd"/>
      <w:r w:rsidRPr="00F82C8E">
        <w:t xml:space="preserve">,  </w:t>
      </w:r>
      <w:proofErr w:type="spellStart"/>
      <w:r w:rsidRPr="00F82C8E">
        <w:t>одночасно</w:t>
      </w:r>
      <w:proofErr w:type="spellEnd"/>
      <w:r w:rsidRPr="00F82C8E">
        <w:t xml:space="preserve"> </w:t>
      </w:r>
      <w:proofErr w:type="spellStart"/>
      <w:r w:rsidRPr="00F82C8E">
        <w:t>пред’явлену</w:t>
      </w:r>
      <w:proofErr w:type="spellEnd"/>
      <w:r w:rsidRPr="00F82C8E">
        <w:t xml:space="preserve"> до </w:t>
      </w:r>
      <w:proofErr w:type="spellStart"/>
      <w:r w:rsidRPr="00F82C8E">
        <w:t>приймання</w:t>
      </w:r>
      <w:proofErr w:type="spellEnd"/>
      <w:r w:rsidRPr="00F82C8E">
        <w:t xml:space="preserve"> </w:t>
      </w:r>
      <w:proofErr w:type="spellStart"/>
      <w:r w:rsidRPr="00F82C8E">
        <w:t>або</w:t>
      </w:r>
      <w:proofErr w:type="spellEnd"/>
      <w:r w:rsidRPr="00F82C8E">
        <w:t xml:space="preserve"> ту </w:t>
      </w:r>
      <w:proofErr w:type="spellStart"/>
      <w:r w:rsidRPr="00F82C8E">
        <w:t>кількість</w:t>
      </w:r>
      <w:proofErr w:type="spellEnd"/>
      <w:r w:rsidRPr="00F82C8E">
        <w:t xml:space="preserve">, </w:t>
      </w:r>
      <w:proofErr w:type="spellStart"/>
      <w:r w:rsidRPr="00F82C8E">
        <w:t>що</w:t>
      </w:r>
      <w:proofErr w:type="spellEnd"/>
      <w:r w:rsidRPr="00F82C8E">
        <w:t xml:space="preserve"> </w:t>
      </w:r>
      <w:proofErr w:type="spellStart"/>
      <w:r w:rsidRPr="00F82C8E">
        <w:t>може</w:t>
      </w:r>
      <w:proofErr w:type="spellEnd"/>
      <w:r w:rsidRPr="00F82C8E">
        <w:t xml:space="preserve"> бути </w:t>
      </w:r>
      <w:proofErr w:type="spellStart"/>
      <w:r w:rsidRPr="00F82C8E">
        <w:t>завантажена</w:t>
      </w:r>
      <w:proofErr w:type="spellEnd"/>
      <w:r w:rsidRPr="00F82C8E">
        <w:t xml:space="preserve"> в одну </w:t>
      </w:r>
      <w:proofErr w:type="spellStart"/>
      <w:r w:rsidRPr="00F82C8E">
        <w:t>одиницю</w:t>
      </w:r>
      <w:proofErr w:type="spellEnd"/>
      <w:r w:rsidRPr="00F82C8E">
        <w:t xml:space="preserve"> </w:t>
      </w:r>
      <w:proofErr w:type="spellStart"/>
      <w:r w:rsidRPr="00F82C8E">
        <w:t>наданого</w:t>
      </w:r>
      <w:proofErr w:type="spellEnd"/>
      <w:r w:rsidRPr="00F82C8E">
        <w:t xml:space="preserve"> </w:t>
      </w:r>
      <w:proofErr w:type="spellStart"/>
      <w:r w:rsidRPr="00F82C8E">
        <w:t>Покупцем</w:t>
      </w:r>
      <w:proofErr w:type="spellEnd"/>
      <w:r w:rsidRPr="00F82C8E">
        <w:t xml:space="preserve"> автотранспорту.</w:t>
      </w:r>
    </w:p>
    <w:p w14:paraId="7E81558A" w14:textId="77777777" w:rsidR="00F82C8E" w:rsidRPr="00F82C8E" w:rsidRDefault="00F82C8E" w:rsidP="00F82C8E">
      <w:pPr>
        <w:pStyle w:val="Default"/>
        <w:ind w:firstLine="708"/>
        <w:jc w:val="both"/>
      </w:pPr>
      <w:r w:rsidRPr="00F82C8E">
        <w:t xml:space="preserve">3.3. </w:t>
      </w:r>
      <w:proofErr w:type="spellStart"/>
      <w:r w:rsidRPr="00F82C8E">
        <w:t>Всі</w:t>
      </w:r>
      <w:proofErr w:type="spellEnd"/>
      <w:r w:rsidRPr="00F82C8E">
        <w:t xml:space="preserve"> </w:t>
      </w:r>
      <w:proofErr w:type="spellStart"/>
      <w:r w:rsidRPr="00F82C8E">
        <w:t>грошові</w:t>
      </w:r>
      <w:proofErr w:type="spellEnd"/>
      <w:r w:rsidRPr="00F82C8E">
        <w:t xml:space="preserve"> </w:t>
      </w:r>
      <w:proofErr w:type="spellStart"/>
      <w:r w:rsidRPr="00F82C8E">
        <w:t>розрахунки</w:t>
      </w:r>
      <w:proofErr w:type="spellEnd"/>
      <w:r w:rsidRPr="00F82C8E">
        <w:t xml:space="preserve"> за </w:t>
      </w:r>
      <w:proofErr w:type="spellStart"/>
      <w:r w:rsidRPr="00F82C8E">
        <w:t>цим</w:t>
      </w:r>
      <w:proofErr w:type="spellEnd"/>
      <w:r w:rsidRPr="00F82C8E">
        <w:t xml:space="preserve"> Договором </w:t>
      </w:r>
      <w:proofErr w:type="spellStart"/>
      <w:r w:rsidRPr="00F82C8E">
        <w:t>здійснюються</w:t>
      </w:r>
      <w:proofErr w:type="spellEnd"/>
      <w:r w:rsidRPr="00F82C8E">
        <w:t xml:space="preserve"> в </w:t>
      </w:r>
      <w:proofErr w:type="spellStart"/>
      <w:r w:rsidRPr="00F82C8E">
        <w:t>національній</w:t>
      </w:r>
      <w:proofErr w:type="spellEnd"/>
      <w:r w:rsidRPr="00F82C8E">
        <w:t xml:space="preserve"> </w:t>
      </w:r>
      <w:proofErr w:type="spellStart"/>
      <w:r w:rsidRPr="00F82C8E">
        <w:t>валюті</w:t>
      </w:r>
      <w:proofErr w:type="spellEnd"/>
      <w:r w:rsidRPr="00F82C8E">
        <w:t xml:space="preserve"> </w:t>
      </w:r>
      <w:proofErr w:type="spellStart"/>
      <w:r w:rsidRPr="00F82C8E">
        <w:t>України</w:t>
      </w:r>
      <w:proofErr w:type="spellEnd"/>
      <w:r w:rsidRPr="00F82C8E">
        <w:t xml:space="preserve"> – </w:t>
      </w:r>
      <w:proofErr w:type="spellStart"/>
      <w:r w:rsidRPr="00F82C8E">
        <w:t>гривні</w:t>
      </w:r>
      <w:proofErr w:type="spellEnd"/>
      <w:r w:rsidRPr="00F82C8E">
        <w:t xml:space="preserve">. </w:t>
      </w:r>
    </w:p>
    <w:p w14:paraId="42BB7928" w14:textId="77777777" w:rsidR="00F82C8E" w:rsidRPr="00F82C8E" w:rsidRDefault="00F82C8E" w:rsidP="00F82C8E">
      <w:pPr>
        <w:pStyle w:val="Default"/>
        <w:ind w:firstLine="708"/>
        <w:jc w:val="both"/>
      </w:pPr>
      <w:r w:rsidRPr="00F82C8E">
        <w:t xml:space="preserve">3.4. За результатами </w:t>
      </w:r>
      <w:proofErr w:type="spellStart"/>
      <w:r w:rsidRPr="00F82C8E">
        <w:t>діяльності</w:t>
      </w:r>
      <w:proofErr w:type="spellEnd"/>
      <w:r w:rsidRPr="00F82C8E">
        <w:t xml:space="preserve"> Сторони </w:t>
      </w:r>
      <w:proofErr w:type="spellStart"/>
      <w:r w:rsidRPr="00F82C8E">
        <w:t>проводять</w:t>
      </w:r>
      <w:proofErr w:type="spellEnd"/>
      <w:r w:rsidRPr="00F82C8E">
        <w:t xml:space="preserve"> </w:t>
      </w:r>
      <w:proofErr w:type="spellStart"/>
      <w:r w:rsidRPr="00F82C8E">
        <w:t>звірку</w:t>
      </w:r>
      <w:proofErr w:type="spellEnd"/>
      <w:r w:rsidRPr="00F82C8E">
        <w:t xml:space="preserve"> </w:t>
      </w:r>
      <w:proofErr w:type="spellStart"/>
      <w:r w:rsidRPr="00F82C8E">
        <w:t>взаєморозрахунків</w:t>
      </w:r>
      <w:proofErr w:type="spellEnd"/>
      <w:r w:rsidRPr="00F82C8E">
        <w:t xml:space="preserve">, </w:t>
      </w:r>
      <w:proofErr w:type="spellStart"/>
      <w:r w:rsidRPr="00F82C8E">
        <w:t>результати</w:t>
      </w:r>
      <w:proofErr w:type="spellEnd"/>
      <w:r w:rsidRPr="00F82C8E">
        <w:t xml:space="preserve"> </w:t>
      </w:r>
      <w:proofErr w:type="spellStart"/>
      <w:r w:rsidRPr="00F82C8E">
        <w:t>якої</w:t>
      </w:r>
      <w:proofErr w:type="spellEnd"/>
      <w:r w:rsidRPr="00F82C8E">
        <w:t xml:space="preserve"> </w:t>
      </w:r>
      <w:proofErr w:type="spellStart"/>
      <w:r w:rsidRPr="00F82C8E">
        <w:t>оформлюються</w:t>
      </w:r>
      <w:proofErr w:type="spellEnd"/>
      <w:r w:rsidRPr="00F82C8E">
        <w:t xml:space="preserve"> Актом </w:t>
      </w:r>
      <w:proofErr w:type="spellStart"/>
      <w:r w:rsidRPr="00F82C8E">
        <w:t>звірки</w:t>
      </w:r>
      <w:proofErr w:type="spellEnd"/>
      <w:r w:rsidRPr="00F82C8E">
        <w:t xml:space="preserve">. </w:t>
      </w:r>
    </w:p>
    <w:p w14:paraId="2D23CE45" w14:textId="77777777" w:rsidR="00F82C8E" w:rsidRPr="00F82C8E" w:rsidRDefault="00F82C8E" w:rsidP="00F82C8E">
      <w:pPr>
        <w:pStyle w:val="Default"/>
        <w:ind w:firstLine="708"/>
        <w:jc w:val="both"/>
      </w:pPr>
      <w:r w:rsidRPr="00F82C8E">
        <w:t xml:space="preserve">3.5. </w:t>
      </w:r>
      <w:proofErr w:type="spellStart"/>
      <w:r w:rsidRPr="00F82C8E">
        <w:t>Відвантаження</w:t>
      </w:r>
      <w:proofErr w:type="spellEnd"/>
      <w:r w:rsidRPr="00F82C8E">
        <w:t xml:space="preserve"> Товару </w:t>
      </w:r>
      <w:proofErr w:type="spellStart"/>
      <w:r w:rsidRPr="00F82C8E">
        <w:t>здійснюється</w:t>
      </w:r>
      <w:proofErr w:type="spellEnd"/>
      <w:r w:rsidRPr="00F82C8E">
        <w:t xml:space="preserve"> за Актами </w:t>
      </w:r>
      <w:proofErr w:type="spellStart"/>
      <w:r w:rsidRPr="00F82C8E">
        <w:t>прийому-передачі</w:t>
      </w:r>
      <w:proofErr w:type="spellEnd"/>
      <w:r w:rsidRPr="00F82C8E">
        <w:rPr>
          <w:lang w:val="uk-UA"/>
        </w:rPr>
        <w:t>.</w:t>
      </w:r>
      <w:r w:rsidRPr="00F82C8E">
        <w:t xml:space="preserve"> Право </w:t>
      </w:r>
      <w:proofErr w:type="spellStart"/>
      <w:r w:rsidRPr="00F82C8E">
        <w:t>власності</w:t>
      </w:r>
      <w:proofErr w:type="spellEnd"/>
      <w:r w:rsidRPr="00F82C8E">
        <w:t xml:space="preserve"> на Товар, а також </w:t>
      </w:r>
      <w:proofErr w:type="spellStart"/>
      <w:r w:rsidRPr="00F82C8E">
        <w:t>ризик</w:t>
      </w:r>
      <w:proofErr w:type="spellEnd"/>
      <w:r w:rsidRPr="00F82C8E">
        <w:t xml:space="preserve"> його </w:t>
      </w:r>
      <w:proofErr w:type="spellStart"/>
      <w:r w:rsidRPr="00F82C8E">
        <w:t>випадкової</w:t>
      </w:r>
      <w:proofErr w:type="spellEnd"/>
      <w:r w:rsidRPr="00F82C8E">
        <w:t xml:space="preserve"> </w:t>
      </w:r>
      <w:proofErr w:type="spellStart"/>
      <w:r w:rsidRPr="00F82C8E">
        <w:t>загибелі</w:t>
      </w:r>
      <w:proofErr w:type="spellEnd"/>
      <w:r w:rsidRPr="00F82C8E">
        <w:t xml:space="preserve">, </w:t>
      </w:r>
      <w:proofErr w:type="spellStart"/>
      <w:r w:rsidRPr="00F82C8E">
        <w:t>псування</w:t>
      </w:r>
      <w:proofErr w:type="spellEnd"/>
      <w:r w:rsidRPr="00F82C8E">
        <w:t xml:space="preserve">, </w:t>
      </w:r>
      <w:proofErr w:type="spellStart"/>
      <w:r w:rsidRPr="00F82C8E">
        <w:t>втрати</w:t>
      </w:r>
      <w:proofErr w:type="spellEnd"/>
      <w:r w:rsidRPr="00F82C8E">
        <w:t xml:space="preserve">, </w:t>
      </w:r>
      <w:proofErr w:type="spellStart"/>
      <w:r w:rsidRPr="00F82C8E">
        <w:t>пошкодження</w:t>
      </w:r>
      <w:proofErr w:type="spellEnd"/>
      <w:r w:rsidRPr="00F82C8E">
        <w:t xml:space="preserve"> переходить до </w:t>
      </w:r>
      <w:proofErr w:type="spellStart"/>
      <w:r w:rsidRPr="00F82C8E">
        <w:t>Покупця</w:t>
      </w:r>
      <w:proofErr w:type="spellEnd"/>
      <w:r w:rsidRPr="00F82C8E">
        <w:t xml:space="preserve"> з моменту його </w:t>
      </w:r>
      <w:proofErr w:type="spellStart"/>
      <w:r w:rsidRPr="00F82C8E">
        <w:t>відвантаження</w:t>
      </w:r>
      <w:proofErr w:type="spellEnd"/>
      <w:r w:rsidRPr="00F82C8E">
        <w:t xml:space="preserve"> за Актами </w:t>
      </w:r>
      <w:proofErr w:type="spellStart"/>
      <w:r w:rsidRPr="00F82C8E">
        <w:t>прийому-передачі</w:t>
      </w:r>
      <w:proofErr w:type="spellEnd"/>
      <w:r w:rsidRPr="00F82C8E">
        <w:t xml:space="preserve">, </w:t>
      </w:r>
      <w:proofErr w:type="spellStart"/>
      <w:r w:rsidRPr="00F82C8E">
        <w:t>підписаного</w:t>
      </w:r>
      <w:proofErr w:type="spellEnd"/>
      <w:r w:rsidRPr="00F82C8E">
        <w:t xml:space="preserve"> </w:t>
      </w:r>
      <w:proofErr w:type="spellStart"/>
      <w:r w:rsidRPr="00F82C8E">
        <w:t>уповноваженими</w:t>
      </w:r>
      <w:proofErr w:type="spellEnd"/>
      <w:r w:rsidRPr="00F82C8E">
        <w:t xml:space="preserve"> </w:t>
      </w:r>
      <w:proofErr w:type="spellStart"/>
      <w:r w:rsidRPr="00F82C8E">
        <w:t>представниками</w:t>
      </w:r>
      <w:proofErr w:type="spellEnd"/>
      <w:r w:rsidRPr="00F82C8E">
        <w:t xml:space="preserve"> </w:t>
      </w:r>
      <w:proofErr w:type="spellStart"/>
      <w:r w:rsidRPr="00F82C8E">
        <w:t>обох</w:t>
      </w:r>
      <w:proofErr w:type="spellEnd"/>
      <w:r w:rsidRPr="00F82C8E">
        <w:t xml:space="preserve"> </w:t>
      </w:r>
      <w:proofErr w:type="spellStart"/>
      <w:r w:rsidRPr="00F82C8E">
        <w:t>Сторін</w:t>
      </w:r>
      <w:proofErr w:type="spellEnd"/>
      <w:r w:rsidRPr="00F82C8E">
        <w:t xml:space="preserve"> у </w:t>
      </w:r>
      <w:proofErr w:type="spellStart"/>
      <w:r w:rsidRPr="00F82C8E">
        <w:t>місці</w:t>
      </w:r>
      <w:proofErr w:type="spellEnd"/>
      <w:r w:rsidRPr="00F82C8E">
        <w:t xml:space="preserve"> </w:t>
      </w:r>
      <w:proofErr w:type="spellStart"/>
      <w:r w:rsidRPr="00F82C8E">
        <w:t>відвантаження</w:t>
      </w:r>
      <w:proofErr w:type="spellEnd"/>
      <w:r w:rsidRPr="00F82C8E">
        <w:t xml:space="preserve"> Товару. </w:t>
      </w:r>
    </w:p>
    <w:p w14:paraId="51AD05A2" w14:textId="77777777" w:rsidR="00F82C8E" w:rsidRPr="00F82C8E" w:rsidRDefault="00F82C8E" w:rsidP="00F82C8E">
      <w:pPr>
        <w:pStyle w:val="Default"/>
        <w:ind w:firstLine="708"/>
        <w:jc w:val="both"/>
      </w:pPr>
      <w:r w:rsidRPr="00F82C8E">
        <w:t xml:space="preserve">3.6. </w:t>
      </w:r>
      <w:proofErr w:type="spellStart"/>
      <w:r w:rsidRPr="00F82C8E">
        <w:t>Продавець</w:t>
      </w:r>
      <w:proofErr w:type="spellEnd"/>
      <w:r w:rsidRPr="00F82C8E">
        <w:t xml:space="preserve"> </w:t>
      </w:r>
      <w:proofErr w:type="spellStart"/>
      <w:r w:rsidRPr="00F82C8E">
        <w:t>здійснює</w:t>
      </w:r>
      <w:proofErr w:type="spellEnd"/>
      <w:r w:rsidRPr="00F82C8E">
        <w:t xml:space="preserve"> </w:t>
      </w:r>
      <w:proofErr w:type="spellStart"/>
      <w:r w:rsidRPr="00F82C8E">
        <w:t>відвантаження</w:t>
      </w:r>
      <w:proofErr w:type="spellEnd"/>
      <w:r w:rsidRPr="00F82C8E">
        <w:t xml:space="preserve"> Товару протягом 10 (десяти) </w:t>
      </w:r>
      <w:proofErr w:type="spellStart"/>
      <w:r w:rsidRPr="00F82C8E">
        <w:t>робочих</w:t>
      </w:r>
      <w:proofErr w:type="spellEnd"/>
      <w:r w:rsidRPr="00F82C8E">
        <w:t xml:space="preserve"> днів з </w:t>
      </w:r>
      <w:proofErr w:type="spellStart"/>
      <w:r w:rsidRPr="00F82C8E">
        <w:t>дати</w:t>
      </w:r>
      <w:proofErr w:type="spellEnd"/>
      <w:r w:rsidRPr="00F82C8E">
        <w:t xml:space="preserve"> оплати Товару </w:t>
      </w:r>
      <w:proofErr w:type="spellStart"/>
      <w:r w:rsidRPr="00F82C8E">
        <w:t>Покупцем</w:t>
      </w:r>
      <w:proofErr w:type="spellEnd"/>
      <w:r w:rsidRPr="00F82C8E">
        <w:t xml:space="preserve">. </w:t>
      </w:r>
    </w:p>
    <w:p w14:paraId="75BDE626" w14:textId="77777777" w:rsidR="00F82C8E" w:rsidRPr="00F82C8E" w:rsidRDefault="00F82C8E" w:rsidP="00F82C8E">
      <w:pPr>
        <w:pStyle w:val="Default"/>
        <w:ind w:firstLine="708"/>
        <w:jc w:val="both"/>
      </w:pPr>
      <w:r w:rsidRPr="00F82C8E">
        <w:lastRenderedPageBreak/>
        <w:t xml:space="preserve">3.7. </w:t>
      </w:r>
      <w:proofErr w:type="spellStart"/>
      <w:r w:rsidRPr="00F82C8E">
        <w:t>Місце</w:t>
      </w:r>
      <w:proofErr w:type="spellEnd"/>
      <w:r w:rsidRPr="00F82C8E">
        <w:t xml:space="preserve"> </w:t>
      </w:r>
      <w:proofErr w:type="spellStart"/>
      <w:r w:rsidRPr="00F82C8E">
        <w:t>відвантаження</w:t>
      </w:r>
      <w:proofErr w:type="spellEnd"/>
      <w:r w:rsidRPr="00F82C8E">
        <w:t xml:space="preserve"> – склад </w:t>
      </w:r>
      <w:proofErr w:type="spellStart"/>
      <w:r w:rsidRPr="00F82C8E">
        <w:t>Продавця</w:t>
      </w:r>
      <w:proofErr w:type="spellEnd"/>
      <w:r w:rsidRPr="00F82C8E">
        <w:t xml:space="preserve">, за </w:t>
      </w:r>
      <w:proofErr w:type="spellStart"/>
      <w:r w:rsidRPr="00F82C8E">
        <w:t>адресою</w:t>
      </w:r>
      <w:proofErr w:type="spellEnd"/>
      <w:r w:rsidRPr="00F82C8E">
        <w:t xml:space="preserve"> </w:t>
      </w:r>
      <w:proofErr w:type="spellStart"/>
      <w:r w:rsidRPr="00F82C8E">
        <w:t>відповідно</w:t>
      </w:r>
      <w:proofErr w:type="spellEnd"/>
      <w:r w:rsidRPr="00F82C8E">
        <w:t xml:space="preserve"> до </w:t>
      </w:r>
      <w:proofErr w:type="spellStart"/>
      <w:r w:rsidRPr="00F82C8E">
        <w:t>специфікації</w:t>
      </w:r>
      <w:proofErr w:type="spellEnd"/>
      <w:r w:rsidRPr="00F82C8E">
        <w:t xml:space="preserve">. </w:t>
      </w:r>
    </w:p>
    <w:p w14:paraId="113338E4" w14:textId="77777777" w:rsidR="00F82C8E" w:rsidRPr="00F82C8E" w:rsidRDefault="00F82C8E" w:rsidP="00F82C8E">
      <w:pPr>
        <w:pStyle w:val="Default"/>
        <w:ind w:firstLine="708"/>
        <w:jc w:val="both"/>
      </w:pPr>
      <w:r w:rsidRPr="00F82C8E">
        <w:t xml:space="preserve">3.8. </w:t>
      </w:r>
      <w:proofErr w:type="spellStart"/>
      <w:r w:rsidRPr="00F82C8E">
        <w:t>Покупець</w:t>
      </w:r>
      <w:proofErr w:type="spellEnd"/>
      <w:r w:rsidRPr="00F82C8E">
        <w:t xml:space="preserve"> зобов’язаний </w:t>
      </w:r>
      <w:proofErr w:type="spellStart"/>
      <w:r w:rsidRPr="00F82C8E">
        <w:t>здійснити</w:t>
      </w:r>
      <w:proofErr w:type="spellEnd"/>
      <w:r w:rsidRPr="00F82C8E">
        <w:t xml:space="preserve"> </w:t>
      </w:r>
      <w:proofErr w:type="spellStart"/>
      <w:r w:rsidRPr="00F82C8E">
        <w:t>порізку</w:t>
      </w:r>
      <w:proofErr w:type="spellEnd"/>
      <w:r w:rsidRPr="00F82C8E">
        <w:t xml:space="preserve"> (при </w:t>
      </w:r>
      <w:proofErr w:type="spellStart"/>
      <w:r w:rsidRPr="00F82C8E">
        <w:t>необхідності</w:t>
      </w:r>
      <w:proofErr w:type="spellEnd"/>
      <w:r w:rsidRPr="00F82C8E">
        <w:t>) в</w:t>
      </w:r>
      <w:r w:rsidRPr="00F82C8E">
        <w:rPr>
          <w:lang w:val="uk-UA"/>
        </w:rPr>
        <w:t>і</w:t>
      </w:r>
      <w:proofErr w:type="spellStart"/>
      <w:r w:rsidRPr="00F82C8E">
        <w:t>дпрацьован</w:t>
      </w:r>
      <w:r w:rsidRPr="00F82C8E">
        <w:rPr>
          <w:lang w:val="uk-UA"/>
        </w:rPr>
        <w:t>их</w:t>
      </w:r>
      <w:proofErr w:type="spellEnd"/>
      <w:r w:rsidRPr="00F82C8E">
        <w:t xml:space="preserve"> </w:t>
      </w:r>
      <w:proofErr w:type="spellStart"/>
      <w:r w:rsidRPr="00F82C8E">
        <w:t>акумуляторн</w:t>
      </w:r>
      <w:r w:rsidRPr="00F82C8E">
        <w:rPr>
          <w:lang w:val="uk-UA"/>
        </w:rPr>
        <w:t>их</w:t>
      </w:r>
      <w:proofErr w:type="spellEnd"/>
      <w:r w:rsidRPr="00F82C8E">
        <w:t xml:space="preserve"> </w:t>
      </w:r>
      <w:proofErr w:type="spellStart"/>
      <w:r w:rsidRPr="00F82C8E">
        <w:t>батаре</w:t>
      </w:r>
      <w:proofErr w:type="spellEnd"/>
      <w:r w:rsidRPr="00F82C8E">
        <w:rPr>
          <w:lang w:val="uk-UA"/>
        </w:rPr>
        <w:t>й</w:t>
      </w:r>
      <w:r w:rsidRPr="00F82C8E">
        <w:t xml:space="preserve"> для </w:t>
      </w:r>
      <w:proofErr w:type="spellStart"/>
      <w:r w:rsidRPr="00F82C8E">
        <w:t>навантаження</w:t>
      </w:r>
      <w:proofErr w:type="spellEnd"/>
      <w:r w:rsidRPr="00F82C8E">
        <w:t xml:space="preserve"> та </w:t>
      </w:r>
      <w:proofErr w:type="spellStart"/>
      <w:r w:rsidRPr="00F82C8E">
        <w:t>транспортування</w:t>
      </w:r>
      <w:proofErr w:type="spellEnd"/>
      <w:r w:rsidRPr="00F82C8E">
        <w:t xml:space="preserve"> з </w:t>
      </w:r>
      <w:proofErr w:type="spellStart"/>
      <w:r w:rsidRPr="00F82C8E">
        <w:t>території</w:t>
      </w:r>
      <w:proofErr w:type="spellEnd"/>
      <w:r w:rsidRPr="00F82C8E">
        <w:t xml:space="preserve"> </w:t>
      </w:r>
      <w:proofErr w:type="spellStart"/>
      <w:r w:rsidRPr="00F82C8E">
        <w:t>Продавця</w:t>
      </w:r>
      <w:proofErr w:type="spellEnd"/>
      <w:r w:rsidRPr="00F82C8E">
        <w:t xml:space="preserve"> </w:t>
      </w:r>
      <w:proofErr w:type="spellStart"/>
      <w:r w:rsidRPr="00F82C8E">
        <w:t>власними</w:t>
      </w:r>
      <w:proofErr w:type="spellEnd"/>
      <w:r w:rsidRPr="00F82C8E">
        <w:t xml:space="preserve"> силами та за </w:t>
      </w:r>
      <w:proofErr w:type="spellStart"/>
      <w:r w:rsidRPr="00F82C8E">
        <w:t>власний</w:t>
      </w:r>
      <w:proofErr w:type="spellEnd"/>
      <w:r w:rsidRPr="00F82C8E">
        <w:t xml:space="preserve"> рахунок. </w:t>
      </w:r>
    </w:p>
    <w:p w14:paraId="751A4AAE" w14:textId="77777777" w:rsidR="00F82C8E" w:rsidRPr="00F82C8E" w:rsidRDefault="00F82C8E" w:rsidP="00F82C8E">
      <w:pPr>
        <w:pStyle w:val="Default"/>
        <w:ind w:firstLine="708"/>
        <w:jc w:val="both"/>
      </w:pPr>
      <w:r w:rsidRPr="00F82C8E">
        <w:t xml:space="preserve">3.9. </w:t>
      </w:r>
      <w:proofErr w:type="spellStart"/>
      <w:r w:rsidRPr="00F82C8E">
        <w:t>Покупець</w:t>
      </w:r>
      <w:proofErr w:type="spellEnd"/>
      <w:r w:rsidRPr="00F82C8E">
        <w:t xml:space="preserve"> зобов’язаний </w:t>
      </w:r>
      <w:proofErr w:type="spellStart"/>
      <w:r w:rsidRPr="00F82C8E">
        <w:t>забезпечити</w:t>
      </w:r>
      <w:proofErr w:type="spellEnd"/>
      <w:r w:rsidRPr="00F82C8E">
        <w:t xml:space="preserve"> виконання зобов’язань за </w:t>
      </w:r>
      <w:proofErr w:type="spellStart"/>
      <w:r w:rsidRPr="00F82C8E">
        <w:t>цим</w:t>
      </w:r>
      <w:proofErr w:type="spellEnd"/>
      <w:r w:rsidRPr="00F82C8E">
        <w:t xml:space="preserve"> договором в </w:t>
      </w:r>
      <w:proofErr w:type="spellStart"/>
      <w:r w:rsidRPr="00F82C8E">
        <w:t>частині</w:t>
      </w:r>
      <w:proofErr w:type="spellEnd"/>
      <w:r w:rsidRPr="00F82C8E">
        <w:t xml:space="preserve"> </w:t>
      </w:r>
      <w:proofErr w:type="spellStart"/>
      <w:r w:rsidRPr="00F82C8E">
        <w:t>підготовки</w:t>
      </w:r>
      <w:proofErr w:type="spellEnd"/>
      <w:r w:rsidRPr="00F82C8E">
        <w:t xml:space="preserve">, </w:t>
      </w:r>
      <w:proofErr w:type="spellStart"/>
      <w:r w:rsidRPr="00F82C8E">
        <w:t>навантаження</w:t>
      </w:r>
      <w:proofErr w:type="spellEnd"/>
      <w:r w:rsidRPr="00F82C8E">
        <w:t xml:space="preserve"> та </w:t>
      </w:r>
      <w:proofErr w:type="spellStart"/>
      <w:r w:rsidRPr="00F82C8E">
        <w:t>транспортування</w:t>
      </w:r>
      <w:proofErr w:type="spellEnd"/>
      <w:r w:rsidRPr="00F82C8E">
        <w:t xml:space="preserve"> Товару з </w:t>
      </w:r>
      <w:proofErr w:type="spellStart"/>
      <w:r w:rsidRPr="00F82C8E">
        <w:t>території</w:t>
      </w:r>
      <w:proofErr w:type="spellEnd"/>
      <w:r w:rsidRPr="00F82C8E">
        <w:t xml:space="preserve"> </w:t>
      </w:r>
      <w:proofErr w:type="spellStart"/>
      <w:r w:rsidRPr="00F82C8E">
        <w:t>Продавця</w:t>
      </w:r>
      <w:proofErr w:type="spellEnd"/>
      <w:r w:rsidRPr="00F82C8E">
        <w:t xml:space="preserve"> в </w:t>
      </w:r>
      <w:proofErr w:type="spellStart"/>
      <w:r w:rsidRPr="00F82C8E">
        <w:t>термін</w:t>
      </w:r>
      <w:proofErr w:type="spellEnd"/>
      <w:r w:rsidRPr="00F82C8E">
        <w:t xml:space="preserve"> до 10 (десяти) </w:t>
      </w:r>
      <w:proofErr w:type="spellStart"/>
      <w:r w:rsidRPr="00F82C8E">
        <w:t>робочих</w:t>
      </w:r>
      <w:proofErr w:type="spellEnd"/>
      <w:r w:rsidRPr="00F82C8E">
        <w:t xml:space="preserve"> днів з </w:t>
      </w:r>
      <w:proofErr w:type="spellStart"/>
      <w:r w:rsidRPr="00F82C8E">
        <w:t>дати</w:t>
      </w:r>
      <w:proofErr w:type="spellEnd"/>
      <w:r w:rsidRPr="00F82C8E">
        <w:t xml:space="preserve"> оплати за товар. </w:t>
      </w:r>
    </w:p>
    <w:p w14:paraId="0CAFFCD6" w14:textId="77777777" w:rsidR="00F82C8E" w:rsidRPr="00F82C8E" w:rsidRDefault="00F82C8E" w:rsidP="00F82C8E">
      <w:pPr>
        <w:pStyle w:val="Default"/>
        <w:ind w:firstLine="708"/>
        <w:jc w:val="both"/>
      </w:pPr>
      <w:r w:rsidRPr="00F82C8E">
        <w:t xml:space="preserve">3.10. </w:t>
      </w:r>
      <w:proofErr w:type="spellStart"/>
      <w:r w:rsidRPr="00F82C8E">
        <w:t>Покупець</w:t>
      </w:r>
      <w:proofErr w:type="spellEnd"/>
      <w:r w:rsidRPr="00F82C8E">
        <w:t xml:space="preserve"> зобов’язаний </w:t>
      </w:r>
      <w:proofErr w:type="spellStart"/>
      <w:r w:rsidRPr="00F82C8E">
        <w:t>надати</w:t>
      </w:r>
      <w:proofErr w:type="spellEnd"/>
      <w:r w:rsidRPr="00F82C8E">
        <w:t xml:space="preserve"> </w:t>
      </w:r>
      <w:proofErr w:type="spellStart"/>
      <w:r w:rsidRPr="00F82C8E">
        <w:t>Продавцю</w:t>
      </w:r>
      <w:proofErr w:type="spellEnd"/>
      <w:r w:rsidRPr="00F82C8E">
        <w:t xml:space="preserve"> оформлений </w:t>
      </w:r>
      <w:proofErr w:type="spellStart"/>
      <w:r w:rsidRPr="00F82C8E">
        <w:t>відповідним</w:t>
      </w:r>
      <w:proofErr w:type="spellEnd"/>
      <w:r w:rsidRPr="00F82C8E">
        <w:t xml:space="preserve"> чином Акт </w:t>
      </w:r>
      <w:proofErr w:type="spellStart"/>
      <w:r w:rsidRPr="00F82C8E">
        <w:t>вагового</w:t>
      </w:r>
      <w:proofErr w:type="spellEnd"/>
      <w:r w:rsidRPr="00F82C8E">
        <w:t xml:space="preserve"> контролю за формою </w:t>
      </w:r>
      <w:proofErr w:type="spellStart"/>
      <w:r w:rsidRPr="00F82C8E">
        <w:t>Додаток</w:t>
      </w:r>
      <w:proofErr w:type="spellEnd"/>
      <w:r w:rsidRPr="00F82C8E">
        <w:t xml:space="preserve"> 1, </w:t>
      </w:r>
      <w:proofErr w:type="spellStart"/>
      <w:r w:rsidRPr="00F82C8E">
        <w:t>Продавець</w:t>
      </w:r>
      <w:proofErr w:type="spellEnd"/>
      <w:r w:rsidRPr="00F82C8E">
        <w:t xml:space="preserve"> зобов’язаний </w:t>
      </w:r>
      <w:proofErr w:type="spellStart"/>
      <w:r w:rsidRPr="00F82C8E">
        <w:t>надати</w:t>
      </w:r>
      <w:proofErr w:type="spellEnd"/>
      <w:r w:rsidRPr="00F82C8E">
        <w:t xml:space="preserve"> </w:t>
      </w:r>
      <w:proofErr w:type="spellStart"/>
      <w:r w:rsidRPr="00F82C8E">
        <w:t>Покупцю</w:t>
      </w:r>
      <w:proofErr w:type="spellEnd"/>
      <w:r w:rsidRPr="00F82C8E">
        <w:t xml:space="preserve"> </w:t>
      </w:r>
      <w:proofErr w:type="spellStart"/>
      <w:r w:rsidRPr="00F82C8E">
        <w:t>відповідним</w:t>
      </w:r>
      <w:proofErr w:type="spellEnd"/>
      <w:r w:rsidRPr="00F82C8E">
        <w:t xml:space="preserve"> чином оформлений Акт </w:t>
      </w:r>
      <w:proofErr w:type="spellStart"/>
      <w:r w:rsidRPr="00F82C8E">
        <w:t>прийому-передачі</w:t>
      </w:r>
      <w:proofErr w:type="spellEnd"/>
      <w:r w:rsidRPr="00F82C8E">
        <w:t xml:space="preserve"> </w:t>
      </w:r>
      <w:r w:rsidRPr="00F82C8E">
        <w:rPr>
          <w:lang w:val="uk-UA"/>
        </w:rPr>
        <w:t>Товару</w:t>
      </w:r>
      <w:r w:rsidRPr="00F82C8E">
        <w:t xml:space="preserve">. </w:t>
      </w:r>
    </w:p>
    <w:p w14:paraId="56834886" w14:textId="77777777" w:rsidR="00F82C8E" w:rsidRPr="00F82C8E" w:rsidRDefault="00F82C8E" w:rsidP="00F82C8E">
      <w:pPr>
        <w:pStyle w:val="Default"/>
        <w:ind w:firstLine="708"/>
        <w:jc w:val="both"/>
      </w:pPr>
      <w:r w:rsidRPr="00F82C8E">
        <w:t xml:space="preserve">3.11. У </w:t>
      </w:r>
      <w:proofErr w:type="spellStart"/>
      <w:r w:rsidRPr="00F82C8E">
        <w:t>випадку</w:t>
      </w:r>
      <w:proofErr w:type="spellEnd"/>
      <w:r w:rsidRPr="00F82C8E">
        <w:t xml:space="preserve"> </w:t>
      </w:r>
      <w:proofErr w:type="spellStart"/>
      <w:r w:rsidRPr="00F82C8E">
        <w:t>зменшення</w:t>
      </w:r>
      <w:proofErr w:type="spellEnd"/>
      <w:r w:rsidRPr="00F82C8E">
        <w:t xml:space="preserve"> </w:t>
      </w:r>
      <w:proofErr w:type="spellStart"/>
      <w:r w:rsidRPr="00F82C8E">
        <w:t>кількості</w:t>
      </w:r>
      <w:proofErr w:type="spellEnd"/>
      <w:r w:rsidRPr="00F82C8E">
        <w:t xml:space="preserve"> Товару за видами, </w:t>
      </w:r>
      <w:proofErr w:type="spellStart"/>
      <w:r w:rsidRPr="00F82C8E">
        <w:t>Продавець</w:t>
      </w:r>
      <w:proofErr w:type="spellEnd"/>
      <w:r w:rsidRPr="00F82C8E">
        <w:t xml:space="preserve"> </w:t>
      </w:r>
      <w:proofErr w:type="spellStart"/>
      <w:r w:rsidRPr="00F82C8E">
        <w:t>зобов'язується</w:t>
      </w:r>
      <w:proofErr w:type="spellEnd"/>
      <w:r w:rsidRPr="00F82C8E">
        <w:t xml:space="preserve"> </w:t>
      </w:r>
      <w:proofErr w:type="spellStart"/>
      <w:r w:rsidRPr="00F82C8E">
        <w:t>повернути</w:t>
      </w:r>
      <w:proofErr w:type="spellEnd"/>
      <w:r w:rsidRPr="00F82C8E">
        <w:t xml:space="preserve"> кошти на рахунок </w:t>
      </w:r>
      <w:proofErr w:type="spellStart"/>
      <w:r w:rsidRPr="00F82C8E">
        <w:t>Покупця</w:t>
      </w:r>
      <w:proofErr w:type="spellEnd"/>
      <w:r w:rsidRPr="00F82C8E">
        <w:t xml:space="preserve"> протягом 10 (десяти) </w:t>
      </w:r>
      <w:proofErr w:type="spellStart"/>
      <w:r w:rsidRPr="00F82C8E">
        <w:t>банківських</w:t>
      </w:r>
      <w:proofErr w:type="spellEnd"/>
      <w:r w:rsidRPr="00F82C8E">
        <w:t xml:space="preserve"> днів з дня </w:t>
      </w:r>
      <w:proofErr w:type="spellStart"/>
      <w:r w:rsidRPr="00F82C8E">
        <w:t>останнього</w:t>
      </w:r>
      <w:proofErr w:type="spellEnd"/>
      <w:r w:rsidRPr="00F82C8E">
        <w:t xml:space="preserve"> </w:t>
      </w:r>
      <w:proofErr w:type="spellStart"/>
      <w:r w:rsidRPr="00F82C8E">
        <w:t>відвантаження</w:t>
      </w:r>
      <w:proofErr w:type="spellEnd"/>
      <w:r w:rsidRPr="00F82C8E">
        <w:t xml:space="preserve"> Товару (</w:t>
      </w:r>
      <w:proofErr w:type="spellStart"/>
      <w:r w:rsidRPr="00F82C8E">
        <w:t>крім</w:t>
      </w:r>
      <w:proofErr w:type="spellEnd"/>
      <w:r w:rsidRPr="00F82C8E">
        <w:t xml:space="preserve"> </w:t>
      </w:r>
      <w:proofErr w:type="spellStart"/>
      <w:r w:rsidRPr="00F82C8E">
        <w:t>випадків</w:t>
      </w:r>
      <w:proofErr w:type="spellEnd"/>
      <w:r w:rsidRPr="00F82C8E">
        <w:t xml:space="preserve"> </w:t>
      </w:r>
      <w:proofErr w:type="spellStart"/>
      <w:r w:rsidRPr="00F82C8E">
        <w:t>повернення</w:t>
      </w:r>
      <w:proofErr w:type="spellEnd"/>
      <w:r w:rsidRPr="00F82C8E">
        <w:t xml:space="preserve"> </w:t>
      </w:r>
      <w:proofErr w:type="spellStart"/>
      <w:r w:rsidRPr="00F82C8E">
        <w:t>коштів</w:t>
      </w:r>
      <w:proofErr w:type="spellEnd"/>
      <w:r w:rsidRPr="00F82C8E">
        <w:t xml:space="preserve"> з </w:t>
      </w:r>
      <w:proofErr w:type="spellStart"/>
      <w:r w:rsidRPr="00F82C8E">
        <w:t>казначейських</w:t>
      </w:r>
      <w:proofErr w:type="spellEnd"/>
      <w:r w:rsidRPr="00F82C8E">
        <w:t xml:space="preserve"> </w:t>
      </w:r>
      <w:proofErr w:type="spellStart"/>
      <w:r w:rsidRPr="00F82C8E">
        <w:t>рахунків</w:t>
      </w:r>
      <w:proofErr w:type="spellEnd"/>
      <w:r w:rsidRPr="00F82C8E">
        <w:t xml:space="preserve">). У </w:t>
      </w:r>
      <w:proofErr w:type="spellStart"/>
      <w:r w:rsidRPr="00F82C8E">
        <w:t>випадку</w:t>
      </w:r>
      <w:proofErr w:type="spellEnd"/>
      <w:r w:rsidRPr="00F82C8E">
        <w:t xml:space="preserve"> </w:t>
      </w:r>
      <w:proofErr w:type="spellStart"/>
      <w:r w:rsidRPr="00F82C8E">
        <w:t>збільшення</w:t>
      </w:r>
      <w:proofErr w:type="spellEnd"/>
      <w:r w:rsidRPr="00F82C8E">
        <w:t xml:space="preserve"> </w:t>
      </w:r>
      <w:proofErr w:type="spellStart"/>
      <w:r w:rsidRPr="00F82C8E">
        <w:t>кількості</w:t>
      </w:r>
      <w:proofErr w:type="spellEnd"/>
      <w:r w:rsidRPr="00F82C8E">
        <w:t xml:space="preserve"> Товару за видом, </w:t>
      </w:r>
      <w:proofErr w:type="spellStart"/>
      <w:r w:rsidRPr="00F82C8E">
        <w:t>Покупець</w:t>
      </w:r>
      <w:proofErr w:type="spellEnd"/>
      <w:r w:rsidRPr="00F82C8E">
        <w:t xml:space="preserve"> </w:t>
      </w:r>
      <w:proofErr w:type="spellStart"/>
      <w:r w:rsidRPr="00F82C8E">
        <w:t>зобов'язується</w:t>
      </w:r>
      <w:proofErr w:type="spellEnd"/>
      <w:r w:rsidRPr="00F82C8E">
        <w:t xml:space="preserve"> </w:t>
      </w:r>
      <w:proofErr w:type="spellStart"/>
      <w:r w:rsidRPr="00F82C8E">
        <w:t>оплатити</w:t>
      </w:r>
      <w:proofErr w:type="spellEnd"/>
      <w:r w:rsidRPr="00F82C8E">
        <w:t xml:space="preserve"> Товар шляхом </w:t>
      </w:r>
      <w:proofErr w:type="spellStart"/>
      <w:r w:rsidRPr="00F82C8E">
        <w:t>здійснення</w:t>
      </w:r>
      <w:proofErr w:type="spellEnd"/>
      <w:r w:rsidRPr="00F82C8E">
        <w:t xml:space="preserve"> прямого </w:t>
      </w:r>
      <w:proofErr w:type="spellStart"/>
      <w:r w:rsidRPr="00F82C8E">
        <w:t>банківського</w:t>
      </w:r>
      <w:proofErr w:type="spellEnd"/>
      <w:r w:rsidRPr="00F82C8E">
        <w:t xml:space="preserve"> </w:t>
      </w:r>
      <w:proofErr w:type="spellStart"/>
      <w:r w:rsidRPr="00F82C8E">
        <w:t>переведення</w:t>
      </w:r>
      <w:proofErr w:type="spellEnd"/>
      <w:r w:rsidRPr="00F82C8E">
        <w:t xml:space="preserve"> </w:t>
      </w:r>
      <w:proofErr w:type="spellStart"/>
      <w:r w:rsidRPr="00F82C8E">
        <w:t>коштів</w:t>
      </w:r>
      <w:proofErr w:type="spellEnd"/>
      <w:r w:rsidRPr="00F82C8E">
        <w:t xml:space="preserve"> на рахунок </w:t>
      </w:r>
      <w:proofErr w:type="spellStart"/>
      <w:r w:rsidRPr="00F82C8E">
        <w:t>Продавця</w:t>
      </w:r>
      <w:proofErr w:type="spellEnd"/>
      <w:r w:rsidRPr="00F82C8E">
        <w:t xml:space="preserve"> протягом 2 (</w:t>
      </w:r>
      <w:proofErr w:type="spellStart"/>
      <w:r w:rsidRPr="00F82C8E">
        <w:t>двох</w:t>
      </w:r>
      <w:proofErr w:type="spellEnd"/>
      <w:r w:rsidRPr="00F82C8E">
        <w:t xml:space="preserve">) </w:t>
      </w:r>
      <w:proofErr w:type="spellStart"/>
      <w:r w:rsidRPr="00F82C8E">
        <w:t>банківських</w:t>
      </w:r>
      <w:proofErr w:type="spellEnd"/>
      <w:r w:rsidRPr="00F82C8E">
        <w:t xml:space="preserve"> днів з моменту </w:t>
      </w:r>
      <w:proofErr w:type="spellStart"/>
      <w:r w:rsidRPr="00F82C8E">
        <w:t>отримання</w:t>
      </w:r>
      <w:proofErr w:type="spellEnd"/>
      <w:r w:rsidRPr="00F82C8E">
        <w:t xml:space="preserve"> </w:t>
      </w:r>
      <w:proofErr w:type="spellStart"/>
      <w:r w:rsidRPr="00F82C8E">
        <w:t>відповідного</w:t>
      </w:r>
      <w:proofErr w:type="spellEnd"/>
      <w:r w:rsidRPr="00F82C8E">
        <w:t xml:space="preserve"> Акту </w:t>
      </w:r>
      <w:proofErr w:type="spellStart"/>
      <w:r w:rsidRPr="00F82C8E">
        <w:t>звіряння</w:t>
      </w:r>
      <w:proofErr w:type="spellEnd"/>
      <w:r w:rsidRPr="00F82C8E">
        <w:t xml:space="preserve">. </w:t>
      </w:r>
    </w:p>
    <w:p w14:paraId="05823205" w14:textId="77777777" w:rsidR="00F82C8E" w:rsidRPr="00F82C8E" w:rsidRDefault="00F82C8E" w:rsidP="00F82C8E">
      <w:pPr>
        <w:pStyle w:val="Default"/>
        <w:ind w:firstLine="708"/>
        <w:jc w:val="both"/>
      </w:pPr>
      <w:r w:rsidRPr="00F82C8E">
        <w:t xml:space="preserve">3.12. </w:t>
      </w:r>
      <w:proofErr w:type="spellStart"/>
      <w:r w:rsidRPr="00F82C8E">
        <w:t>Покупець</w:t>
      </w:r>
      <w:proofErr w:type="spellEnd"/>
      <w:r w:rsidRPr="00F82C8E">
        <w:t xml:space="preserve"> повинен </w:t>
      </w:r>
      <w:proofErr w:type="spellStart"/>
      <w:r w:rsidRPr="00F82C8E">
        <w:t>забезпечити</w:t>
      </w:r>
      <w:proofErr w:type="spellEnd"/>
      <w:r w:rsidRPr="00F82C8E">
        <w:t xml:space="preserve"> </w:t>
      </w:r>
      <w:proofErr w:type="spellStart"/>
      <w:r w:rsidRPr="00F82C8E">
        <w:t>присутність</w:t>
      </w:r>
      <w:proofErr w:type="spellEnd"/>
      <w:r w:rsidRPr="00F82C8E">
        <w:t xml:space="preserve"> на </w:t>
      </w:r>
      <w:proofErr w:type="spellStart"/>
      <w:r w:rsidRPr="00F82C8E">
        <w:t>території</w:t>
      </w:r>
      <w:proofErr w:type="spellEnd"/>
      <w:r w:rsidRPr="00F82C8E">
        <w:t xml:space="preserve"> </w:t>
      </w:r>
      <w:proofErr w:type="spellStart"/>
      <w:r w:rsidRPr="00F82C8E">
        <w:t>Продавця</w:t>
      </w:r>
      <w:proofErr w:type="spellEnd"/>
      <w:r w:rsidRPr="00F82C8E">
        <w:t xml:space="preserve"> </w:t>
      </w:r>
      <w:proofErr w:type="spellStart"/>
      <w:r w:rsidRPr="00F82C8E">
        <w:t>свого</w:t>
      </w:r>
      <w:proofErr w:type="spellEnd"/>
      <w:r w:rsidRPr="00F82C8E">
        <w:t xml:space="preserve"> </w:t>
      </w:r>
      <w:proofErr w:type="spellStart"/>
      <w:r w:rsidRPr="00F82C8E">
        <w:t>уповноваженого</w:t>
      </w:r>
      <w:proofErr w:type="spellEnd"/>
      <w:r w:rsidRPr="00F82C8E">
        <w:t xml:space="preserve"> </w:t>
      </w:r>
      <w:proofErr w:type="spellStart"/>
      <w:r w:rsidRPr="00F82C8E">
        <w:t>представника</w:t>
      </w:r>
      <w:proofErr w:type="spellEnd"/>
      <w:r w:rsidRPr="00F82C8E">
        <w:t xml:space="preserve"> на момент </w:t>
      </w:r>
      <w:proofErr w:type="spellStart"/>
      <w:r w:rsidRPr="00F82C8E">
        <w:t>приймання</w:t>
      </w:r>
      <w:proofErr w:type="spellEnd"/>
      <w:r w:rsidRPr="00F82C8E">
        <w:t xml:space="preserve"> </w:t>
      </w:r>
      <w:proofErr w:type="spellStart"/>
      <w:r w:rsidRPr="00F82C8E">
        <w:t>кожної</w:t>
      </w:r>
      <w:proofErr w:type="spellEnd"/>
      <w:r w:rsidRPr="00F82C8E">
        <w:t xml:space="preserve"> </w:t>
      </w:r>
      <w:proofErr w:type="spellStart"/>
      <w:r w:rsidRPr="00F82C8E">
        <w:t>партії</w:t>
      </w:r>
      <w:proofErr w:type="spellEnd"/>
      <w:r w:rsidRPr="00F82C8E">
        <w:t xml:space="preserve"> Товару. </w:t>
      </w:r>
      <w:proofErr w:type="spellStart"/>
      <w:r w:rsidRPr="00F82C8E">
        <w:t>Прізвище</w:t>
      </w:r>
      <w:proofErr w:type="spellEnd"/>
      <w:r w:rsidRPr="00F82C8E">
        <w:t xml:space="preserve">, </w:t>
      </w:r>
      <w:proofErr w:type="spellStart"/>
      <w:r w:rsidRPr="00F82C8E">
        <w:t>ім’я</w:t>
      </w:r>
      <w:proofErr w:type="spellEnd"/>
      <w:r w:rsidRPr="00F82C8E">
        <w:t xml:space="preserve"> </w:t>
      </w:r>
      <w:proofErr w:type="spellStart"/>
      <w:r w:rsidRPr="00F82C8E">
        <w:t>по-батькові</w:t>
      </w:r>
      <w:proofErr w:type="spellEnd"/>
      <w:r w:rsidRPr="00F82C8E">
        <w:t xml:space="preserve">, </w:t>
      </w:r>
      <w:proofErr w:type="spellStart"/>
      <w:r w:rsidRPr="00F82C8E">
        <w:t>контактний</w:t>
      </w:r>
      <w:proofErr w:type="spellEnd"/>
      <w:r w:rsidRPr="00F82C8E">
        <w:t xml:space="preserve"> телефон, </w:t>
      </w:r>
      <w:proofErr w:type="spellStart"/>
      <w:r w:rsidRPr="00F82C8E">
        <w:t>електрону</w:t>
      </w:r>
      <w:proofErr w:type="spellEnd"/>
      <w:r w:rsidRPr="00F82C8E">
        <w:t xml:space="preserve"> адресу </w:t>
      </w:r>
      <w:proofErr w:type="spellStart"/>
      <w:r w:rsidRPr="00F82C8E">
        <w:t>уповноваженого</w:t>
      </w:r>
      <w:proofErr w:type="spellEnd"/>
      <w:r w:rsidRPr="00F82C8E">
        <w:t xml:space="preserve"> </w:t>
      </w:r>
      <w:proofErr w:type="spellStart"/>
      <w:r w:rsidRPr="00F82C8E">
        <w:t>представника</w:t>
      </w:r>
      <w:proofErr w:type="spellEnd"/>
      <w:r w:rsidRPr="00F82C8E">
        <w:t xml:space="preserve"> </w:t>
      </w:r>
      <w:proofErr w:type="spellStart"/>
      <w:r w:rsidRPr="00F82C8E">
        <w:t>Покупця</w:t>
      </w:r>
      <w:proofErr w:type="spellEnd"/>
      <w:r w:rsidRPr="00F82C8E">
        <w:t xml:space="preserve"> та </w:t>
      </w:r>
      <w:proofErr w:type="spellStart"/>
      <w:r w:rsidRPr="00F82C8E">
        <w:t>відповідна</w:t>
      </w:r>
      <w:proofErr w:type="spellEnd"/>
      <w:r w:rsidRPr="00F82C8E">
        <w:t xml:space="preserve"> </w:t>
      </w:r>
      <w:proofErr w:type="spellStart"/>
      <w:r w:rsidRPr="00F82C8E">
        <w:t>довіреність</w:t>
      </w:r>
      <w:proofErr w:type="spellEnd"/>
      <w:r w:rsidRPr="00F82C8E">
        <w:t xml:space="preserve"> за датою </w:t>
      </w:r>
      <w:proofErr w:type="spellStart"/>
      <w:r w:rsidRPr="00F82C8E">
        <w:t>видачі</w:t>
      </w:r>
      <w:proofErr w:type="spellEnd"/>
      <w:r w:rsidRPr="00F82C8E">
        <w:t xml:space="preserve"> та </w:t>
      </w:r>
      <w:proofErr w:type="spellStart"/>
      <w:r w:rsidRPr="00F82C8E">
        <w:t>строком</w:t>
      </w:r>
      <w:proofErr w:type="spellEnd"/>
      <w:r w:rsidRPr="00F82C8E">
        <w:t xml:space="preserve"> </w:t>
      </w:r>
      <w:proofErr w:type="spellStart"/>
      <w:r w:rsidRPr="00F82C8E">
        <w:t>дії</w:t>
      </w:r>
      <w:proofErr w:type="spellEnd"/>
      <w:r w:rsidRPr="00F82C8E">
        <w:t xml:space="preserve"> </w:t>
      </w:r>
      <w:proofErr w:type="spellStart"/>
      <w:r w:rsidRPr="00F82C8E">
        <w:t>повинні</w:t>
      </w:r>
      <w:proofErr w:type="spellEnd"/>
      <w:r w:rsidRPr="00F82C8E">
        <w:t xml:space="preserve"> бути </w:t>
      </w:r>
      <w:proofErr w:type="spellStart"/>
      <w:r w:rsidRPr="00F82C8E">
        <w:t>надані</w:t>
      </w:r>
      <w:proofErr w:type="spellEnd"/>
      <w:r w:rsidRPr="00F82C8E">
        <w:t xml:space="preserve"> </w:t>
      </w:r>
      <w:proofErr w:type="spellStart"/>
      <w:r w:rsidRPr="00F82C8E">
        <w:t>Покупцем</w:t>
      </w:r>
      <w:proofErr w:type="spellEnd"/>
      <w:r w:rsidRPr="00F82C8E">
        <w:t xml:space="preserve"> </w:t>
      </w:r>
      <w:proofErr w:type="spellStart"/>
      <w:r w:rsidRPr="00F82C8E">
        <w:t>Продавцю</w:t>
      </w:r>
      <w:proofErr w:type="spellEnd"/>
      <w:r w:rsidRPr="00F82C8E">
        <w:t xml:space="preserve"> в момент </w:t>
      </w:r>
      <w:proofErr w:type="spellStart"/>
      <w:r w:rsidRPr="00F82C8E">
        <w:t>приймання</w:t>
      </w:r>
      <w:proofErr w:type="spellEnd"/>
      <w:r w:rsidRPr="00F82C8E">
        <w:t xml:space="preserve"> Товару. </w:t>
      </w:r>
      <w:proofErr w:type="spellStart"/>
      <w:r w:rsidRPr="00F82C8E">
        <w:t>Відсутність</w:t>
      </w:r>
      <w:proofErr w:type="spellEnd"/>
      <w:r w:rsidRPr="00F82C8E">
        <w:t xml:space="preserve"> </w:t>
      </w:r>
      <w:proofErr w:type="spellStart"/>
      <w:r w:rsidRPr="00F82C8E">
        <w:t>представника</w:t>
      </w:r>
      <w:proofErr w:type="spellEnd"/>
      <w:r w:rsidRPr="00F82C8E">
        <w:t xml:space="preserve"> </w:t>
      </w:r>
      <w:proofErr w:type="spellStart"/>
      <w:r w:rsidRPr="00F82C8E">
        <w:t>Покупця</w:t>
      </w:r>
      <w:proofErr w:type="spellEnd"/>
      <w:r w:rsidRPr="00F82C8E">
        <w:t xml:space="preserve"> </w:t>
      </w:r>
      <w:proofErr w:type="spellStart"/>
      <w:r w:rsidRPr="00F82C8E">
        <w:t>надає</w:t>
      </w:r>
      <w:proofErr w:type="spellEnd"/>
      <w:r w:rsidRPr="00F82C8E">
        <w:t xml:space="preserve"> </w:t>
      </w:r>
      <w:proofErr w:type="spellStart"/>
      <w:r w:rsidRPr="00F82C8E">
        <w:t>Продавцю</w:t>
      </w:r>
      <w:proofErr w:type="spellEnd"/>
      <w:r w:rsidRPr="00F82C8E">
        <w:t xml:space="preserve"> право не </w:t>
      </w:r>
      <w:proofErr w:type="spellStart"/>
      <w:r w:rsidRPr="00F82C8E">
        <w:t>здійснювати</w:t>
      </w:r>
      <w:proofErr w:type="spellEnd"/>
      <w:r w:rsidRPr="00F82C8E">
        <w:t xml:space="preserve"> </w:t>
      </w:r>
      <w:proofErr w:type="spellStart"/>
      <w:r w:rsidRPr="00F82C8E">
        <w:t>відвантаження</w:t>
      </w:r>
      <w:proofErr w:type="spellEnd"/>
      <w:r w:rsidRPr="00F82C8E">
        <w:t xml:space="preserve"> товару. </w:t>
      </w:r>
    </w:p>
    <w:p w14:paraId="7BDDDD6A" w14:textId="77777777" w:rsidR="00BD3FF2" w:rsidRDefault="00BD3FF2" w:rsidP="00F82C8E">
      <w:pPr>
        <w:pStyle w:val="Default"/>
        <w:jc w:val="center"/>
        <w:rPr>
          <w:b/>
          <w:bCs/>
        </w:rPr>
      </w:pPr>
    </w:p>
    <w:p w14:paraId="30C53A2D" w14:textId="1B8C9932" w:rsidR="00F82C8E" w:rsidRPr="00F82C8E" w:rsidRDefault="00F82C8E" w:rsidP="00F82C8E">
      <w:pPr>
        <w:pStyle w:val="Default"/>
        <w:jc w:val="center"/>
      </w:pPr>
      <w:r w:rsidRPr="00F82C8E">
        <w:rPr>
          <w:b/>
          <w:bCs/>
        </w:rPr>
        <w:t>4. КІЛЬКІСТЬ ТА ЯКІСТЬ ТОВАРУ</w:t>
      </w:r>
    </w:p>
    <w:p w14:paraId="19558E9E" w14:textId="77777777" w:rsidR="00F82C8E" w:rsidRPr="00F82C8E" w:rsidRDefault="00F82C8E" w:rsidP="00F82C8E">
      <w:pPr>
        <w:pStyle w:val="Default"/>
        <w:ind w:firstLine="708"/>
        <w:jc w:val="both"/>
      </w:pPr>
      <w:r w:rsidRPr="00F82C8E">
        <w:t xml:space="preserve">4.1. </w:t>
      </w:r>
      <w:proofErr w:type="spellStart"/>
      <w:r w:rsidRPr="00F82C8E">
        <w:t>Приймання</w:t>
      </w:r>
      <w:proofErr w:type="spellEnd"/>
      <w:r w:rsidRPr="00F82C8E">
        <w:t xml:space="preserve"> товару за </w:t>
      </w:r>
      <w:proofErr w:type="spellStart"/>
      <w:r w:rsidRPr="00F82C8E">
        <w:t>якістю</w:t>
      </w:r>
      <w:proofErr w:type="spellEnd"/>
      <w:r w:rsidRPr="00F82C8E">
        <w:t xml:space="preserve"> та </w:t>
      </w:r>
      <w:proofErr w:type="spellStart"/>
      <w:r w:rsidRPr="00F82C8E">
        <w:t>кількістю</w:t>
      </w:r>
      <w:proofErr w:type="spellEnd"/>
      <w:r w:rsidRPr="00F82C8E">
        <w:t xml:space="preserve"> </w:t>
      </w:r>
      <w:proofErr w:type="spellStart"/>
      <w:r w:rsidRPr="00F82C8E">
        <w:t>здійснюється</w:t>
      </w:r>
      <w:proofErr w:type="spellEnd"/>
      <w:r w:rsidRPr="00F82C8E">
        <w:t xml:space="preserve"> за </w:t>
      </w:r>
      <w:proofErr w:type="spellStart"/>
      <w:r w:rsidRPr="00F82C8E">
        <w:t>участю</w:t>
      </w:r>
      <w:proofErr w:type="spellEnd"/>
      <w:r w:rsidRPr="00F82C8E">
        <w:t xml:space="preserve"> </w:t>
      </w:r>
      <w:proofErr w:type="spellStart"/>
      <w:r w:rsidRPr="00F82C8E">
        <w:t>комісії</w:t>
      </w:r>
      <w:proofErr w:type="spellEnd"/>
      <w:r w:rsidRPr="00F82C8E">
        <w:t xml:space="preserve"> з </w:t>
      </w:r>
      <w:proofErr w:type="spellStart"/>
      <w:r w:rsidRPr="00F82C8E">
        <w:t>представників</w:t>
      </w:r>
      <w:proofErr w:type="spellEnd"/>
      <w:r w:rsidRPr="00F82C8E">
        <w:t xml:space="preserve"> </w:t>
      </w:r>
      <w:proofErr w:type="spellStart"/>
      <w:r w:rsidRPr="00F82C8E">
        <w:t>Продавця</w:t>
      </w:r>
      <w:proofErr w:type="spellEnd"/>
      <w:r w:rsidRPr="00F82C8E">
        <w:t xml:space="preserve"> та </w:t>
      </w:r>
      <w:proofErr w:type="spellStart"/>
      <w:r w:rsidRPr="00F82C8E">
        <w:t>Покупця</w:t>
      </w:r>
      <w:proofErr w:type="spellEnd"/>
      <w:r w:rsidRPr="00F82C8E">
        <w:t xml:space="preserve">, у </w:t>
      </w:r>
      <w:proofErr w:type="spellStart"/>
      <w:r w:rsidRPr="00F82C8E">
        <w:t>відповідності</w:t>
      </w:r>
      <w:proofErr w:type="spellEnd"/>
      <w:r w:rsidRPr="00F82C8E">
        <w:t xml:space="preserve"> до </w:t>
      </w:r>
      <w:proofErr w:type="spellStart"/>
      <w:r w:rsidRPr="00F82C8E">
        <w:t>вимог</w:t>
      </w:r>
      <w:proofErr w:type="spellEnd"/>
      <w:r w:rsidRPr="00F82C8E">
        <w:t xml:space="preserve"> ДСТУ </w:t>
      </w:r>
      <w:r w:rsidRPr="00F82C8E">
        <w:rPr>
          <w:lang w:val="uk-UA"/>
        </w:rPr>
        <w:t>3211</w:t>
      </w:r>
      <w:r w:rsidRPr="00F82C8E">
        <w:t>-200</w:t>
      </w:r>
      <w:r w:rsidRPr="00F82C8E">
        <w:rPr>
          <w:lang w:val="uk-UA"/>
        </w:rPr>
        <w:t>9</w:t>
      </w:r>
      <w:r w:rsidRPr="00F82C8E">
        <w:t xml:space="preserve">. </w:t>
      </w:r>
    </w:p>
    <w:p w14:paraId="024CF4B5" w14:textId="77777777" w:rsidR="00F82C8E" w:rsidRPr="00F82C8E" w:rsidRDefault="00F82C8E" w:rsidP="00F82C8E">
      <w:pPr>
        <w:pStyle w:val="Default"/>
        <w:ind w:firstLine="708"/>
        <w:jc w:val="both"/>
      </w:pPr>
      <w:r w:rsidRPr="00F82C8E">
        <w:t xml:space="preserve">4.2. </w:t>
      </w:r>
      <w:proofErr w:type="spellStart"/>
      <w:r w:rsidRPr="00F82C8E">
        <w:t>Приймання</w:t>
      </w:r>
      <w:proofErr w:type="spellEnd"/>
      <w:r w:rsidRPr="00F82C8E">
        <w:t xml:space="preserve"> за </w:t>
      </w:r>
      <w:proofErr w:type="spellStart"/>
      <w:r w:rsidRPr="00F82C8E">
        <w:t>кількістю</w:t>
      </w:r>
      <w:proofErr w:type="spellEnd"/>
      <w:r w:rsidRPr="00F82C8E">
        <w:t xml:space="preserve"> Товару, </w:t>
      </w:r>
      <w:proofErr w:type="spellStart"/>
      <w:r w:rsidRPr="00F82C8E">
        <w:t>що</w:t>
      </w:r>
      <w:proofErr w:type="spellEnd"/>
      <w:r w:rsidRPr="00F82C8E">
        <w:t xml:space="preserve"> </w:t>
      </w:r>
      <w:proofErr w:type="spellStart"/>
      <w:r w:rsidRPr="00F82C8E">
        <w:t>надається</w:t>
      </w:r>
      <w:proofErr w:type="spellEnd"/>
      <w:r w:rsidRPr="00F82C8E">
        <w:t xml:space="preserve"> </w:t>
      </w:r>
      <w:proofErr w:type="spellStart"/>
      <w:r w:rsidRPr="00F82C8E">
        <w:t>Продавцем</w:t>
      </w:r>
      <w:proofErr w:type="spellEnd"/>
      <w:r w:rsidRPr="00F82C8E">
        <w:t xml:space="preserve"> за </w:t>
      </w:r>
      <w:proofErr w:type="spellStart"/>
      <w:r w:rsidRPr="00F82C8E">
        <w:t>даним</w:t>
      </w:r>
      <w:proofErr w:type="spellEnd"/>
      <w:r w:rsidRPr="00F82C8E">
        <w:t xml:space="preserve"> договором, </w:t>
      </w:r>
      <w:proofErr w:type="spellStart"/>
      <w:r w:rsidRPr="00F82C8E">
        <w:t>здійснюється</w:t>
      </w:r>
      <w:proofErr w:type="spellEnd"/>
      <w:r w:rsidRPr="00F82C8E">
        <w:t xml:space="preserve"> на вагах, </w:t>
      </w:r>
      <w:proofErr w:type="spellStart"/>
      <w:r w:rsidRPr="00F82C8E">
        <w:t>що</w:t>
      </w:r>
      <w:proofErr w:type="spellEnd"/>
      <w:r w:rsidRPr="00F82C8E">
        <w:t xml:space="preserve"> </w:t>
      </w:r>
      <w:proofErr w:type="spellStart"/>
      <w:r w:rsidRPr="00F82C8E">
        <w:t>мають</w:t>
      </w:r>
      <w:proofErr w:type="spellEnd"/>
      <w:r w:rsidRPr="00F82C8E">
        <w:t xml:space="preserve"> бути </w:t>
      </w:r>
      <w:proofErr w:type="spellStart"/>
      <w:r w:rsidRPr="00F82C8E">
        <w:t>повірені</w:t>
      </w:r>
      <w:proofErr w:type="spellEnd"/>
      <w:r w:rsidRPr="00F82C8E">
        <w:t xml:space="preserve"> </w:t>
      </w:r>
      <w:proofErr w:type="spellStart"/>
      <w:r w:rsidRPr="00F82C8E">
        <w:t>відповідним</w:t>
      </w:r>
      <w:proofErr w:type="spellEnd"/>
      <w:r w:rsidRPr="00F82C8E">
        <w:t xml:space="preserve"> чином, за </w:t>
      </w:r>
      <w:proofErr w:type="spellStart"/>
      <w:r w:rsidRPr="00F82C8E">
        <w:t>масою</w:t>
      </w:r>
      <w:proofErr w:type="spellEnd"/>
      <w:r w:rsidRPr="00F82C8E">
        <w:t xml:space="preserve"> «нетто», яка </w:t>
      </w:r>
      <w:proofErr w:type="spellStart"/>
      <w:r w:rsidRPr="00F82C8E">
        <w:t>визначається</w:t>
      </w:r>
      <w:proofErr w:type="spellEnd"/>
      <w:r w:rsidRPr="00F82C8E">
        <w:t xml:space="preserve"> як </w:t>
      </w:r>
      <w:proofErr w:type="spellStart"/>
      <w:r w:rsidRPr="00F82C8E">
        <w:t>різниця</w:t>
      </w:r>
      <w:proofErr w:type="spellEnd"/>
      <w:r w:rsidRPr="00F82C8E">
        <w:t xml:space="preserve"> </w:t>
      </w:r>
      <w:proofErr w:type="spellStart"/>
      <w:r w:rsidRPr="00F82C8E">
        <w:t>між</w:t>
      </w:r>
      <w:proofErr w:type="spellEnd"/>
      <w:r w:rsidRPr="00F82C8E">
        <w:t xml:space="preserve"> </w:t>
      </w:r>
      <w:proofErr w:type="spellStart"/>
      <w:r w:rsidRPr="00F82C8E">
        <w:t>масою</w:t>
      </w:r>
      <w:proofErr w:type="spellEnd"/>
      <w:r w:rsidRPr="00F82C8E">
        <w:t xml:space="preserve"> «брутто» і </w:t>
      </w:r>
      <w:proofErr w:type="spellStart"/>
      <w:r w:rsidRPr="00F82C8E">
        <w:t>масою</w:t>
      </w:r>
      <w:proofErr w:type="spellEnd"/>
      <w:r w:rsidRPr="00F82C8E">
        <w:t xml:space="preserve"> транспортного </w:t>
      </w:r>
      <w:proofErr w:type="spellStart"/>
      <w:r w:rsidRPr="00F82C8E">
        <w:t>засобу</w:t>
      </w:r>
      <w:proofErr w:type="spellEnd"/>
      <w:r w:rsidRPr="00F82C8E">
        <w:t xml:space="preserve"> </w:t>
      </w:r>
      <w:proofErr w:type="spellStart"/>
      <w:r w:rsidRPr="00F82C8E">
        <w:t>або</w:t>
      </w:r>
      <w:proofErr w:type="spellEnd"/>
      <w:r w:rsidRPr="00F82C8E">
        <w:t xml:space="preserve"> упаковки, </w:t>
      </w:r>
      <w:proofErr w:type="spellStart"/>
      <w:r w:rsidRPr="00F82C8E">
        <w:t>що</w:t>
      </w:r>
      <w:proofErr w:type="spellEnd"/>
      <w:r w:rsidRPr="00F82C8E">
        <w:t xml:space="preserve"> </w:t>
      </w:r>
      <w:proofErr w:type="spellStart"/>
      <w:r w:rsidRPr="00F82C8E">
        <w:t>фіксується</w:t>
      </w:r>
      <w:proofErr w:type="spellEnd"/>
      <w:r w:rsidRPr="00F82C8E">
        <w:t xml:space="preserve"> Актом </w:t>
      </w:r>
      <w:proofErr w:type="spellStart"/>
      <w:r w:rsidRPr="00F82C8E">
        <w:t>вагового</w:t>
      </w:r>
      <w:proofErr w:type="spellEnd"/>
      <w:r w:rsidRPr="00F82C8E">
        <w:t xml:space="preserve"> контролю (</w:t>
      </w:r>
      <w:proofErr w:type="spellStart"/>
      <w:r w:rsidRPr="00F82C8E">
        <w:t>Додаток</w:t>
      </w:r>
      <w:proofErr w:type="spellEnd"/>
      <w:r w:rsidRPr="00F82C8E">
        <w:t xml:space="preserve"> 1). </w:t>
      </w:r>
    </w:p>
    <w:p w14:paraId="5D5464CC" w14:textId="77777777" w:rsidR="00F82C8E" w:rsidRPr="00F82C8E" w:rsidRDefault="00F82C8E" w:rsidP="00F82C8E">
      <w:pPr>
        <w:pStyle w:val="Default"/>
        <w:ind w:firstLine="708"/>
        <w:jc w:val="both"/>
      </w:pPr>
      <w:proofErr w:type="spellStart"/>
      <w:r w:rsidRPr="00F82C8E">
        <w:t>Знижка</w:t>
      </w:r>
      <w:proofErr w:type="spellEnd"/>
      <w:r w:rsidRPr="00F82C8E">
        <w:t xml:space="preserve"> </w:t>
      </w:r>
      <w:proofErr w:type="spellStart"/>
      <w:r w:rsidRPr="00F82C8E">
        <w:t>маси</w:t>
      </w:r>
      <w:proofErr w:type="spellEnd"/>
      <w:r w:rsidRPr="00F82C8E">
        <w:t xml:space="preserve"> «нетто» на </w:t>
      </w:r>
      <w:proofErr w:type="spellStart"/>
      <w:r w:rsidRPr="00F82C8E">
        <w:t>засміченість</w:t>
      </w:r>
      <w:proofErr w:type="spellEnd"/>
      <w:r w:rsidRPr="00F82C8E">
        <w:t xml:space="preserve"> </w:t>
      </w:r>
      <w:proofErr w:type="spellStart"/>
      <w:r w:rsidRPr="00F82C8E">
        <w:t>нешкідливими</w:t>
      </w:r>
      <w:proofErr w:type="spellEnd"/>
      <w:r w:rsidRPr="00F82C8E">
        <w:t xml:space="preserve"> </w:t>
      </w:r>
      <w:proofErr w:type="spellStart"/>
      <w:r w:rsidRPr="00F82C8E">
        <w:t>домішками</w:t>
      </w:r>
      <w:proofErr w:type="spellEnd"/>
      <w:r w:rsidRPr="00F82C8E">
        <w:t xml:space="preserve"> і маслом проводиться </w:t>
      </w:r>
      <w:proofErr w:type="spellStart"/>
      <w:r w:rsidRPr="00F82C8E">
        <w:t>відповідно</w:t>
      </w:r>
      <w:proofErr w:type="spellEnd"/>
      <w:r w:rsidRPr="00F82C8E">
        <w:t xml:space="preserve"> до </w:t>
      </w:r>
      <w:proofErr w:type="spellStart"/>
      <w:r w:rsidRPr="00F82C8E">
        <w:t>фактичної</w:t>
      </w:r>
      <w:proofErr w:type="spellEnd"/>
      <w:r w:rsidRPr="00F82C8E">
        <w:t xml:space="preserve"> </w:t>
      </w:r>
      <w:proofErr w:type="spellStart"/>
      <w:r w:rsidRPr="00F82C8E">
        <w:t>засміченості</w:t>
      </w:r>
      <w:proofErr w:type="spellEnd"/>
      <w:r w:rsidRPr="00F82C8E">
        <w:t xml:space="preserve">, </w:t>
      </w:r>
      <w:proofErr w:type="spellStart"/>
      <w:r w:rsidRPr="00F82C8E">
        <w:t>встановленої</w:t>
      </w:r>
      <w:proofErr w:type="spellEnd"/>
      <w:r w:rsidRPr="00F82C8E">
        <w:t xml:space="preserve"> при </w:t>
      </w:r>
      <w:proofErr w:type="spellStart"/>
      <w:r w:rsidRPr="00F82C8E">
        <w:t>прийманні</w:t>
      </w:r>
      <w:proofErr w:type="spellEnd"/>
      <w:r w:rsidRPr="00F82C8E">
        <w:t xml:space="preserve"> </w:t>
      </w:r>
      <w:proofErr w:type="spellStart"/>
      <w:r w:rsidRPr="00F82C8E">
        <w:t>комісією</w:t>
      </w:r>
      <w:proofErr w:type="spellEnd"/>
      <w:r w:rsidRPr="00F82C8E">
        <w:t xml:space="preserve">. </w:t>
      </w:r>
    </w:p>
    <w:p w14:paraId="09ABC3ED" w14:textId="77777777" w:rsidR="00F82C8E" w:rsidRPr="00F82C8E" w:rsidRDefault="00F82C8E" w:rsidP="00F82C8E">
      <w:pPr>
        <w:pStyle w:val="Default"/>
        <w:ind w:firstLine="708"/>
        <w:jc w:val="both"/>
      </w:pPr>
      <w:r w:rsidRPr="00F82C8E">
        <w:t xml:space="preserve">4.3. У </w:t>
      </w:r>
      <w:proofErr w:type="spellStart"/>
      <w:r w:rsidRPr="00F82C8E">
        <w:t>специфікації</w:t>
      </w:r>
      <w:proofErr w:type="spellEnd"/>
      <w:r w:rsidRPr="00F82C8E">
        <w:t xml:space="preserve"> до Договору </w:t>
      </w:r>
      <w:proofErr w:type="spellStart"/>
      <w:r w:rsidRPr="00F82C8E">
        <w:t>вказується</w:t>
      </w:r>
      <w:proofErr w:type="spellEnd"/>
      <w:r w:rsidRPr="00F82C8E">
        <w:t xml:space="preserve"> </w:t>
      </w:r>
      <w:proofErr w:type="spellStart"/>
      <w:r w:rsidRPr="00F82C8E">
        <w:t>нормативний</w:t>
      </w:r>
      <w:proofErr w:type="spellEnd"/>
      <w:r w:rsidRPr="00F82C8E">
        <w:t xml:space="preserve"> </w:t>
      </w:r>
      <w:proofErr w:type="spellStart"/>
      <w:r w:rsidRPr="00F82C8E">
        <w:t>відсоток</w:t>
      </w:r>
      <w:proofErr w:type="spellEnd"/>
      <w:r w:rsidRPr="00F82C8E">
        <w:t xml:space="preserve"> </w:t>
      </w:r>
      <w:proofErr w:type="spellStart"/>
      <w:r w:rsidRPr="00F82C8E">
        <w:t>засміченості</w:t>
      </w:r>
      <w:proofErr w:type="spellEnd"/>
      <w:r w:rsidRPr="00F82C8E">
        <w:t xml:space="preserve">, при цьому, </w:t>
      </w:r>
      <w:proofErr w:type="spellStart"/>
      <w:r w:rsidRPr="00F82C8E">
        <w:t>якщо</w:t>
      </w:r>
      <w:proofErr w:type="spellEnd"/>
      <w:r w:rsidRPr="00F82C8E">
        <w:t xml:space="preserve"> </w:t>
      </w:r>
      <w:proofErr w:type="spellStart"/>
      <w:r w:rsidRPr="00F82C8E">
        <w:t>відсоток</w:t>
      </w:r>
      <w:proofErr w:type="spellEnd"/>
      <w:r w:rsidRPr="00F82C8E">
        <w:t xml:space="preserve"> </w:t>
      </w:r>
      <w:proofErr w:type="spellStart"/>
      <w:r w:rsidRPr="00F82C8E">
        <w:t>засміченості</w:t>
      </w:r>
      <w:proofErr w:type="spellEnd"/>
      <w:r w:rsidRPr="00F82C8E">
        <w:t xml:space="preserve"> не </w:t>
      </w:r>
      <w:proofErr w:type="spellStart"/>
      <w:r w:rsidRPr="00F82C8E">
        <w:t>перевищує</w:t>
      </w:r>
      <w:proofErr w:type="spellEnd"/>
      <w:r w:rsidRPr="00F82C8E">
        <w:t xml:space="preserve"> </w:t>
      </w:r>
      <w:proofErr w:type="spellStart"/>
      <w:r w:rsidRPr="00F82C8E">
        <w:t>нормативних</w:t>
      </w:r>
      <w:proofErr w:type="spellEnd"/>
      <w:r w:rsidRPr="00F82C8E">
        <w:t xml:space="preserve"> </w:t>
      </w:r>
      <w:proofErr w:type="spellStart"/>
      <w:r w:rsidRPr="00F82C8E">
        <w:t>значень</w:t>
      </w:r>
      <w:proofErr w:type="spellEnd"/>
      <w:r w:rsidRPr="00F82C8E">
        <w:t xml:space="preserve">, </w:t>
      </w:r>
      <w:proofErr w:type="spellStart"/>
      <w:r w:rsidRPr="00F82C8E">
        <w:t>маса</w:t>
      </w:r>
      <w:proofErr w:type="spellEnd"/>
      <w:r w:rsidRPr="00F82C8E">
        <w:t xml:space="preserve"> нетто не </w:t>
      </w:r>
      <w:proofErr w:type="spellStart"/>
      <w:r w:rsidRPr="00F82C8E">
        <w:t>корегується</w:t>
      </w:r>
      <w:proofErr w:type="spellEnd"/>
      <w:r w:rsidRPr="00F82C8E">
        <w:t xml:space="preserve"> на </w:t>
      </w:r>
      <w:proofErr w:type="spellStart"/>
      <w:r w:rsidRPr="00F82C8E">
        <w:t>цей</w:t>
      </w:r>
      <w:proofErr w:type="spellEnd"/>
      <w:r w:rsidRPr="00F82C8E">
        <w:t xml:space="preserve"> </w:t>
      </w:r>
      <w:proofErr w:type="spellStart"/>
      <w:r w:rsidRPr="00F82C8E">
        <w:t>показник</w:t>
      </w:r>
      <w:proofErr w:type="spellEnd"/>
      <w:r w:rsidRPr="00F82C8E">
        <w:t xml:space="preserve">. </w:t>
      </w:r>
    </w:p>
    <w:p w14:paraId="1D880F1A" w14:textId="77777777" w:rsidR="00F82C8E" w:rsidRPr="00F82C8E" w:rsidRDefault="00F82C8E" w:rsidP="00F82C8E">
      <w:pPr>
        <w:pStyle w:val="Default"/>
        <w:ind w:firstLine="708"/>
        <w:jc w:val="both"/>
      </w:pPr>
      <w:r w:rsidRPr="00F82C8E">
        <w:t xml:space="preserve">4.4. </w:t>
      </w:r>
      <w:proofErr w:type="spellStart"/>
      <w:r w:rsidRPr="00F82C8E">
        <w:t>Додаткове</w:t>
      </w:r>
      <w:proofErr w:type="spellEnd"/>
      <w:r w:rsidRPr="00F82C8E">
        <w:t xml:space="preserve"> </w:t>
      </w:r>
      <w:proofErr w:type="spellStart"/>
      <w:r w:rsidRPr="00F82C8E">
        <w:t>дисконтування</w:t>
      </w:r>
      <w:proofErr w:type="spellEnd"/>
      <w:r w:rsidRPr="00F82C8E">
        <w:t xml:space="preserve">, на </w:t>
      </w:r>
      <w:proofErr w:type="spellStart"/>
      <w:r w:rsidRPr="00F82C8E">
        <w:t>сміття</w:t>
      </w:r>
      <w:proofErr w:type="spellEnd"/>
      <w:r w:rsidRPr="00F82C8E">
        <w:t xml:space="preserve"> ваги </w:t>
      </w:r>
      <w:r w:rsidRPr="00F82C8E">
        <w:rPr>
          <w:lang w:val="uk-UA"/>
        </w:rPr>
        <w:t xml:space="preserve">відпрацьованих акумуляторних </w:t>
      </w:r>
      <w:proofErr w:type="spellStart"/>
      <w:r w:rsidRPr="00F82C8E">
        <w:rPr>
          <w:lang w:val="uk-UA"/>
        </w:rPr>
        <w:t>батарей</w:t>
      </w:r>
      <w:proofErr w:type="spellEnd"/>
      <w:r w:rsidRPr="00F82C8E">
        <w:t xml:space="preserve">, </w:t>
      </w:r>
      <w:proofErr w:type="spellStart"/>
      <w:r w:rsidRPr="00F82C8E">
        <w:t>визначеного</w:t>
      </w:r>
      <w:proofErr w:type="spellEnd"/>
      <w:r w:rsidRPr="00F82C8E">
        <w:t xml:space="preserve"> </w:t>
      </w:r>
      <w:proofErr w:type="spellStart"/>
      <w:r w:rsidRPr="00F82C8E">
        <w:t>згідно</w:t>
      </w:r>
      <w:proofErr w:type="spellEnd"/>
      <w:r w:rsidRPr="00F82C8E">
        <w:t xml:space="preserve"> з пунктом 4.2 договору, не </w:t>
      </w:r>
      <w:proofErr w:type="spellStart"/>
      <w:r w:rsidRPr="00F82C8E">
        <w:t>допускається</w:t>
      </w:r>
      <w:proofErr w:type="spellEnd"/>
      <w:r w:rsidRPr="00F82C8E">
        <w:t xml:space="preserve">. </w:t>
      </w:r>
    </w:p>
    <w:p w14:paraId="2E96568D" w14:textId="77777777" w:rsidR="00BD3FF2" w:rsidRDefault="00BD3FF2" w:rsidP="00F82C8E">
      <w:pPr>
        <w:pStyle w:val="Default"/>
        <w:jc w:val="center"/>
        <w:rPr>
          <w:b/>
          <w:bCs/>
        </w:rPr>
      </w:pPr>
    </w:p>
    <w:p w14:paraId="3B046A87" w14:textId="09842BF0" w:rsidR="00F82C8E" w:rsidRPr="00F82C8E" w:rsidRDefault="00F82C8E" w:rsidP="00F82C8E">
      <w:pPr>
        <w:pStyle w:val="Default"/>
        <w:jc w:val="center"/>
      </w:pPr>
      <w:r w:rsidRPr="00F82C8E">
        <w:rPr>
          <w:b/>
          <w:bCs/>
        </w:rPr>
        <w:t>5. ВІДПОВІДАЛЬНІСТЬ СТОРІН</w:t>
      </w:r>
    </w:p>
    <w:p w14:paraId="33778DE4" w14:textId="77777777" w:rsidR="00F82C8E" w:rsidRPr="00F82C8E" w:rsidRDefault="00F82C8E" w:rsidP="00F82C8E">
      <w:pPr>
        <w:pStyle w:val="Default"/>
        <w:ind w:firstLine="708"/>
        <w:jc w:val="both"/>
      </w:pPr>
      <w:r w:rsidRPr="00F82C8E">
        <w:t xml:space="preserve">5.1. За невиконання </w:t>
      </w:r>
      <w:proofErr w:type="spellStart"/>
      <w:r w:rsidRPr="00F82C8E">
        <w:t>або</w:t>
      </w:r>
      <w:proofErr w:type="spellEnd"/>
      <w:r w:rsidRPr="00F82C8E">
        <w:t xml:space="preserve"> неналежне виконання цього Договору Сторони несуть відповідальність </w:t>
      </w:r>
      <w:proofErr w:type="spellStart"/>
      <w:r w:rsidRPr="00F82C8E">
        <w:t>відповідно</w:t>
      </w:r>
      <w:proofErr w:type="spellEnd"/>
      <w:r w:rsidRPr="00F82C8E">
        <w:t xml:space="preserve"> до умов, </w:t>
      </w:r>
      <w:proofErr w:type="spellStart"/>
      <w:r w:rsidRPr="00F82C8E">
        <w:t>передбачених</w:t>
      </w:r>
      <w:proofErr w:type="spellEnd"/>
      <w:r w:rsidRPr="00F82C8E">
        <w:t xml:space="preserve"> </w:t>
      </w:r>
      <w:proofErr w:type="spellStart"/>
      <w:r w:rsidRPr="00F82C8E">
        <w:t>цим</w:t>
      </w:r>
      <w:proofErr w:type="spellEnd"/>
      <w:r w:rsidRPr="00F82C8E">
        <w:t xml:space="preserve"> Договором та </w:t>
      </w:r>
      <w:proofErr w:type="spellStart"/>
      <w:r w:rsidRPr="00F82C8E">
        <w:t>чинним</w:t>
      </w:r>
      <w:proofErr w:type="spellEnd"/>
      <w:r w:rsidRPr="00F82C8E">
        <w:t xml:space="preserve"> </w:t>
      </w:r>
      <w:proofErr w:type="spellStart"/>
      <w:r w:rsidRPr="00F82C8E">
        <w:t>законодавством</w:t>
      </w:r>
      <w:proofErr w:type="spellEnd"/>
      <w:r w:rsidRPr="00F82C8E">
        <w:t xml:space="preserve"> </w:t>
      </w:r>
      <w:proofErr w:type="spellStart"/>
      <w:r w:rsidRPr="00F82C8E">
        <w:t>України</w:t>
      </w:r>
      <w:proofErr w:type="spellEnd"/>
      <w:r w:rsidRPr="00F82C8E">
        <w:t xml:space="preserve">. </w:t>
      </w:r>
    </w:p>
    <w:p w14:paraId="0C8B3D4C" w14:textId="77777777" w:rsidR="00F82C8E" w:rsidRPr="00F82C8E" w:rsidRDefault="00F82C8E" w:rsidP="00F82C8E">
      <w:pPr>
        <w:pStyle w:val="Default"/>
        <w:ind w:firstLine="708"/>
        <w:jc w:val="both"/>
      </w:pPr>
      <w:r w:rsidRPr="00F82C8E">
        <w:t xml:space="preserve">5.2. Не виконання </w:t>
      </w:r>
      <w:proofErr w:type="spellStart"/>
      <w:r w:rsidRPr="00F82C8E">
        <w:t>Покупцем</w:t>
      </w:r>
      <w:proofErr w:type="spellEnd"/>
      <w:r w:rsidRPr="00F82C8E">
        <w:t xml:space="preserve"> пункту 3.1. </w:t>
      </w:r>
      <w:proofErr w:type="spellStart"/>
      <w:r w:rsidRPr="00F82C8E">
        <w:t>звільняє</w:t>
      </w:r>
      <w:proofErr w:type="spellEnd"/>
      <w:r w:rsidRPr="00F82C8E">
        <w:t xml:space="preserve"> </w:t>
      </w:r>
      <w:proofErr w:type="spellStart"/>
      <w:r w:rsidRPr="00F82C8E">
        <w:t>Продавця</w:t>
      </w:r>
      <w:proofErr w:type="spellEnd"/>
      <w:r w:rsidRPr="00F82C8E">
        <w:t xml:space="preserve"> </w:t>
      </w:r>
      <w:proofErr w:type="spellStart"/>
      <w:r w:rsidRPr="00F82C8E">
        <w:t>від</w:t>
      </w:r>
      <w:proofErr w:type="spellEnd"/>
      <w:r w:rsidRPr="00F82C8E">
        <w:t xml:space="preserve"> зобов’язань з </w:t>
      </w:r>
      <w:proofErr w:type="spellStart"/>
      <w:r w:rsidRPr="00F82C8E">
        <w:t>постачання</w:t>
      </w:r>
      <w:proofErr w:type="spellEnd"/>
      <w:r w:rsidRPr="00F82C8E">
        <w:t xml:space="preserve"> Товару, та </w:t>
      </w:r>
      <w:proofErr w:type="spellStart"/>
      <w:r w:rsidRPr="00F82C8E">
        <w:t>надає</w:t>
      </w:r>
      <w:proofErr w:type="spellEnd"/>
      <w:r w:rsidRPr="00F82C8E">
        <w:t xml:space="preserve"> право </w:t>
      </w:r>
      <w:proofErr w:type="spellStart"/>
      <w:r w:rsidRPr="00F82C8E">
        <w:t>розторгнення</w:t>
      </w:r>
      <w:proofErr w:type="spellEnd"/>
      <w:r w:rsidRPr="00F82C8E">
        <w:t xml:space="preserve"> договору в </w:t>
      </w:r>
      <w:proofErr w:type="spellStart"/>
      <w:r w:rsidRPr="00F82C8E">
        <w:t>односторонньому</w:t>
      </w:r>
      <w:proofErr w:type="spellEnd"/>
      <w:r w:rsidRPr="00F82C8E">
        <w:t xml:space="preserve"> порядку з </w:t>
      </w:r>
      <w:proofErr w:type="spellStart"/>
      <w:r w:rsidRPr="00F82C8E">
        <w:t>відповідним</w:t>
      </w:r>
      <w:proofErr w:type="spellEnd"/>
      <w:r w:rsidRPr="00F82C8E">
        <w:t xml:space="preserve"> </w:t>
      </w:r>
      <w:proofErr w:type="spellStart"/>
      <w:r w:rsidRPr="00F82C8E">
        <w:t>повідомлення</w:t>
      </w:r>
      <w:proofErr w:type="spellEnd"/>
      <w:r w:rsidRPr="00F82C8E">
        <w:t xml:space="preserve"> </w:t>
      </w:r>
      <w:proofErr w:type="spellStart"/>
      <w:r w:rsidRPr="00F82C8E">
        <w:t>Покупця</w:t>
      </w:r>
      <w:proofErr w:type="spellEnd"/>
      <w:r w:rsidRPr="00F82C8E">
        <w:t xml:space="preserve"> протягом </w:t>
      </w:r>
      <w:proofErr w:type="spellStart"/>
      <w:r w:rsidRPr="00F82C8E">
        <w:t>двох</w:t>
      </w:r>
      <w:proofErr w:type="spellEnd"/>
      <w:r w:rsidRPr="00F82C8E">
        <w:t xml:space="preserve"> </w:t>
      </w:r>
      <w:proofErr w:type="spellStart"/>
      <w:r w:rsidRPr="00F82C8E">
        <w:t>робочих</w:t>
      </w:r>
      <w:proofErr w:type="spellEnd"/>
      <w:r w:rsidRPr="00F82C8E">
        <w:t xml:space="preserve"> днів. </w:t>
      </w:r>
    </w:p>
    <w:p w14:paraId="54BB3B70" w14:textId="77777777" w:rsidR="00F82C8E" w:rsidRPr="00F82C8E" w:rsidRDefault="00F82C8E" w:rsidP="00F82C8E">
      <w:pPr>
        <w:pStyle w:val="Default"/>
        <w:ind w:firstLine="708"/>
        <w:jc w:val="both"/>
      </w:pPr>
      <w:r w:rsidRPr="00F82C8E">
        <w:t xml:space="preserve">5.3. У </w:t>
      </w:r>
      <w:proofErr w:type="spellStart"/>
      <w:r w:rsidRPr="00F82C8E">
        <w:t>разі</w:t>
      </w:r>
      <w:proofErr w:type="spellEnd"/>
      <w:r w:rsidRPr="00F82C8E">
        <w:t xml:space="preserve"> </w:t>
      </w:r>
      <w:proofErr w:type="spellStart"/>
      <w:r w:rsidRPr="00F82C8E">
        <w:t>несвоєчасного</w:t>
      </w:r>
      <w:proofErr w:type="spellEnd"/>
      <w:r w:rsidRPr="00F82C8E">
        <w:t xml:space="preserve"> виконання </w:t>
      </w:r>
      <w:proofErr w:type="spellStart"/>
      <w:r w:rsidRPr="00F82C8E">
        <w:t>Покупцем</w:t>
      </w:r>
      <w:proofErr w:type="spellEnd"/>
      <w:r w:rsidRPr="00F82C8E">
        <w:t xml:space="preserve"> п.3.9. </w:t>
      </w:r>
      <w:proofErr w:type="spellStart"/>
      <w:r w:rsidRPr="00F82C8E">
        <w:t>даного</w:t>
      </w:r>
      <w:proofErr w:type="spellEnd"/>
      <w:r w:rsidRPr="00F82C8E">
        <w:t xml:space="preserve"> Договору, </w:t>
      </w:r>
      <w:proofErr w:type="spellStart"/>
      <w:r w:rsidRPr="00F82C8E">
        <w:t>Покупець</w:t>
      </w:r>
      <w:proofErr w:type="spellEnd"/>
      <w:r w:rsidRPr="00F82C8E">
        <w:t xml:space="preserve"> сплачує </w:t>
      </w:r>
      <w:proofErr w:type="spellStart"/>
      <w:r w:rsidRPr="00F82C8E">
        <w:t>Продавцеві</w:t>
      </w:r>
      <w:proofErr w:type="spellEnd"/>
      <w:r w:rsidRPr="00F82C8E">
        <w:t xml:space="preserve"> пеню в розмірі </w:t>
      </w:r>
      <w:proofErr w:type="spellStart"/>
      <w:r w:rsidRPr="00F82C8E">
        <w:t>подвійної</w:t>
      </w:r>
      <w:proofErr w:type="spellEnd"/>
      <w:r w:rsidRPr="00F82C8E">
        <w:t xml:space="preserve"> ставки НБУ, яка </w:t>
      </w:r>
      <w:proofErr w:type="spellStart"/>
      <w:r w:rsidRPr="00F82C8E">
        <w:t>діяла</w:t>
      </w:r>
      <w:proofErr w:type="spellEnd"/>
      <w:r w:rsidRPr="00F82C8E">
        <w:t xml:space="preserve"> на момент </w:t>
      </w:r>
      <w:proofErr w:type="spellStart"/>
      <w:r w:rsidRPr="00F82C8E">
        <w:t>нарахування</w:t>
      </w:r>
      <w:proofErr w:type="spellEnd"/>
      <w:r w:rsidRPr="00F82C8E">
        <w:t xml:space="preserve"> </w:t>
      </w:r>
      <w:proofErr w:type="spellStart"/>
      <w:r w:rsidRPr="00F82C8E">
        <w:t>пені</w:t>
      </w:r>
      <w:proofErr w:type="spellEnd"/>
      <w:r w:rsidRPr="00F82C8E">
        <w:t xml:space="preserve">, за </w:t>
      </w:r>
      <w:proofErr w:type="spellStart"/>
      <w:r w:rsidRPr="00F82C8E">
        <w:t>кожен</w:t>
      </w:r>
      <w:proofErr w:type="spellEnd"/>
      <w:r w:rsidRPr="00F82C8E">
        <w:t xml:space="preserve"> день </w:t>
      </w:r>
      <w:proofErr w:type="spellStart"/>
      <w:r w:rsidRPr="00F82C8E">
        <w:t>прострочення</w:t>
      </w:r>
      <w:proofErr w:type="spellEnd"/>
      <w:r w:rsidRPr="00F82C8E">
        <w:t xml:space="preserve"> виконання </w:t>
      </w:r>
      <w:proofErr w:type="spellStart"/>
      <w:r w:rsidRPr="00F82C8E">
        <w:t>зобов’язання</w:t>
      </w:r>
      <w:proofErr w:type="spellEnd"/>
      <w:r w:rsidRPr="00F82C8E">
        <w:t xml:space="preserve">. </w:t>
      </w:r>
    </w:p>
    <w:p w14:paraId="2DE425AF" w14:textId="77777777" w:rsidR="00F82C8E" w:rsidRPr="00F82C8E" w:rsidRDefault="00F82C8E" w:rsidP="00F82C8E">
      <w:pPr>
        <w:pStyle w:val="Default"/>
        <w:ind w:firstLine="708"/>
        <w:jc w:val="both"/>
      </w:pPr>
      <w:r w:rsidRPr="00F82C8E">
        <w:t xml:space="preserve">5.4. У </w:t>
      </w:r>
      <w:proofErr w:type="spellStart"/>
      <w:r w:rsidRPr="00F82C8E">
        <w:t>разі</w:t>
      </w:r>
      <w:proofErr w:type="spellEnd"/>
      <w:r w:rsidRPr="00F82C8E">
        <w:t xml:space="preserve"> </w:t>
      </w:r>
      <w:proofErr w:type="spellStart"/>
      <w:r w:rsidRPr="00F82C8E">
        <w:t>несвоєчасного</w:t>
      </w:r>
      <w:proofErr w:type="spellEnd"/>
      <w:r w:rsidRPr="00F82C8E">
        <w:t xml:space="preserve"> виконання </w:t>
      </w:r>
      <w:proofErr w:type="spellStart"/>
      <w:r w:rsidRPr="00F82C8E">
        <w:t>Покупцем</w:t>
      </w:r>
      <w:proofErr w:type="spellEnd"/>
      <w:r w:rsidRPr="00F82C8E">
        <w:t xml:space="preserve"> пункту 3.11. </w:t>
      </w:r>
      <w:proofErr w:type="spellStart"/>
      <w:r w:rsidRPr="00F82C8E">
        <w:t>даного</w:t>
      </w:r>
      <w:proofErr w:type="spellEnd"/>
      <w:r w:rsidRPr="00F82C8E">
        <w:t xml:space="preserve"> Договору, </w:t>
      </w:r>
      <w:proofErr w:type="spellStart"/>
      <w:r w:rsidRPr="00F82C8E">
        <w:t>Покупцем</w:t>
      </w:r>
      <w:proofErr w:type="spellEnd"/>
      <w:r w:rsidRPr="00F82C8E">
        <w:t xml:space="preserve"> </w:t>
      </w:r>
      <w:proofErr w:type="spellStart"/>
      <w:r w:rsidRPr="00F82C8E">
        <w:t>сплачується</w:t>
      </w:r>
      <w:proofErr w:type="spellEnd"/>
      <w:r w:rsidRPr="00F82C8E">
        <w:t xml:space="preserve"> пеня в розмірі </w:t>
      </w:r>
      <w:proofErr w:type="spellStart"/>
      <w:r w:rsidRPr="00F82C8E">
        <w:t>подвійної</w:t>
      </w:r>
      <w:proofErr w:type="spellEnd"/>
      <w:r w:rsidRPr="00F82C8E">
        <w:t xml:space="preserve"> ставки НБУ, яка </w:t>
      </w:r>
      <w:proofErr w:type="spellStart"/>
      <w:r w:rsidRPr="00F82C8E">
        <w:t>діяла</w:t>
      </w:r>
      <w:proofErr w:type="spellEnd"/>
      <w:r w:rsidRPr="00F82C8E">
        <w:t xml:space="preserve"> на момент </w:t>
      </w:r>
      <w:proofErr w:type="spellStart"/>
      <w:r w:rsidRPr="00F82C8E">
        <w:t>нарахування</w:t>
      </w:r>
      <w:proofErr w:type="spellEnd"/>
      <w:r w:rsidRPr="00F82C8E">
        <w:t xml:space="preserve"> </w:t>
      </w:r>
      <w:proofErr w:type="spellStart"/>
      <w:r w:rsidRPr="00F82C8E">
        <w:t>пені</w:t>
      </w:r>
      <w:proofErr w:type="spellEnd"/>
      <w:r w:rsidRPr="00F82C8E">
        <w:t xml:space="preserve">, за </w:t>
      </w:r>
      <w:proofErr w:type="spellStart"/>
      <w:r w:rsidRPr="00F82C8E">
        <w:t>кожен</w:t>
      </w:r>
      <w:proofErr w:type="spellEnd"/>
      <w:r w:rsidRPr="00F82C8E">
        <w:t xml:space="preserve"> день </w:t>
      </w:r>
      <w:proofErr w:type="spellStart"/>
      <w:r w:rsidRPr="00F82C8E">
        <w:t>прострочення</w:t>
      </w:r>
      <w:proofErr w:type="spellEnd"/>
      <w:r w:rsidRPr="00F82C8E">
        <w:t xml:space="preserve"> виконання </w:t>
      </w:r>
      <w:proofErr w:type="spellStart"/>
      <w:r w:rsidRPr="00F82C8E">
        <w:t>зобов’язання</w:t>
      </w:r>
      <w:proofErr w:type="spellEnd"/>
      <w:r w:rsidRPr="00F82C8E">
        <w:t xml:space="preserve">. </w:t>
      </w:r>
    </w:p>
    <w:p w14:paraId="431D3420" w14:textId="77777777" w:rsidR="00F82C8E" w:rsidRDefault="00F82C8E" w:rsidP="00F82C8E">
      <w:pPr>
        <w:pStyle w:val="Default"/>
        <w:jc w:val="center"/>
        <w:rPr>
          <w:b/>
          <w:bCs/>
        </w:rPr>
      </w:pPr>
    </w:p>
    <w:p w14:paraId="558D3F75" w14:textId="50B822D5" w:rsidR="00F82C8E" w:rsidRPr="00F82C8E" w:rsidRDefault="00F82C8E" w:rsidP="00F82C8E">
      <w:pPr>
        <w:pStyle w:val="Default"/>
        <w:jc w:val="center"/>
      </w:pPr>
      <w:r w:rsidRPr="00F82C8E">
        <w:rPr>
          <w:b/>
          <w:bCs/>
        </w:rPr>
        <w:t>6. ФОРС–МАЖОРНІ ОБСТАВИНИ</w:t>
      </w:r>
    </w:p>
    <w:p w14:paraId="26C851C8" w14:textId="77777777" w:rsidR="00F82C8E" w:rsidRPr="00F82C8E" w:rsidRDefault="00F82C8E" w:rsidP="00F82C8E">
      <w:pPr>
        <w:pStyle w:val="Default"/>
        <w:ind w:firstLine="708"/>
        <w:jc w:val="both"/>
      </w:pPr>
      <w:r w:rsidRPr="00F82C8E">
        <w:t xml:space="preserve">6.1. </w:t>
      </w:r>
      <w:proofErr w:type="spellStart"/>
      <w:r w:rsidRPr="00F82C8E">
        <w:t>Жодна</w:t>
      </w:r>
      <w:proofErr w:type="spellEnd"/>
      <w:r w:rsidRPr="00F82C8E">
        <w:t xml:space="preserve"> </w:t>
      </w:r>
      <w:proofErr w:type="spellStart"/>
      <w:r w:rsidRPr="00F82C8E">
        <w:t>із</w:t>
      </w:r>
      <w:proofErr w:type="spellEnd"/>
      <w:r w:rsidRPr="00F82C8E">
        <w:t xml:space="preserve"> </w:t>
      </w:r>
      <w:proofErr w:type="spellStart"/>
      <w:r w:rsidRPr="00F82C8E">
        <w:t>Сторін</w:t>
      </w:r>
      <w:proofErr w:type="spellEnd"/>
      <w:r w:rsidRPr="00F82C8E">
        <w:t xml:space="preserve"> не буде нести відповідальність за </w:t>
      </w:r>
      <w:proofErr w:type="spellStart"/>
      <w:r w:rsidRPr="00F82C8E">
        <w:t>повне</w:t>
      </w:r>
      <w:proofErr w:type="spellEnd"/>
      <w:r w:rsidRPr="00F82C8E">
        <w:t xml:space="preserve"> </w:t>
      </w:r>
      <w:proofErr w:type="spellStart"/>
      <w:r w:rsidRPr="00F82C8E">
        <w:t>або</w:t>
      </w:r>
      <w:proofErr w:type="spellEnd"/>
      <w:r w:rsidRPr="00F82C8E">
        <w:t xml:space="preserve"> </w:t>
      </w:r>
      <w:proofErr w:type="spellStart"/>
      <w:r w:rsidRPr="00F82C8E">
        <w:t>часткове</w:t>
      </w:r>
      <w:proofErr w:type="spellEnd"/>
      <w:r w:rsidRPr="00F82C8E">
        <w:t xml:space="preserve"> невиконання зобов'язань за </w:t>
      </w:r>
      <w:proofErr w:type="spellStart"/>
      <w:r w:rsidRPr="00F82C8E">
        <w:t>цим</w:t>
      </w:r>
      <w:proofErr w:type="spellEnd"/>
      <w:r w:rsidRPr="00F82C8E">
        <w:t xml:space="preserve"> Договором, </w:t>
      </w:r>
      <w:proofErr w:type="spellStart"/>
      <w:r w:rsidRPr="00F82C8E">
        <w:t>якщо</w:t>
      </w:r>
      <w:proofErr w:type="spellEnd"/>
      <w:r w:rsidRPr="00F82C8E">
        <w:t xml:space="preserve"> невиконання </w:t>
      </w:r>
      <w:proofErr w:type="spellStart"/>
      <w:r w:rsidRPr="00F82C8E">
        <w:t>виникає</w:t>
      </w:r>
      <w:proofErr w:type="spellEnd"/>
      <w:r w:rsidRPr="00F82C8E">
        <w:t xml:space="preserve"> за рахунок </w:t>
      </w:r>
      <w:proofErr w:type="spellStart"/>
      <w:r w:rsidRPr="00F82C8E">
        <w:t>обставин</w:t>
      </w:r>
      <w:proofErr w:type="spellEnd"/>
      <w:r w:rsidRPr="00F82C8E">
        <w:t xml:space="preserve"> форс-мажору, </w:t>
      </w:r>
      <w:proofErr w:type="spellStart"/>
      <w:r w:rsidRPr="00F82C8E">
        <w:t>що</w:t>
      </w:r>
      <w:proofErr w:type="spellEnd"/>
      <w:r w:rsidRPr="00F82C8E">
        <w:t xml:space="preserve"> є </w:t>
      </w:r>
      <w:proofErr w:type="spellStart"/>
      <w:r w:rsidRPr="00F82C8E">
        <w:t>наслідком</w:t>
      </w:r>
      <w:proofErr w:type="spellEnd"/>
      <w:r w:rsidRPr="00F82C8E">
        <w:t xml:space="preserve"> причин, </w:t>
      </w:r>
      <w:proofErr w:type="spellStart"/>
      <w:r w:rsidRPr="00F82C8E">
        <w:t>що</w:t>
      </w:r>
      <w:proofErr w:type="spellEnd"/>
      <w:r w:rsidRPr="00F82C8E">
        <w:t xml:space="preserve"> </w:t>
      </w:r>
      <w:proofErr w:type="spellStart"/>
      <w:r w:rsidRPr="00F82C8E">
        <w:t>знаходяться</w:t>
      </w:r>
      <w:proofErr w:type="spellEnd"/>
      <w:r w:rsidRPr="00F82C8E">
        <w:t xml:space="preserve"> поза контролем </w:t>
      </w:r>
      <w:proofErr w:type="spellStart"/>
      <w:r w:rsidRPr="00F82C8E">
        <w:t>Сторін</w:t>
      </w:r>
      <w:proofErr w:type="spellEnd"/>
      <w:r w:rsidRPr="00F82C8E">
        <w:t xml:space="preserve">, таких як: </w:t>
      </w:r>
      <w:proofErr w:type="spellStart"/>
      <w:r w:rsidRPr="00F82C8E">
        <w:t>пожежа</w:t>
      </w:r>
      <w:proofErr w:type="spellEnd"/>
      <w:r w:rsidRPr="00F82C8E">
        <w:t xml:space="preserve">, </w:t>
      </w:r>
      <w:proofErr w:type="spellStart"/>
      <w:r w:rsidRPr="00F82C8E">
        <w:t>землетрус</w:t>
      </w:r>
      <w:proofErr w:type="spellEnd"/>
      <w:r w:rsidRPr="00F82C8E">
        <w:t xml:space="preserve">, </w:t>
      </w:r>
      <w:proofErr w:type="spellStart"/>
      <w:r w:rsidRPr="00F82C8E">
        <w:t>інші</w:t>
      </w:r>
      <w:proofErr w:type="spellEnd"/>
      <w:r w:rsidRPr="00F82C8E">
        <w:t xml:space="preserve"> </w:t>
      </w:r>
      <w:proofErr w:type="spellStart"/>
      <w:r w:rsidRPr="00F82C8E">
        <w:lastRenderedPageBreak/>
        <w:t>стихійні</w:t>
      </w:r>
      <w:proofErr w:type="spellEnd"/>
      <w:r w:rsidRPr="00F82C8E">
        <w:t xml:space="preserve"> лиха, </w:t>
      </w:r>
      <w:proofErr w:type="spellStart"/>
      <w:r w:rsidRPr="00F82C8E">
        <w:t>катастрофи</w:t>
      </w:r>
      <w:proofErr w:type="spellEnd"/>
      <w:r w:rsidRPr="00F82C8E">
        <w:t xml:space="preserve"> природного характеру, </w:t>
      </w:r>
      <w:proofErr w:type="spellStart"/>
      <w:r w:rsidRPr="00F82C8E">
        <w:t>війна</w:t>
      </w:r>
      <w:proofErr w:type="spellEnd"/>
      <w:r w:rsidRPr="00F82C8E">
        <w:t xml:space="preserve"> </w:t>
      </w:r>
      <w:proofErr w:type="spellStart"/>
      <w:r w:rsidRPr="00F82C8E">
        <w:t>або</w:t>
      </w:r>
      <w:proofErr w:type="spellEnd"/>
      <w:r w:rsidRPr="00F82C8E">
        <w:t xml:space="preserve"> </w:t>
      </w:r>
      <w:proofErr w:type="spellStart"/>
      <w:r w:rsidRPr="00F82C8E">
        <w:t>військові</w:t>
      </w:r>
      <w:proofErr w:type="spellEnd"/>
      <w:r w:rsidRPr="00F82C8E">
        <w:t xml:space="preserve"> </w:t>
      </w:r>
      <w:proofErr w:type="spellStart"/>
      <w:r w:rsidRPr="00F82C8E">
        <w:t>дії</w:t>
      </w:r>
      <w:proofErr w:type="spellEnd"/>
      <w:r w:rsidRPr="00F82C8E">
        <w:t xml:space="preserve">, </w:t>
      </w:r>
      <w:proofErr w:type="spellStart"/>
      <w:r w:rsidRPr="00F82C8E">
        <w:t>торгові</w:t>
      </w:r>
      <w:proofErr w:type="spellEnd"/>
      <w:r w:rsidRPr="00F82C8E">
        <w:t xml:space="preserve"> </w:t>
      </w:r>
      <w:proofErr w:type="spellStart"/>
      <w:r w:rsidRPr="00F82C8E">
        <w:t>ембарго</w:t>
      </w:r>
      <w:proofErr w:type="spellEnd"/>
      <w:r w:rsidRPr="00F82C8E">
        <w:t xml:space="preserve">, </w:t>
      </w:r>
      <w:proofErr w:type="spellStart"/>
      <w:r w:rsidRPr="00F82C8E">
        <w:t>втручання</w:t>
      </w:r>
      <w:proofErr w:type="spellEnd"/>
      <w:r w:rsidRPr="00F82C8E">
        <w:t xml:space="preserve"> з боку </w:t>
      </w:r>
      <w:proofErr w:type="spellStart"/>
      <w:r w:rsidRPr="00F82C8E">
        <w:t>влади</w:t>
      </w:r>
      <w:proofErr w:type="spellEnd"/>
      <w:r w:rsidRPr="00F82C8E">
        <w:t xml:space="preserve">, </w:t>
      </w:r>
      <w:proofErr w:type="spellStart"/>
      <w:r w:rsidRPr="00F82C8E">
        <w:t>громадські</w:t>
      </w:r>
      <w:proofErr w:type="spellEnd"/>
      <w:r w:rsidRPr="00F82C8E">
        <w:t xml:space="preserve"> </w:t>
      </w:r>
      <w:proofErr w:type="spellStart"/>
      <w:r w:rsidRPr="00F82C8E">
        <w:t>заворушення</w:t>
      </w:r>
      <w:proofErr w:type="spellEnd"/>
      <w:r w:rsidRPr="00F82C8E">
        <w:t xml:space="preserve">, а також в </w:t>
      </w:r>
      <w:proofErr w:type="spellStart"/>
      <w:r w:rsidRPr="00F82C8E">
        <w:t>разі</w:t>
      </w:r>
      <w:proofErr w:type="spellEnd"/>
      <w:r w:rsidRPr="00F82C8E">
        <w:t xml:space="preserve"> </w:t>
      </w:r>
      <w:proofErr w:type="spellStart"/>
      <w:r w:rsidRPr="00F82C8E">
        <w:t>прийняття</w:t>
      </w:r>
      <w:proofErr w:type="spellEnd"/>
      <w:r w:rsidRPr="00F82C8E">
        <w:t xml:space="preserve"> </w:t>
      </w:r>
      <w:proofErr w:type="spellStart"/>
      <w:r w:rsidRPr="00F82C8E">
        <w:t>законодавчих</w:t>
      </w:r>
      <w:proofErr w:type="spellEnd"/>
      <w:r w:rsidRPr="00F82C8E">
        <w:t xml:space="preserve"> </w:t>
      </w:r>
      <w:proofErr w:type="spellStart"/>
      <w:r w:rsidRPr="00F82C8E">
        <w:t>актів</w:t>
      </w:r>
      <w:proofErr w:type="spellEnd"/>
      <w:r w:rsidRPr="00F82C8E">
        <w:t xml:space="preserve"> </w:t>
      </w:r>
      <w:proofErr w:type="spellStart"/>
      <w:r w:rsidRPr="00F82C8E">
        <w:t>або</w:t>
      </w:r>
      <w:proofErr w:type="spellEnd"/>
      <w:r w:rsidRPr="00F82C8E">
        <w:t xml:space="preserve"> </w:t>
      </w:r>
      <w:proofErr w:type="spellStart"/>
      <w:r w:rsidRPr="00F82C8E">
        <w:t>зміни</w:t>
      </w:r>
      <w:proofErr w:type="spellEnd"/>
      <w:r w:rsidRPr="00F82C8E">
        <w:t xml:space="preserve"> чинного </w:t>
      </w:r>
      <w:proofErr w:type="spellStart"/>
      <w:r w:rsidRPr="00F82C8E">
        <w:t>законодавства</w:t>
      </w:r>
      <w:proofErr w:type="spellEnd"/>
      <w:r w:rsidRPr="00F82C8E">
        <w:t xml:space="preserve">, в тому </w:t>
      </w:r>
      <w:proofErr w:type="spellStart"/>
      <w:r w:rsidRPr="00F82C8E">
        <w:t>числі</w:t>
      </w:r>
      <w:proofErr w:type="spellEnd"/>
      <w:r w:rsidRPr="00F82C8E">
        <w:t xml:space="preserve"> </w:t>
      </w:r>
      <w:proofErr w:type="spellStart"/>
      <w:r w:rsidRPr="00F82C8E">
        <w:t>рішення</w:t>
      </w:r>
      <w:proofErr w:type="spellEnd"/>
      <w:r w:rsidRPr="00F82C8E">
        <w:t xml:space="preserve"> </w:t>
      </w:r>
      <w:proofErr w:type="spellStart"/>
      <w:r w:rsidRPr="00F82C8E">
        <w:t>державних</w:t>
      </w:r>
      <w:proofErr w:type="spellEnd"/>
      <w:r w:rsidRPr="00F82C8E">
        <w:t xml:space="preserve"> </w:t>
      </w:r>
      <w:proofErr w:type="spellStart"/>
      <w:r w:rsidRPr="00F82C8E">
        <w:t>органів</w:t>
      </w:r>
      <w:proofErr w:type="spellEnd"/>
      <w:r w:rsidRPr="00F82C8E">
        <w:t xml:space="preserve"> щодо </w:t>
      </w:r>
      <w:proofErr w:type="spellStart"/>
      <w:r w:rsidRPr="00F82C8E">
        <w:t>заборон</w:t>
      </w:r>
      <w:proofErr w:type="spellEnd"/>
      <w:r w:rsidRPr="00F82C8E">
        <w:t xml:space="preserve">, </w:t>
      </w:r>
      <w:proofErr w:type="spellStart"/>
      <w:r w:rsidRPr="00F82C8E">
        <w:t>що</w:t>
      </w:r>
      <w:proofErr w:type="spellEnd"/>
      <w:r w:rsidRPr="00F82C8E">
        <w:t xml:space="preserve"> </w:t>
      </w:r>
      <w:proofErr w:type="spellStart"/>
      <w:r w:rsidRPr="00F82C8E">
        <w:t>виникли</w:t>
      </w:r>
      <w:proofErr w:type="spellEnd"/>
      <w:r w:rsidRPr="00F82C8E">
        <w:t xml:space="preserve"> </w:t>
      </w:r>
      <w:proofErr w:type="spellStart"/>
      <w:r w:rsidRPr="00F82C8E">
        <w:t>після</w:t>
      </w:r>
      <w:proofErr w:type="spellEnd"/>
      <w:r w:rsidRPr="00F82C8E">
        <w:t xml:space="preserve"> </w:t>
      </w:r>
      <w:proofErr w:type="spellStart"/>
      <w:r w:rsidRPr="00F82C8E">
        <w:t>укладення</w:t>
      </w:r>
      <w:proofErr w:type="spellEnd"/>
      <w:r w:rsidRPr="00F82C8E">
        <w:t xml:space="preserve"> цього Договору, </w:t>
      </w:r>
      <w:proofErr w:type="spellStart"/>
      <w:r w:rsidRPr="00F82C8E">
        <w:t>які</w:t>
      </w:r>
      <w:proofErr w:type="spellEnd"/>
      <w:r w:rsidRPr="00F82C8E">
        <w:t xml:space="preserve"> </w:t>
      </w:r>
      <w:proofErr w:type="spellStart"/>
      <w:r w:rsidRPr="00F82C8E">
        <w:t>унеможливлюють</w:t>
      </w:r>
      <w:proofErr w:type="spellEnd"/>
      <w:r w:rsidRPr="00F82C8E">
        <w:t xml:space="preserve"> виконання сторонами </w:t>
      </w:r>
      <w:proofErr w:type="spellStart"/>
      <w:r w:rsidRPr="00F82C8E">
        <w:t>своїх</w:t>
      </w:r>
      <w:proofErr w:type="spellEnd"/>
      <w:r w:rsidRPr="00F82C8E">
        <w:t xml:space="preserve"> зобов'язань за </w:t>
      </w:r>
      <w:proofErr w:type="spellStart"/>
      <w:r w:rsidRPr="00F82C8E">
        <w:t>цим</w:t>
      </w:r>
      <w:proofErr w:type="spellEnd"/>
      <w:r w:rsidRPr="00F82C8E">
        <w:t xml:space="preserve"> Договором. </w:t>
      </w:r>
    </w:p>
    <w:p w14:paraId="6DF63D2C" w14:textId="77777777" w:rsidR="00F82C8E" w:rsidRPr="00F82C8E" w:rsidRDefault="00F82C8E" w:rsidP="00F82C8E">
      <w:pPr>
        <w:pStyle w:val="Default"/>
        <w:ind w:firstLine="708"/>
        <w:jc w:val="both"/>
      </w:pPr>
      <w:r w:rsidRPr="00F82C8E">
        <w:t xml:space="preserve">6.2. </w:t>
      </w:r>
      <w:proofErr w:type="spellStart"/>
      <w:r w:rsidRPr="00F82C8E">
        <w:t>Якщо</w:t>
      </w:r>
      <w:proofErr w:type="spellEnd"/>
      <w:r w:rsidRPr="00F82C8E">
        <w:t xml:space="preserve"> будь-</w:t>
      </w:r>
      <w:proofErr w:type="spellStart"/>
      <w:r w:rsidRPr="00F82C8E">
        <w:t>які</w:t>
      </w:r>
      <w:proofErr w:type="spellEnd"/>
      <w:r w:rsidRPr="00F82C8E">
        <w:t xml:space="preserve"> з таких </w:t>
      </w:r>
      <w:proofErr w:type="spellStart"/>
      <w:r w:rsidRPr="00F82C8E">
        <w:t>обставин</w:t>
      </w:r>
      <w:proofErr w:type="spellEnd"/>
      <w:r w:rsidRPr="00F82C8E">
        <w:t xml:space="preserve"> </w:t>
      </w:r>
      <w:proofErr w:type="spellStart"/>
      <w:r w:rsidRPr="00F82C8E">
        <w:t>спричинили</w:t>
      </w:r>
      <w:proofErr w:type="spellEnd"/>
      <w:r w:rsidRPr="00F82C8E">
        <w:t xml:space="preserve"> невиконання </w:t>
      </w:r>
      <w:proofErr w:type="spellStart"/>
      <w:r w:rsidRPr="00F82C8E">
        <w:t>обов'язків</w:t>
      </w:r>
      <w:proofErr w:type="spellEnd"/>
      <w:r w:rsidRPr="00F82C8E">
        <w:t xml:space="preserve"> в строк, </w:t>
      </w:r>
      <w:proofErr w:type="spellStart"/>
      <w:r w:rsidRPr="00F82C8E">
        <w:t>встановлений</w:t>
      </w:r>
      <w:proofErr w:type="spellEnd"/>
      <w:r w:rsidRPr="00F82C8E">
        <w:t xml:space="preserve"> </w:t>
      </w:r>
      <w:proofErr w:type="spellStart"/>
      <w:r w:rsidRPr="00F82C8E">
        <w:t>цим</w:t>
      </w:r>
      <w:proofErr w:type="spellEnd"/>
      <w:r w:rsidRPr="00F82C8E">
        <w:t xml:space="preserve"> Договором, строк виконання зобов'язань за </w:t>
      </w:r>
      <w:proofErr w:type="spellStart"/>
      <w:r w:rsidRPr="00F82C8E">
        <w:t>цим</w:t>
      </w:r>
      <w:proofErr w:type="spellEnd"/>
      <w:r w:rsidRPr="00F82C8E">
        <w:t xml:space="preserve"> Договором автоматично </w:t>
      </w:r>
      <w:proofErr w:type="spellStart"/>
      <w:r w:rsidRPr="00F82C8E">
        <w:t>збільшується</w:t>
      </w:r>
      <w:proofErr w:type="spellEnd"/>
      <w:r w:rsidRPr="00F82C8E">
        <w:t xml:space="preserve"> на строк </w:t>
      </w:r>
      <w:proofErr w:type="spellStart"/>
      <w:r w:rsidRPr="00F82C8E">
        <w:t>дії</w:t>
      </w:r>
      <w:proofErr w:type="spellEnd"/>
      <w:r w:rsidRPr="00F82C8E">
        <w:t xml:space="preserve"> </w:t>
      </w:r>
      <w:proofErr w:type="spellStart"/>
      <w:r w:rsidRPr="00F82C8E">
        <w:t>обставин</w:t>
      </w:r>
      <w:proofErr w:type="spellEnd"/>
      <w:r w:rsidRPr="00F82C8E">
        <w:t xml:space="preserve"> форс-мажору, </w:t>
      </w:r>
      <w:proofErr w:type="spellStart"/>
      <w:r w:rsidRPr="00F82C8E">
        <w:t>що</w:t>
      </w:r>
      <w:proofErr w:type="spellEnd"/>
      <w:r w:rsidRPr="00F82C8E">
        <w:t xml:space="preserve"> </w:t>
      </w:r>
      <w:proofErr w:type="spellStart"/>
      <w:r w:rsidRPr="00F82C8E">
        <w:t>оформляється</w:t>
      </w:r>
      <w:proofErr w:type="spellEnd"/>
      <w:r w:rsidRPr="00F82C8E">
        <w:t xml:space="preserve"> </w:t>
      </w:r>
      <w:proofErr w:type="spellStart"/>
      <w:r w:rsidRPr="00F82C8E">
        <w:t>Додатковою</w:t>
      </w:r>
      <w:proofErr w:type="spellEnd"/>
      <w:r w:rsidRPr="00F82C8E">
        <w:t xml:space="preserve"> </w:t>
      </w:r>
      <w:proofErr w:type="spellStart"/>
      <w:r w:rsidRPr="00F82C8E">
        <w:t>угодою</w:t>
      </w:r>
      <w:proofErr w:type="spellEnd"/>
      <w:r w:rsidRPr="00F82C8E">
        <w:t xml:space="preserve"> до цього Договору. </w:t>
      </w:r>
    </w:p>
    <w:p w14:paraId="1A95A0D2" w14:textId="77777777" w:rsidR="00F82C8E" w:rsidRPr="00F82C8E" w:rsidRDefault="00F82C8E" w:rsidP="00F82C8E">
      <w:pPr>
        <w:pStyle w:val="Default"/>
        <w:ind w:firstLine="708"/>
        <w:jc w:val="both"/>
      </w:pPr>
      <w:r w:rsidRPr="00F82C8E">
        <w:t xml:space="preserve">6.3. Сторона, для </w:t>
      </w:r>
      <w:proofErr w:type="spellStart"/>
      <w:r w:rsidRPr="00F82C8E">
        <w:t>якої</w:t>
      </w:r>
      <w:proofErr w:type="spellEnd"/>
      <w:r w:rsidRPr="00F82C8E">
        <w:t xml:space="preserve"> </w:t>
      </w:r>
      <w:proofErr w:type="spellStart"/>
      <w:r w:rsidRPr="00F82C8E">
        <w:t>склались</w:t>
      </w:r>
      <w:proofErr w:type="spellEnd"/>
      <w:r w:rsidRPr="00F82C8E">
        <w:t xml:space="preserve"> </w:t>
      </w:r>
      <w:proofErr w:type="spellStart"/>
      <w:r w:rsidRPr="00F82C8E">
        <w:t>обставини</w:t>
      </w:r>
      <w:proofErr w:type="spellEnd"/>
      <w:r w:rsidRPr="00F82C8E">
        <w:t xml:space="preserve">, </w:t>
      </w:r>
      <w:proofErr w:type="spellStart"/>
      <w:r w:rsidRPr="00F82C8E">
        <w:t>які</w:t>
      </w:r>
      <w:proofErr w:type="spellEnd"/>
      <w:r w:rsidRPr="00F82C8E">
        <w:t xml:space="preserve"> </w:t>
      </w:r>
      <w:proofErr w:type="spellStart"/>
      <w:r w:rsidRPr="00F82C8E">
        <w:t>унеможливлюють</w:t>
      </w:r>
      <w:proofErr w:type="spellEnd"/>
      <w:r w:rsidRPr="00F82C8E">
        <w:t xml:space="preserve"> виконання </w:t>
      </w:r>
      <w:proofErr w:type="spellStart"/>
      <w:r w:rsidRPr="00F82C8E">
        <w:t>своїх</w:t>
      </w:r>
      <w:proofErr w:type="spellEnd"/>
      <w:r w:rsidRPr="00F82C8E">
        <w:t xml:space="preserve"> </w:t>
      </w:r>
      <w:proofErr w:type="spellStart"/>
      <w:r w:rsidRPr="00F82C8E">
        <w:t>обов'язків</w:t>
      </w:r>
      <w:proofErr w:type="spellEnd"/>
      <w:r w:rsidRPr="00F82C8E">
        <w:t xml:space="preserve">, повинна </w:t>
      </w:r>
      <w:proofErr w:type="spellStart"/>
      <w:r w:rsidRPr="00F82C8E">
        <w:t>негайно</w:t>
      </w:r>
      <w:proofErr w:type="spellEnd"/>
      <w:r w:rsidRPr="00F82C8E">
        <w:t xml:space="preserve"> </w:t>
      </w:r>
      <w:proofErr w:type="spellStart"/>
      <w:r w:rsidRPr="00F82C8E">
        <w:t>попередити</w:t>
      </w:r>
      <w:proofErr w:type="spellEnd"/>
      <w:r w:rsidRPr="00F82C8E">
        <w:t xml:space="preserve"> факсом </w:t>
      </w:r>
      <w:proofErr w:type="spellStart"/>
      <w:r w:rsidRPr="00F82C8E">
        <w:t>або</w:t>
      </w:r>
      <w:proofErr w:type="spellEnd"/>
      <w:r w:rsidRPr="00F82C8E">
        <w:t xml:space="preserve"> </w:t>
      </w:r>
      <w:proofErr w:type="spellStart"/>
      <w:r w:rsidRPr="00F82C8E">
        <w:t>іншим</w:t>
      </w:r>
      <w:proofErr w:type="spellEnd"/>
      <w:r w:rsidRPr="00F82C8E">
        <w:t xml:space="preserve"> </w:t>
      </w:r>
      <w:proofErr w:type="spellStart"/>
      <w:r w:rsidRPr="00F82C8E">
        <w:t>письмовим</w:t>
      </w:r>
      <w:proofErr w:type="spellEnd"/>
      <w:r w:rsidRPr="00F82C8E">
        <w:t xml:space="preserve"> </w:t>
      </w:r>
      <w:proofErr w:type="spellStart"/>
      <w:r w:rsidRPr="00F82C8E">
        <w:t>повідомленням</w:t>
      </w:r>
      <w:proofErr w:type="spellEnd"/>
      <w:r w:rsidRPr="00F82C8E">
        <w:t xml:space="preserve"> </w:t>
      </w:r>
      <w:proofErr w:type="spellStart"/>
      <w:r w:rsidRPr="00F82C8E">
        <w:t>іншу</w:t>
      </w:r>
      <w:proofErr w:type="spellEnd"/>
      <w:r w:rsidRPr="00F82C8E">
        <w:t xml:space="preserve"> Сторону про початок і </w:t>
      </w:r>
      <w:proofErr w:type="spellStart"/>
      <w:r w:rsidRPr="00F82C8E">
        <w:t>закінчення</w:t>
      </w:r>
      <w:proofErr w:type="spellEnd"/>
      <w:r w:rsidRPr="00F82C8E">
        <w:t xml:space="preserve"> </w:t>
      </w:r>
      <w:proofErr w:type="spellStart"/>
      <w:r w:rsidRPr="00F82C8E">
        <w:t>вищенаведених</w:t>
      </w:r>
      <w:proofErr w:type="spellEnd"/>
      <w:r w:rsidRPr="00F82C8E">
        <w:t xml:space="preserve"> </w:t>
      </w:r>
      <w:proofErr w:type="spellStart"/>
      <w:r w:rsidRPr="00F82C8E">
        <w:t>обставин</w:t>
      </w:r>
      <w:proofErr w:type="spellEnd"/>
      <w:r w:rsidRPr="00F82C8E">
        <w:t xml:space="preserve">, але не </w:t>
      </w:r>
      <w:proofErr w:type="spellStart"/>
      <w:r w:rsidRPr="00F82C8E">
        <w:t>пізніше</w:t>
      </w:r>
      <w:proofErr w:type="spellEnd"/>
      <w:r w:rsidRPr="00F82C8E">
        <w:t xml:space="preserve"> 3-х днів з моменту </w:t>
      </w:r>
      <w:proofErr w:type="spellStart"/>
      <w:r w:rsidRPr="00F82C8E">
        <w:t>їх</w:t>
      </w:r>
      <w:proofErr w:type="spellEnd"/>
      <w:r w:rsidRPr="00F82C8E">
        <w:t xml:space="preserve"> початку і </w:t>
      </w:r>
      <w:proofErr w:type="spellStart"/>
      <w:r w:rsidRPr="00F82C8E">
        <w:t>закінчення</w:t>
      </w:r>
      <w:proofErr w:type="spellEnd"/>
      <w:r w:rsidRPr="00F82C8E">
        <w:t xml:space="preserve">. </w:t>
      </w:r>
    </w:p>
    <w:p w14:paraId="7947580D" w14:textId="77777777" w:rsidR="00F82C8E" w:rsidRPr="00F82C8E" w:rsidRDefault="00F82C8E" w:rsidP="00F82C8E">
      <w:pPr>
        <w:pStyle w:val="Default"/>
        <w:ind w:firstLine="708"/>
        <w:jc w:val="both"/>
      </w:pPr>
      <w:r w:rsidRPr="00F82C8E">
        <w:t xml:space="preserve">6.4. </w:t>
      </w:r>
      <w:proofErr w:type="spellStart"/>
      <w:r w:rsidRPr="00F82C8E">
        <w:t>Неповідомлення</w:t>
      </w:r>
      <w:proofErr w:type="spellEnd"/>
      <w:r w:rsidRPr="00F82C8E">
        <w:t xml:space="preserve"> </w:t>
      </w:r>
      <w:proofErr w:type="spellStart"/>
      <w:r w:rsidRPr="00F82C8E">
        <w:t>або</w:t>
      </w:r>
      <w:proofErr w:type="spellEnd"/>
      <w:r w:rsidRPr="00F82C8E">
        <w:t xml:space="preserve"> </w:t>
      </w:r>
      <w:proofErr w:type="spellStart"/>
      <w:r w:rsidRPr="00F82C8E">
        <w:t>несвоєчасне</w:t>
      </w:r>
      <w:proofErr w:type="spellEnd"/>
      <w:r w:rsidRPr="00F82C8E">
        <w:t xml:space="preserve"> </w:t>
      </w:r>
      <w:proofErr w:type="spellStart"/>
      <w:r w:rsidRPr="00F82C8E">
        <w:t>повідомлення</w:t>
      </w:r>
      <w:proofErr w:type="spellEnd"/>
      <w:r w:rsidRPr="00F82C8E">
        <w:t xml:space="preserve"> про </w:t>
      </w:r>
      <w:proofErr w:type="spellStart"/>
      <w:r w:rsidRPr="00F82C8E">
        <w:t>обставини</w:t>
      </w:r>
      <w:proofErr w:type="spellEnd"/>
      <w:r w:rsidRPr="00F82C8E">
        <w:t xml:space="preserve"> форс-мажору </w:t>
      </w:r>
      <w:proofErr w:type="spellStart"/>
      <w:r w:rsidRPr="00F82C8E">
        <w:t>позбавляє</w:t>
      </w:r>
      <w:proofErr w:type="spellEnd"/>
      <w:r w:rsidRPr="00F82C8E">
        <w:t xml:space="preserve"> </w:t>
      </w:r>
      <w:proofErr w:type="spellStart"/>
      <w:r w:rsidRPr="00F82C8E">
        <w:t>відповідну</w:t>
      </w:r>
      <w:proofErr w:type="spellEnd"/>
      <w:r w:rsidRPr="00F82C8E">
        <w:t xml:space="preserve"> сторону права </w:t>
      </w:r>
      <w:proofErr w:type="spellStart"/>
      <w:r w:rsidRPr="00F82C8E">
        <w:t>посилатися</w:t>
      </w:r>
      <w:proofErr w:type="spellEnd"/>
      <w:r w:rsidRPr="00F82C8E">
        <w:t xml:space="preserve"> на будь-</w:t>
      </w:r>
      <w:proofErr w:type="spellStart"/>
      <w:r w:rsidRPr="00F82C8E">
        <w:t>які</w:t>
      </w:r>
      <w:proofErr w:type="spellEnd"/>
      <w:r w:rsidRPr="00F82C8E">
        <w:t xml:space="preserve"> </w:t>
      </w:r>
      <w:proofErr w:type="spellStart"/>
      <w:r w:rsidRPr="00F82C8E">
        <w:t>вищенаведені</w:t>
      </w:r>
      <w:proofErr w:type="spellEnd"/>
      <w:r w:rsidRPr="00F82C8E">
        <w:t xml:space="preserve"> </w:t>
      </w:r>
      <w:proofErr w:type="spellStart"/>
      <w:r w:rsidRPr="00F82C8E">
        <w:t>обставини</w:t>
      </w:r>
      <w:proofErr w:type="spellEnd"/>
      <w:r w:rsidRPr="00F82C8E">
        <w:t xml:space="preserve"> як </w:t>
      </w:r>
      <w:proofErr w:type="spellStart"/>
      <w:r w:rsidRPr="00F82C8E">
        <w:t>підстави</w:t>
      </w:r>
      <w:proofErr w:type="spellEnd"/>
      <w:r w:rsidRPr="00F82C8E">
        <w:t xml:space="preserve">, </w:t>
      </w:r>
      <w:proofErr w:type="spellStart"/>
      <w:r w:rsidRPr="00F82C8E">
        <w:t>що</w:t>
      </w:r>
      <w:proofErr w:type="spellEnd"/>
      <w:r w:rsidRPr="00F82C8E">
        <w:t xml:space="preserve"> </w:t>
      </w:r>
      <w:proofErr w:type="spellStart"/>
      <w:r w:rsidRPr="00F82C8E">
        <w:t>звільняють</w:t>
      </w:r>
      <w:proofErr w:type="spellEnd"/>
      <w:r w:rsidRPr="00F82C8E">
        <w:t xml:space="preserve"> </w:t>
      </w:r>
      <w:proofErr w:type="spellStart"/>
      <w:r w:rsidRPr="00F82C8E">
        <w:t>від</w:t>
      </w:r>
      <w:proofErr w:type="spellEnd"/>
      <w:r w:rsidRPr="00F82C8E">
        <w:t xml:space="preserve"> </w:t>
      </w:r>
      <w:proofErr w:type="spellStart"/>
      <w:r w:rsidRPr="00F82C8E">
        <w:t>відповідальності</w:t>
      </w:r>
      <w:proofErr w:type="spellEnd"/>
      <w:r w:rsidRPr="00F82C8E">
        <w:t xml:space="preserve"> за невиконання зобов'язань за </w:t>
      </w:r>
      <w:proofErr w:type="spellStart"/>
      <w:r w:rsidRPr="00F82C8E">
        <w:t>цим</w:t>
      </w:r>
      <w:proofErr w:type="spellEnd"/>
      <w:r w:rsidRPr="00F82C8E">
        <w:t xml:space="preserve"> Договором. </w:t>
      </w:r>
    </w:p>
    <w:p w14:paraId="4109DAAA" w14:textId="77777777" w:rsidR="00F82C8E" w:rsidRPr="00F82C8E" w:rsidRDefault="00F82C8E" w:rsidP="00F82C8E">
      <w:pPr>
        <w:pStyle w:val="Default"/>
        <w:ind w:firstLine="708"/>
        <w:jc w:val="both"/>
      </w:pPr>
      <w:r w:rsidRPr="00F82C8E">
        <w:t xml:space="preserve">6.5. </w:t>
      </w:r>
      <w:proofErr w:type="spellStart"/>
      <w:r w:rsidRPr="00F82C8E">
        <w:t>Підтвердженням</w:t>
      </w:r>
      <w:proofErr w:type="spellEnd"/>
      <w:r w:rsidRPr="00F82C8E">
        <w:t xml:space="preserve"> </w:t>
      </w:r>
      <w:proofErr w:type="spellStart"/>
      <w:r w:rsidRPr="00F82C8E">
        <w:t>наявності</w:t>
      </w:r>
      <w:proofErr w:type="spellEnd"/>
      <w:r w:rsidRPr="00F82C8E">
        <w:t xml:space="preserve"> форс-</w:t>
      </w:r>
      <w:proofErr w:type="spellStart"/>
      <w:r w:rsidRPr="00F82C8E">
        <w:t>мажорних</w:t>
      </w:r>
      <w:proofErr w:type="spellEnd"/>
      <w:r w:rsidRPr="00F82C8E">
        <w:t xml:space="preserve"> </w:t>
      </w:r>
      <w:proofErr w:type="spellStart"/>
      <w:r w:rsidRPr="00F82C8E">
        <w:t>обставин</w:t>
      </w:r>
      <w:proofErr w:type="spellEnd"/>
      <w:r w:rsidRPr="00F82C8E">
        <w:t xml:space="preserve"> і строку </w:t>
      </w:r>
      <w:proofErr w:type="spellStart"/>
      <w:r w:rsidRPr="00F82C8E">
        <w:t>їх</w:t>
      </w:r>
      <w:proofErr w:type="spellEnd"/>
      <w:r w:rsidRPr="00F82C8E">
        <w:t xml:space="preserve"> </w:t>
      </w:r>
      <w:proofErr w:type="spellStart"/>
      <w:r w:rsidRPr="00F82C8E">
        <w:t>дії</w:t>
      </w:r>
      <w:proofErr w:type="spellEnd"/>
      <w:r w:rsidRPr="00F82C8E">
        <w:t xml:space="preserve"> є документ, </w:t>
      </w:r>
      <w:proofErr w:type="spellStart"/>
      <w:r w:rsidRPr="00F82C8E">
        <w:t>виданий</w:t>
      </w:r>
      <w:proofErr w:type="spellEnd"/>
      <w:r w:rsidRPr="00F82C8E">
        <w:t xml:space="preserve"> Торгово-</w:t>
      </w:r>
      <w:proofErr w:type="spellStart"/>
      <w:r w:rsidRPr="00F82C8E">
        <w:t>промисловою</w:t>
      </w:r>
      <w:proofErr w:type="spellEnd"/>
      <w:r w:rsidRPr="00F82C8E">
        <w:t xml:space="preserve"> палатою </w:t>
      </w:r>
      <w:proofErr w:type="spellStart"/>
      <w:r w:rsidRPr="00F82C8E">
        <w:t>відповідної</w:t>
      </w:r>
      <w:proofErr w:type="spellEnd"/>
      <w:r w:rsidRPr="00F82C8E">
        <w:t xml:space="preserve"> Сторони </w:t>
      </w:r>
      <w:proofErr w:type="spellStart"/>
      <w:r w:rsidRPr="00F82C8E">
        <w:t>або</w:t>
      </w:r>
      <w:proofErr w:type="spellEnd"/>
      <w:r w:rsidRPr="00F82C8E">
        <w:t xml:space="preserve"> </w:t>
      </w:r>
      <w:proofErr w:type="spellStart"/>
      <w:r w:rsidRPr="00F82C8E">
        <w:t>іншим</w:t>
      </w:r>
      <w:proofErr w:type="spellEnd"/>
      <w:r w:rsidRPr="00F82C8E">
        <w:t xml:space="preserve"> </w:t>
      </w:r>
      <w:proofErr w:type="spellStart"/>
      <w:r w:rsidRPr="00F82C8E">
        <w:t>компетентним</w:t>
      </w:r>
      <w:proofErr w:type="spellEnd"/>
      <w:r w:rsidRPr="00F82C8E">
        <w:t xml:space="preserve"> </w:t>
      </w:r>
      <w:proofErr w:type="spellStart"/>
      <w:r w:rsidRPr="00F82C8E">
        <w:t>державним</w:t>
      </w:r>
      <w:proofErr w:type="spellEnd"/>
      <w:r w:rsidRPr="00F82C8E">
        <w:t xml:space="preserve"> органом, </w:t>
      </w:r>
      <w:proofErr w:type="spellStart"/>
      <w:r w:rsidRPr="00F82C8E">
        <w:t>уповноваженим</w:t>
      </w:r>
      <w:proofErr w:type="spellEnd"/>
      <w:r w:rsidRPr="00F82C8E">
        <w:t xml:space="preserve"> на </w:t>
      </w:r>
      <w:proofErr w:type="spellStart"/>
      <w:r w:rsidRPr="00F82C8E">
        <w:t>це</w:t>
      </w:r>
      <w:proofErr w:type="spellEnd"/>
      <w:r w:rsidRPr="00F82C8E">
        <w:t xml:space="preserve">. </w:t>
      </w:r>
    </w:p>
    <w:p w14:paraId="321693FC" w14:textId="77777777" w:rsidR="00F82C8E" w:rsidRPr="00F82C8E" w:rsidRDefault="00F82C8E" w:rsidP="00F82C8E">
      <w:pPr>
        <w:pStyle w:val="Default"/>
        <w:ind w:firstLine="708"/>
        <w:jc w:val="both"/>
      </w:pPr>
      <w:r w:rsidRPr="00F82C8E">
        <w:t xml:space="preserve">6.6. У </w:t>
      </w:r>
      <w:proofErr w:type="spellStart"/>
      <w:r w:rsidRPr="00F82C8E">
        <w:t>разі</w:t>
      </w:r>
      <w:proofErr w:type="spellEnd"/>
      <w:r w:rsidRPr="00F82C8E">
        <w:t xml:space="preserve"> коли строк </w:t>
      </w:r>
      <w:proofErr w:type="spellStart"/>
      <w:r w:rsidRPr="00F82C8E">
        <w:t>дії</w:t>
      </w:r>
      <w:proofErr w:type="spellEnd"/>
      <w:r w:rsidRPr="00F82C8E">
        <w:t xml:space="preserve"> </w:t>
      </w:r>
      <w:proofErr w:type="spellStart"/>
      <w:r w:rsidRPr="00F82C8E">
        <w:t>обставин</w:t>
      </w:r>
      <w:proofErr w:type="spellEnd"/>
      <w:r w:rsidRPr="00F82C8E">
        <w:t xml:space="preserve"> </w:t>
      </w:r>
      <w:proofErr w:type="spellStart"/>
      <w:r w:rsidRPr="00F82C8E">
        <w:t>непереборної</w:t>
      </w:r>
      <w:proofErr w:type="spellEnd"/>
      <w:r w:rsidRPr="00F82C8E">
        <w:t xml:space="preserve"> </w:t>
      </w:r>
      <w:proofErr w:type="spellStart"/>
      <w:r w:rsidRPr="00F82C8E">
        <w:t>сили</w:t>
      </w:r>
      <w:proofErr w:type="spellEnd"/>
      <w:r w:rsidRPr="00F82C8E">
        <w:t xml:space="preserve"> </w:t>
      </w:r>
      <w:proofErr w:type="spellStart"/>
      <w:r w:rsidRPr="00F82C8E">
        <w:t>продовжується</w:t>
      </w:r>
      <w:proofErr w:type="spellEnd"/>
      <w:r w:rsidRPr="00F82C8E">
        <w:t xml:space="preserve"> </w:t>
      </w:r>
      <w:proofErr w:type="spellStart"/>
      <w:r w:rsidRPr="00F82C8E">
        <w:t>більше</w:t>
      </w:r>
      <w:proofErr w:type="spellEnd"/>
      <w:r w:rsidRPr="00F82C8E">
        <w:t xml:space="preserve"> </w:t>
      </w:r>
      <w:proofErr w:type="spellStart"/>
      <w:r w:rsidRPr="00F82C8E">
        <w:t>ніж</w:t>
      </w:r>
      <w:proofErr w:type="spellEnd"/>
      <w:r w:rsidRPr="00F82C8E">
        <w:t xml:space="preserve"> 10 днів, </w:t>
      </w:r>
      <w:proofErr w:type="spellStart"/>
      <w:r w:rsidRPr="00F82C8E">
        <w:t>кожна</w:t>
      </w:r>
      <w:proofErr w:type="spellEnd"/>
      <w:r w:rsidRPr="00F82C8E">
        <w:t xml:space="preserve"> </w:t>
      </w:r>
      <w:proofErr w:type="spellStart"/>
      <w:r w:rsidRPr="00F82C8E">
        <w:t>із</w:t>
      </w:r>
      <w:proofErr w:type="spellEnd"/>
      <w:r w:rsidRPr="00F82C8E">
        <w:t xml:space="preserve"> </w:t>
      </w:r>
      <w:proofErr w:type="spellStart"/>
      <w:r w:rsidRPr="00F82C8E">
        <w:t>Сторін</w:t>
      </w:r>
      <w:proofErr w:type="spellEnd"/>
      <w:r w:rsidRPr="00F82C8E">
        <w:t xml:space="preserve"> в </w:t>
      </w:r>
      <w:proofErr w:type="spellStart"/>
      <w:r w:rsidRPr="00F82C8E">
        <w:t>установленому</w:t>
      </w:r>
      <w:proofErr w:type="spellEnd"/>
      <w:r w:rsidRPr="00F82C8E">
        <w:t xml:space="preserve"> порядку </w:t>
      </w:r>
      <w:proofErr w:type="spellStart"/>
      <w:r w:rsidRPr="00F82C8E">
        <w:t>має</w:t>
      </w:r>
      <w:proofErr w:type="spellEnd"/>
      <w:r w:rsidRPr="00F82C8E">
        <w:t xml:space="preserve"> право </w:t>
      </w:r>
      <w:proofErr w:type="spellStart"/>
      <w:r w:rsidRPr="00F82C8E">
        <w:t>розірвати</w:t>
      </w:r>
      <w:proofErr w:type="spellEnd"/>
      <w:r w:rsidRPr="00F82C8E">
        <w:t xml:space="preserve"> </w:t>
      </w:r>
      <w:proofErr w:type="spellStart"/>
      <w:r w:rsidRPr="00F82C8E">
        <w:t>цей</w:t>
      </w:r>
      <w:proofErr w:type="spellEnd"/>
      <w:r w:rsidRPr="00F82C8E">
        <w:t xml:space="preserve"> </w:t>
      </w:r>
      <w:proofErr w:type="spellStart"/>
      <w:r w:rsidRPr="00F82C8E">
        <w:t>Договір</w:t>
      </w:r>
      <w:proofErr w:type="spellEnd"/>
      <w:r w:rsidRPr="00F82C8E">
        <w:t xml:space="preserve">. </w:t>
      </w:r>
    </w:p>
    <w:p w14:paraId="3D5C0A8C" w14:textId="77777777" w:rsidR="00BD3FF2" w:rsidRDefault="00BD3FF2" w:rsidP="00F82C8E">
      <w:pPr>
        <w:pStyle w:val="Default"/>
        <w:jc w:val="center"/>
        <w:rPr>
          <w:b/>
          <w:bCs/>
        </w:rPr>
      </w:pPr>
    </w:p>
    <w:p w14:paraId="291BD203" w14:textId="58833A2F" w:rsidR="00F82C8E" w:rsidRPr="00F82C8E" w:rsidRDefault="00F82C8E" w:rsidP="00F82C8E">
      <w:pPr>
        <w:pStyle w:val="Default"/>
        <w:jc w:val="center"/>
      </w:pPr>
      <w:r w:rsidRPr="00F82C8E">
        <w:rPr>
          <w:b/>
          <w:bCs/>
        </w:rPr>
        <w:t>7. ВИРІШЕННЯ СПОРІВ</w:t>
      </w:r>
    </w:p>
    <w:p w14:paraId="2B548685" w14:textId="77777777" w:rsidR="00F82C8E" w:rsidRPr="00F82C8E" w:rsidRDefault="00F82C8E" w:rsidP="00F82C8E">
      <w:pPr>
        <w:pStyle w:val="Default"/>
        <w:ind w:firstLine="708"/>
        <w:jc w:val="both"/>
      </w:pPr>
      <w:r w:rsidRPr="00F82C8E">
        <w:t xml:space="preserve">7.1. У </w:t>
      </w:r>
      <w:proofErr w:type="spellStart"/>
      <w:r w:rsidRPr="00F82C8E">
        <w:t>випадку</w:t>
      </w:r>
      <w:proofErr w:type="spellEnd"/>
      <w:r w:rsidRPr="00F82C8E">
        <w:t xml:space="preserve"> </w:t>
      </w:r>
      <w:proofErr w:type="spellStart"/>
      <w:r w:rsidRPr="00F82C8E">
        <w:t>виникнення</w:t>
      </w:r>
      <w:proofErr w:type="spellEnd"/>
      <w:r w:rsidRPr="00F82C8E">
        <w:t xml:space="preserve"> </w:t>
      </w:r>
      <w:proofErr w:type="spellStart"/>
      <w:r w:rsidRPr="00F82C8E">
        <w:t>спорів</w:t>
      </w:r>
      <w:proofErr w:type="spellEnd"/>
      <w:r w:rsidRPr="00F82C8E">
        <w:t xml:space="preserve"> </w:t>
      </w:r>
      <w:proofErr w:type="spellStart"/>
      <w:r w:rsidRPr="00F82C8E">
        <w:t>або</w:t>
      </w:r>
      <w:proofErr w:type="spellEnd"/>
      <w:r w:rsidRPr="00F82C8E">
        <w:t xml:space="preserve"> </w:t>
      </w:r>
      <w:proofErr w:type="spellStart"/>
      <w:r w:rsidRPr="00F82C8E">
        <w:t>розбіжностей</w:t>
      </w:r>
      <w:proofErr w:type="spellEnd"/>
      <w:r w:rsidRPr="00F82C8E">
        <w:t xml:space="preserve"> Сторони </w:t>
      </w:r>
      <w:proofErr w:type="spellStart"/>
      <w:r w:rsidRPr="00F82C8E">
        <w:t>зобов'язуються</w:t>
      </w:r>
      <w:proofErr w:type="spellEnd"/>
      <w:r w:rsidRPr="00F82C8E">
        <w:t xml:space="preserve"> </w:t>
      </w:r>
      <w:proofErr w:type="spellStart"/>
      <w:r w:rsidRPr="00F82C8E">
        <w:t>вирішувати</w:t>
      </w:r>
      <w:proofErr w:type="spellEnd"/>
      <w:r w:rsidRPr="00F82C8E">
        <w:t xml:space="preserve"> </w:t>
      </w:r>
      <w:proofErr w:type="spellStart"/>
      <w:r w:rsidRPr="00F82C8E">
        <w:t>їх</w:t>
      </w:r>
      <w:proofErr w:type="spellEnd"/>
      <w:r w:rsidRPr="00F82C8E">
        <w:t xml:space="preserve"> шляхом </w:t>
      </w:r>
      <w:proofErr w:type="spellStart"/>
      <w:r w:rsidRPr="00F82C8E">
        <w:t>взаємних</w:t>
      </w:r>
      <w:proofErr w:type="spellEnd"/>
      <w:r w:rsidRPr="00F82C8E">
        <w:t xml:space="preserve"> </w:t>
      </w:r>
      <w:proofErr w:type="spellStart"/>
      <w:r w:rsidRPr="00F82C8E">
        <w:t>переговорів</w:t>
      </w:r>
      <w:proofErr w:type="spellEnd"/>
      <w:r w:rsidRPr="00F82C8E">
        <w:t xml:space="preserve"> та </w:t>
      </w:r>
      <w:proofErr w:type="spellStart"/>
      <w:r w:rsidRPr="00F82C8E">
        <w:t>консультацій</w:t>
      </w:r>
      <w:proofErr w:type="spellEnd"/>
      <w:r w:rsidRPr="00F82C8E">
        <w:t xml:space="preserve">. </w:t>
      </w:r>
    </w:p>
    <w:p w14:paraId="64B97674" w14:textId="77777777" w:rsidR="00F82C8E" w:rsidRPr="00F82C8E" w:rsidRDefault="00F82C8E" w:rsidP="00F82C8E">
      <w:pPr>
        <w:pStyle w:val="Default"/>
        <w:ind w:firstLine="708"/>
        <w:jc w:val="both"/>
      </w:pPr>
      <w:r w:rsidRPr="00F82C8E">
        <w:t xml:space="preserve">7.2. У </w:t>
      </w:r>
      <w:proofErr w:type="spellStart"/>
      <w:r w:rsidRPr="00F82C8E">
        <w:t>разі</w:t>
      </w:r>
      <w:proofErr w:type="spellEnd"/>
      <w:r w:rsidRPr="00F82C8E">
        <w:t xml:space="preserve"> </w:t>
      </w:r>
      <w:proofErr w:type="spellStart"/>
      <w:r w:rsidRPr="00F82C8E">
        <w:t>недосягнення</w:t>
      </w:r>
      <w:proofErr w:type="spellEnd"/>
      <w:r w:rsidRPr="00F82C8E">
        <w:t xml:space="preserve"> Сторонами </w:t>
      </w:r>
      <w:proofErr w:type="spellStart"/>
      <w:r w:rsidRPr="00F82C8E">
        <w:t>згоди</w:t>
      </w:r>
      <w:proofErr w:type="spellEnd"/>
      <w:r w:rsidRPr="00F82C8E">
        <w:t xml:space="preserve"> спори (</w:t>
      </w:r>
      <w:proofErr w:type="spellStart"/>
      <w:r w:rsidRPr="00F82C8E">
        <w:t>розбіжності</w:t>
      </w:r>
      <w:proofErr w:type="spellEnd"/>
      <w:r w:rsidRPr="00F82C8E">
        <w:t xml:space="preserve">) </w:t>
      </w:r>
      <w:proofErr w:type="spellStart"/>
      <w:r w:rsidRPr="00F82C8E">
        <w:t>вирішуються</w:t>
      </w:r>
      <w:proofErr w:type="spellEnd"/>
      <w:r w:rsidRPr="00F82C8E">
        <w:t xml:space="preserve"> у судовому порядку </w:t>
      </w:r>
      <w:proofErr w:type="spellStart"/>
      <w:r w:rsidRPr="00F82C8E">
        <w:t>згідно</w:t>
      </w:r>
      <w:proofErr w:type="spellEnd"/>
      <w:r w:rsidRPr="00F82C8E">
        <w:t xml:space="preserve"> чинного </w:t>
      </w:r>
      <w:proofErr w:type="spellStart"/>
      <w:r w:rsidRPr="00F82C8E">
        <w:t>законодавства</w:t>
      </w:r>
      <w:proofErr w:type="spellEnd"/>
      <w:r w:rsidRPr="00F82C8E">
        <w:t xml:space="preserve">. </w:t>
      </w:r>
    </w:p>
    <w:p w14:paraId="0EFA8BF5" w14:textId="77777777" w:rsidR="00BD3FF2" w:rsidRDefault="00BD3FF2" w:rsidP="00F82C8E">
      <w:pPr>
        <w:pStyle w:val="Default"/>
        <w:jc w:val="center"/>
        <w:rPr>
          <w:b/>
          <w:bCs/>
        </w:rPr>
      </w:pPr>
    </w:p>
    <w:p w14:paraId="009F81D9" w14:textId="0F0D5ECD" w:rsidR="00F82C8E" w:rsidRPr="00F82C8E" w:rsidRDefault="00F82C8E" w:rsidP="00F82C8E">
      <w:pPr>
        <w:pStyle w:val="Default"/>
        <w:jc w:val="center"/>
      </w:pPr>
      <w:r w:rsidRPr="00F82C8E">
        <w:rPr>
          <w:b/>
          <w:bCs/>
        </w:rPr>
        <w:t>8. СТРОК ДІЇ ДОГОВОРУ ТА ІНШІ УМОВИ</w:t>
      </w:r>
    </w:p>
    <w:p w14:paraId="02450B32" w14:textId="77777777" w:rsidR="00F82C8E" w:rsidRPr="00F82C8E" w:rsidRDefault="00F82C8E" w:rsidP="00F82C8E">
      <w:pPr>
        <w:pStyle w:val="Default"/>
        <w:ind w:firstLine="708"/>
        <w:jc w:val="both"/>
      </w:pPr>
      <w:r w:rsidRPr="00F82C8E">
        <w:t xml:space="preserve">8.1. </w:t>
      </w:r>
      <w:proofErr w:type="spellStart"/>
      <w:r w:rsidRPr="00F82C8E">
        <w:t>Цей</w:t>
      </w:r>
      <w:proofErr w:type="spellEnd"/>
      <w:r w:rsidRPr="00F82C8E">
        <w:t xml:space="preserve"> </w:t>
      </w:r>
      <w:proofErr w:type="spellStart"/>
      <w:r w:rsidRPr="00F82C8E">
        <w:t>Договір</w:t>
      </w:r>
      <w:proofErr w:type="spellEnd"/>
      <w:r w:rsidRPr="00F82C8E">
        <w:t xml:space="preserve"> </w:t>
      </w:r>
      <w:proofErr w:type="spellStart"/>
      <w:r w:rsidRPr="00F82C8E">
        <w:t>набуває</w:t>
      </w:r>
      <w:proofErr w:type="spellEnd"/>
      <w:r w:rsidRPr="00F82C8E">
        <w:t xml:space="preserve"> </w:t>
      </w:r>
      <w:proofErr w:type="spellStart"/>
      <w:r w:rsidRPr="00F82C8E">
        <w:t>чинності</w:t>
      </w:r>
      <w:proofErr w:type="spellEnd"/>
      <w:r w:rsidRPr="00F82C8E">
        <w:t xml:space="preserve"> з </w:t>
      </w:r>
      <w:proofErr w:type="spellStart"/>
      <w:r w:rsidRPr="00F82C8E">
        <w:t>дати</w:t>
      </w:r>
      <w:proofErr w:type="spellEnd"/>
      <w:r w:rsidRPr="00F82C8E">
        <w:t xml:space="preserve"> його </w:t>
      </w:r>
      <w:proofErr w:type="spellStart"/>
      <w:r w:rsidRPr="00F82C8E">
        <w:t>підписання</w:t>
      </w:r>
      <w:proofErr w:type="spellEnd"/>
      <w:r w:rsidRPr="00F82C8E">
        <w:t xml:space="preserve"> </w:t>
      </w:r>
      <w:proofErr w:type="spellStart"/>
      <w:r w:rsidRPr="00F82C8E">
        <w:t>представниками</w:t>
      </w:r>
      <w:proofErr w:type="spellEnd"/>
      <w:r w:rsidRPr="00F82C8E">
        <w:t xml:space="preserve"> </w:t>
      </w:r>
      <w:proofErr w:type="spellStart"/>
      <w:r w:rsidRPr="00F82C8E">
        <w:t>обох</w:t>
      </w:r>
      <w:proofErr w:type="spellEnd"/>
      <w:r w:rsidRPr="00F82C8E">
        <w:t xml:space="preserve"> </w:t>
      </w:r>
      <w:proofErr w:type="spellStart"/>
      <w:r w:rsidRPr="00F82C8E">
        <w:t>Сторін</w:t>
      </w:r>
      <w:proofErr w:type="spellEnd"/>
      <w:r w:rsidRPr="00F82C8E">
        <w:t xml:space="preserve">, і </w:t>
      </w:r>
      <w:proofErr w:type="spellStart"/>
      <w:r w:rsidRPr="00F82C8E">
        <w:t>діє</w:t>
      </w:r>
      <w:proofErr w:type="spellEnd"/>
      <w:r w:rsidRPr="00F82C8E">
        <w:t xml:space="preserve"> до «31» </w:t>
      </w:r>
      <w:proofErr w:type="spellStart"/>
      <w:r w:rsidRPr="00F82C8E">
        <w:t>грудня</w:t>
      </w:r>
      <w:proofErr w:type="spellEnd"/>
      <w:r w:rsidRPr="00F82C8E">
        <w:t xml:space="preserve"> 202</w:t>
      </w:r>
      <w:r w:rsidRPr="00F82C8E">
        <w:rPr>
          <w:lang w:val="uk-UA"/>
        </w:rPr>
        <w:t xml:space="preserve">1 </w:t>
      </w:r>
      <w:r w:rsidRPr="00F82C8E">
        <w:t>р</w:t>
      </w:r>
      <w:r w:rsidRPr="00F82C8E">
        <w:rPr>
          <w:lang w:val="uk-UA"/>
        </w:rPr>
        <w:t xml:space="preserve">оку, </w:t>
      </w:r>
      <w:r w:rsidRPr="00F82C8E">
        <w:rPr>
          <w:shd w:val="clear" w:color="auto" w:fill="FFFFFF"/>
        </w:rPr>
        <w:t xml:space="preserve">а у </w:t>
      </w:r>
      <w:proofErr w:type="spellStart"/>
      <w:r w:rsidRPr="00F82C8E">
        <w:rPr>
          <w:shd w:val="clear" w:color="auto" w:fill="FFFFFF"/>
        </w:rPr>
        <w:t>частині</w:t>
      </w:r>
      <w:proofErr w:type="spellEnd"/>
      <w:r w:rsidRPr="00F82C8E">
        <w:rPr>
          <w:shd w:val="clear" w:color="auto" w:fill="FFFFFF"/>
        </w:rPr>
        <w:t xml:space="preserve"> </w:t>
      </w:r>
      <w:proofErr w:type="spellStart"/>
      <w:r w:rsidRPr="00F82C8E">
        <w:rPr>
          <w:shd w:val="clear" w:color="auto" w:fill="FFFFFF"/>
        </w:rPr>
        <w:t>фінансових</w:t>
      </w:r>
      <w:proofErr w:type="spellEnd"/>
      <w:r w:rsidRPr="00F82C8E">
        <w:rPr>
          <w:shd w:val="clear" w:color="auto" w:fill="FFFFFF"/>
        </w:rPr>
        <w:t xml:space="preserve"> зобов’язань – до </w:t>
      </w:r>
      <w:proofErr w:type="spellStart"/>
      <w:r w:rsidRPr="00F82C8E">
        <w:rPr>
          <w:shd w:val="clear" w:color="auto" w:fill="FFFFFF"/>
        </w:rPr>
        <w:t>повного</w:t>
      </w:r>
      <w:proofErr w:type="spellEnd"/>
      <w:r w:rsidRPr="00F82C8E">
        <w:rPr>
          <w:shd w:val="clear" w:color="auto" w:fill="FFFFFF"/>
        </w:rPr>
        <w:t xml:space="preserve"> </w:t>
      </w:r>
      <w:proofErr w:type="spellStart"/>
      <w:r w:rsidRPr="00F82C8E">
        <w:rPr>
          <w:shd w:val="clear" w:color="auto" w:fill="FFFFFF"/>
        </w:rPr>
        <w:t>їх</w:t>
      </w:r>
      <w:proofErr w:type="spellEnd"/>
      <w:r w:rsidRPr="00F82C8E">
        <w:rPr>
          <w:shd w:val="clear" w:color="auto" w:fill="FFFFFF"/>
        </w:rPr>
        <w:t xml:space="preserve"> виконання</w:t>
      </w:r>
      <w:r w:rsidRPr="00F82C8E">
        <w:rPr>
          <w:lang w:val="uk-UA"/>
        </w:rPr>
        <w:t>.</w:t>
      </w:r>
      <w:r w:rsidRPr="00F82C8E">
        <w:t xml:space="preserve"> </w:t>
      </w:r>
    </w:p>
    <w:p w14:paraId="2DCB3AD5" w14:textId="77777777" w:rsidR="00F82C8E" w:rsidRPr="00F82C8E" w:rsidRDefault="00F82C8E" w:rsidP="00F82C8E">
      <w:pPr>
        <w:pStyle w:val="Default"/>
        <w:ind w:firstLine="708"/>
        <w:jc w:val="both"/>
      </w:pPr>
      <w:r w:rsidRPr="00F82C8E">
        <w:t xml:space="preserve">8.2. </w:t>
      </w:r>
      <w:proofErr w:type="spellStart"/>
      <w:r w:rsidRPr="00F82C8E">
        <w:t>Всі</w:t>
      </w:r>
      <w:proofErr w:type="spellEnd"/>
      <w:r w:rsidRPr="00F82C8E">
        <w:t xml:space="preserve"> </w:t>
      </w:r>
      <w:proofErr w:type="spellStart"/>
      <w:r w:rsidRPr="00F82C8E">
        <w:t>зміни</w:t>
      </w:r>
      <w:proofErr w:type="spellEnd"/>
      <w:r w:rsidRPr="00F82C8E">
        <w:t xml:space="preserve"> і </w:t>
      </w:r>
      <w:proofErr w:type="spellStart"/>
      <w:r w:rsidRPr="00F82C8E">
        <w:t>доповнення</w:t>
      </w:r>
      <w:proofErr w:type="spellEnd"/>
      <w:r w:rsidRPr="00F82C8E">
        <w:t xml:space="preserve"> до цього Договору </w:t>
      </w:r>
      <w:proofErr w:type="spellStart"/>
      <w:r w:rsidRPr="00F82C8E">
        <w:t>укладаються</w:t>
      </w:r>
      <w:proofErr w:type="spellEnd"/>
      <w:r w:rsidRPr="00F82C8E">
        <w:t xml:space="preserve"> в </w:t>
      </w:r>
      <w:proofErr w:type="spellStart"/>
      <w:r w:rsidRPr="00F82C8E">
        <w:t>письмовій</w:t>
      </w:r>
      <w:proofErr w:type="spellEnd"/>
      <w:r w:rsidRPr="00F82C8E">
        <w:t xml:space="preserve"> </w:t>
      </w:r>
      <w:proofErr w:type="spellStart"/>
      <w:r w:rsidRPr="00F82C8E">
        <w:t>формі</w:t>
      </w:r>
      <w:proofErr w:type="spellEnd"/>
      <w:r w:rsidRPr="00F82C8E">
        <w:t xml:space="preserve"> та </w:t>
      </w:r>
      <w:proofErr w:type="spellStart"/>
      <w:r w:rsidRPr="00F82C8E">
        <w:t>оформл</w:t>
      </w:r>
      <w:proofErr w:type="spellEnd"/>
      <w:r w:rsidRPr="00F82C8E">
        <w:rPr>
          <w:lang w:val="uk-UA"/>
        </w:rPr>
        <w:t>ю</w:t>
      </w:r>
      <w:proofErr w:type="spellStart"/>
      <w:r w:rsidRPr="00F82C8E">
        <w:t>ються</w:t>
      </w:r>
      <w:proofErr w:type="spellEnd"/>
      <w:r w:rsidRPr="00F82C8E">
        <w:t xml:space="preserve"> </w:t>
      </w:r>
      <w:proofErr w:type="spellStart"/>
      <w:r w:rsidRPr="00F82C8E">
        <w:t>додатковими</w:t>
      </w:r>
      <w:proofErr w:type="spellEnd"/>
      <w:r w:rsidRPr="00F82C8E">
        <w:t xml:space="preserve"> </w:t>
      </w:r>
      <w:proofErr w:type="spellStart"/>
      <w:r w:rsidRPr="00F82C8E">
        <w:t>угодами</w:t>
      </w:r>
      <w:proofErr w:type="spellEnd"/>
      <w:r w:rsidRPr="00F82C8E">
        <w:t xml:space="preserve">, </w:t>
      </w:r>
      <w:proofErr w:type="spellStart"/>
      <w:r w:rsidRPr="00F82C8E">
        <w:t>які</w:t>
      </w:r>
      <w:proofErr w:type="spellEnd"/>
      <w:r w:rsidRPr="00F82C8E">
        <w:t xml:space="preserve"> </w:t>
      </w:r>
      <w:proofErr w:type="spellStart"/>
      <w:r w:rsidRPr="00F82C8E">
        <w:t>стають</w:t>
      </w:r>
      <w:proofErr w:type="spellEnd"/>
      <w:r w:rsidRPr="00F82C8E">
        <w:t xml:space="preserve"> </w:t>
      </w:r>
      <w:proofErr w:type="spellStart"/>
      <w:r w:rsidRPr="00F82C8E">
        <w:t>невід'ємною</w:t>
      </w:r>
      <w:proofErr w:type="spellEnd"/>
      <w:r w:rsidRPr="00F82C8E">
        <w:t xml:space="preserve"> </w:t>
      </w:r>
      <w:proofErr w:type="spellStart"/>
      <w:r w:rsidRPr="00F82C8E">
        <w:t>частиною</w:t>
      </w:r>
      <w:proofErr w:type="spellEnd"/>
      <w:r w:rsidRPr="00F82C8E">
        <w:t xml:space="preserve"> цього Договору. </w:t>
      </w:r>
      <w:proofErr w:type="spellStart"/>
      <w:r w:rsidRPr="00F82C8E">
        <w:t>Можливе</w:t>
      </w:r>
      <w:proofErr w:type="spellEnd"/>
      <w:r w:rsidRPr="00F82C8E">
        <w:t xml:space="preserve"> </w:t>
      </w:r>
      <w:proofErr w:type="spellStart"/>
      <w:r w:rsidRPr="00F82C8E">
        <w:t>дострокове</w:t>
      </w:r>
      <w:proofErr w:type="spellEnd"/>
      <w:r w:rsidRPr="00F82C8E">
        <w:t xml:space="preserve"> </w:t>
      </w:r>
      <w:proofErr w:type="spellStart"/>
      <w:r w:rsidRPr="00F82C8E">
        <w:t>розірвання</w:t>
      </w:r>
      <w:proofErr w:type="spellEnd"/>
      <w:r w:rsidRPr="00F82C8E">
        <w:t xml:space="preserve"> цього Договору за </w:t>
      </w:r>
      <w:proofErr w:type="spellStart"/>
      <w:r w:rsidRPr="00F82C8E">
        <w:t>ініціативою</w:t>
      </w:r>
      <w:proofErr w:type="spellEnd"/>
      <w:r w:rsidRPr="00F82C8E">
        <w:t xml:space="preserve"> </w:t>
      </w:r>
      <w:proofErr w:type="spellStart"/>
      <w:r w:rsidRPr="00F82C8E">
        <w:t>однієї</w:t>
      </w:r>
      <w:proofErr w:type="spellEnd"/>
      <w:r w:rsidRPr="00F82C8E">
        <w:t xml:space="preserve"> </w:t>
      </w:r>
      <w:proofErr w:type="spellStart"/>
      <w:r w:rsidRPr="00F82C8E">
        <w:t>із</w:t>
      </w:r>
      <w:proofErr w:type="spellEnd"/>
      <w:r w:rsidRPr="00F82C8E">
        <w:t xml:space="preserve"> </w:t>
      </w:r>
      <w:proofErr w:type="spellStart"/>
      <w:r w:rsidRPr="00F82C8E">
        <w:t>Сторін</w:t>
      </w:r>
      <w:proofErr w:type="spellEnd"/>
      <w:r w:rsidRPr="00F82C8E">
        <w:t xml:space="preserve"> за </w:t>
      </w:r>
      <w:proofErr w:type="spellStart"/>
      <w:r w:rsidRPr="00F82C8E">
        <w:t>умови</w:t>
      </w:r>
      <w:proofErr w:type="spellEnd"/>
      <w:r w:rsidRPr="00F82C8E">
        <w:t xml:space="preserve"> </w:t>
      </w:r>
      <w:proofErr w:type="spellStart"/>
      <w:r w:rsidRPr="00F82C8E">
        <w:t>письмового</w:t>
      </w:r>
      <w:proofErr w:type="spellEnd"/>
      <w:r w:rsidRPr="00F82C8E">
        <w:t xml:space="preserve"> </w:t>
      </w:r>
      <w:proofErr w:type="spellStart"/>
      <w:r w:rsidRPr="00F82C8E">
        <w:t>повідомлення</w:t>
      </w:r>
      <w:proofErr w:type="spellEnd"/>
      <w:r w:rsidRPr="00F82C8E">
        <w:t xml:space="preserve"> </w:t>
      </w:r>
      <w:proofErr w:type="spellStart"/>
      <w:r w:rsidRPr="00F82C8E">
        <w:t>іншої</w:t>
      </w:r>
      <w:proofErr w:type="spellEnd"/>
      <w:r w:rsidRPr="00F82C8E">
        <w:t xml:space="preserve"> Сторони не </w:t>
      </w:r>
      <w:proofErr w:type="spellStart"/>
      <w:r w:rsidRPr="00F82C8E">
        <w:t>менше</w:t>
      </w:r>
      <w:proofErr w:type="spellEnd"/>
      <w:r w:rsidRPr="00F82C8E">
        <w:t xml:space="preserve"> </w:t>
      </w:r>
      <w:proofErr w:type="spellStart"/>
      <w:r w:rsidRPr="00F82C8E">
        <w:t>ніж</w:t>
      </w:r>
      <w:proofErr w:type="spellEnd"/>
      <w:r w:rsidRPr="00F82C8E">
        <w:t xml:space="preserve"> за 15 </w:t>
      </w:r>
      <w:proofErr w:type="spellStart"/>
      <w:r w:rsidRPr="00F82C8E">
        <w:t>календарних</w:t>
      </w:r>
      <w:proofErr w:type="spellEnd"/>
      <w:r w:rsidRPr="00F82C8E">
        <w:t xml:space="preserve"> днів до </w:t>
      </w:r>
      <w:proofErr w:type="spellStart"/>
      <w:r w:rsidRPr="00F82C8E">
        <w:t>передбачуваної</w:t>
      </w:r>
      <w:proofErr w:type="spellEnd"/>
      <w:r w:rsidRPr="00F82C8E">
        <w:t xml:space="preserve"> </w:t>
      </w:r>
      <w:proofErr w:type="spellStart"/>
      <w:r w:rsidRPr="00F82C8E">
        <w:t>дати</w:t>
      </w:r>
      <w:proofErr w:type="spellEnd"/>
      <w:r w:rsidRPr="00F82C8E">
        <w:t xml:space="preserve"> його </w:t>
      </w:r>
      <w:proofErr w:type="spellStart"/>
      <w:r w:rsidRPr="00F82C8E">
        <w:t>розірвання</w:t>
      </w:r>
      <w:proofErr w:type="spellEnd"/>
      <w:r w:rsidRPr="00F82C8E">
        <w:t xml:space="preserve">. </w:t>
      </w:r>
    </w:p>
    <w:p w14:paraId="689CCF29" w14:textId="77777777" w:rsidR="00F82C8E" w:rsidRPr="00F82C8E" w:rsidRDefault="00F82C8E" w:rsidP="00F82C8E">
      <w:pPr>
        <w:pStyle w:val="Default"/>
        <w:ind w:firstLine="708"/>
        <w:jc w:val="both"/>
      </w:pPr>
      <w:r w:rsidRPr="00F82C8E">
        <w:t xml:space="preserve">8.3. У </w:t>
      </w:r>
      <w:proofErr w:type="spellStart"/>
      <w:r w:rsidRPr="00F82C8E">
        <w:t>разі</w:t>
      </w:r>
      <w:proofErr w:type="spellEnd"/>
      <w:r w:rsidRPr="00F82C8E">
        <w:t xml:space="preserve"> </w:t>
      </w:r>
      <w:proofErr w:type="spellStart"/>
      <w:r w:rsidRPr="00F82C8E">
        <w:t>зміни</w:t>
      </w:r>
      <w:proofErr w:type="spellEnd"/>
      <w:r w:rsidRPr="00F82C8E">
        <w:t xml:space="preserve"> </w:t>
      </w:r>
      <w:proofErr w:type="spellStart"/>
      <w:r w:rsidRPr="00F82C8E">
        <w:t>свого</w:t>
      </w:r>
      <w:proofErr w:type="spellEnd"/>
      <w:r w:rsidRPr="00F82C8E">
        <w:t xml:space="preserve"> статусу, а також </w:t>
      </w:r>
      <w:proofErr w:type="spellStart"/>
      <w:r w:rsidRPr="00F82C8E">
        <w:t>юридичної</w:t>
      </w:r>
      <w:proofErr w:type="spellEnd"/>
      <w:r w:rsidRPr="00F82C8E">
        <w:t xml:space="preserve"> </w:t>
      </w:r>
      <w:proofErr w:type="spellStart"/>
      <w:r w:rsidRPr="00F82C8E">
        <w:t>адреси</w:t>
      </w:r>
      <w:proofErr w:type="spellEnd"/>
      <w:r w:rsidRPr="00F82C8E">
        <w:t xml:space="preserve"> та </w:t>
      </w:r>
      <w:proofErr w:type="spellStart"/>
      <w:r w:rsidRPr="00F82C8E">
        <w:t>банківських</w:t>
      </w:r>
      <w:proofErr w:type="spellEnd"/>
      <w:r w:rsidRPr="00F82C8E">
        <w:t xml:space="preserve"> </w:t>
      </w:r>
      <w:proofErr w:type="spellStart"/>
      <w:r w:rsidRPr="00F82C8E">
        <w:t>реквізитів</w:t>
      </w:r>
      <w:proofErr w:type="spellEnd"/>
      <w:r w:rsidRPr="00F82C8E">
        <w:t xml:space="preserve"> Сторона повинна </w:t>
      </w:r>
      <w:proofErr w:type="spellStart"/>
      <w:r w:rsidRPr="00F82C8E">
        <w:t>повідомити</w:t>
      </w:r>
      <w:proofErr w:type="spellEnd"/>
      <w:r w:rsidRPr="00F82C8E">
        <w:t xml:space="preserve"> </w:t>
      </w:r>
      <w:proofErr w:type="spellStart"/>
      <w:r w:rsidRPr="00F82C8E">
        <w:t>іншу</w:t>
      </w:r>
      <w:proofErr w:type="spellEnd"/>
      <w:r w:rsidRPr="00F82C8E">
        <w:t xml:space="preserve"> Сторону протягом 5 (</w:t>
      </w:r>
      <w:proofErr w:type="spellStart"/>
      <w:r w:rsidRPr="00F82C8E">
        <w:t>п'яти</w:t>
      </w:r>
      <w:proofErr w:type="spellEnd"/>
      <w:r w:rsidRPr="00F82C8E">
        <w:t xml:space="preserve">) днів з моменту </w:t>
      </w:r>
      <w:proofErr w:type="spellStart"/>
      <w:r w:rsidRPr="00F82C8E">
        <w:t>настання</w:t>
      </w:r>
      <w:proofErr w:type="spellEnd"/>
      <w:r w:rsidRPr="00F82C8E">
        <w:t xml:space="preserve"> </w:t>
      </w:r>
      <w:proofErr w:type="spellStart"/>
      <w:r w:rsidRPr="00F82C8E">
        <w:t>відповідних</w:t>
      </w:r>
      <w:proofErr w:type="spellEnd"/>
      <w:r w:rsidRPr="00F82C8E">
        <w:t xml:space="preserve"> </w:t>
      </w:r>
      <w:proofErr w:type="spellStart"/>
      <w:r w:rsidRPr="00F82C8E">
        <w:t>змін</w:t>
      </w:r>
      <w:proofErr w:type="spellEnd"/>
      <w:r w:rsidRPr="00F82C8E">
        <w:t xml:space="preserve">. </w:t>
      </w:r>
    </w:p>
    <w:p w14:paraId="62C437EA" w14:textId="77777777" w:rsidR="00F82C8E" w:rsidRPr="00F82C8E" w:rsidRDefault="00F82C8E" w:rsidP="00F82C8E">
      <w:pPr>
        <w:pStyle w:val="Default"/>
        <w:ind w:firstLine="708"/>
        <w:jc w:val="both"/>
      </w:pPr>
      <w:r w:rsidRPr="00F82C8E">
        <w:t xml:space="preserve">8.4. Даний </w:t>
      </w:r>
      <w:proofErr w:type="spellStart"/>
      <w:r w:rsidRPr="00F82C8E">
        <w:t>договір</w:t>
      </w:r>
      <w:proofErr w:type="spellEnd"/>
      <w:r w:rsidRPr="00F82C8E">
        <w:t xml:space="preserve"> </w:t>
      </w:r>
      <w:proofErr w:type="spellStart"/>
      <w:r w:rsidRPr="00F82C8E">
        <w:t>укладений</w:t>
      </w:r>
      <w:proofErr w:type="spellEnd"/>
      <w:r w:rsidRPr="00F82C8E">
        <w:t xml:space="preserve"> у 2-х </w:t>
      </w:r>
      <w:proofErr w:type="spellStart"/>
      <w:r w:rsidRPr="00F82C8E">
        <w:t>автентичних</w:t>
      </w:r>
      <w:proofErr w:type="spellEnd"/>
      <w:r w:rsidRPr="00F82C8E">
        <w:t xml:space="preserve"> </w:t>
      </w:r>
      <w:proofErr w:type="spellStart"/>
      <w:r w:rsidRPr="00F82C8E">
        <w:t>примірниках</w:t>
      </w:r>
      <w:proofErr w:type="spellEnd"/>
      <w:r w:rsidRPr="00F82C8E">
        <w:t xml:space="preserve">, </w:t>
      </w:r>
      <w:proofErr w:type="spellStart"/>
      <w:r w:rsidRPr="00F82C8E">
        <w:t>що</w:t>
      </w:r>
      <w:proofErr w:type="spellEnd"/>
      <w:r w:rsidRPr="00F82C8E">
        <w:t xml:space="preserve"> </w:t>
      </w:r>
      <w:proofErr w:type="spellStart"/>
      <w:r w:rsidRPr="00F82C8E">
        <w:t>мають</w:t>
      </w:r>
      <w:proofErr w:type="spellEnd"/>
      <w:r w:rsidRPr="00F82C8E">
        <w:t xml:space="preserve"> </w:t>
      </w:r>
      <w:proofErr w:type="spellStart"/>
      <w:r w:rsidRPr="00F82C8E">
        <w:t>однакову</w:t>
      </w:r>
      <w:proofErr w:type="spellEnd"/>
      <w:r w:rsidRPr="00F82C8E">
        <w:t xml:space="preserve"> </w:t>
      </w:r>
      <w:proofErr w:type="spellStart"/>
      <w:r w:rsidRPr="00F82C8E">
        <w:t>юридичну</w:t>
      </w:r>
      <w:proofErr w:type="spellEnd"/>
      <w:r w:rsidRPr="00F82C8E">
        <w:t xml:space="preserve"> силу, по одному </w:t>
      </w:r>
      <w:proofErr w:type="spellStart"/>
      <w:r w:rsidRPr="00F82C8E">
        <w:t>примірнику</w:t>
      </w:r>
      <w:proofErr w:type="spellEnd"/>
      <w:r w:rsidRPr="00F82C8E">
        <w:t xml:space="preserve"> для </w:t>
      </w:r>
      <w:proofErr w:type="spellStart"/>
      <w:r w:rsidRPr="00F82C8E">
        <w:t>кожної</w:t>
      </w:r>
      <w:proofErr w:type="spellEnd"/>
      <w:r w:rsidRPr="00F82C8E">
        <w:t xml:space="preserve"> </w:t>
      </w:r>
      <w:proofErr w:type="spellStart"/>
      <w:r w:rsidRPr="00F82C8E">
        <w:t>із</w:t>
      </w:r>
      <w:proofErr w:type="spellEnd"/>
      <w:r w:rsidRPr="00F82C8E">
        <w:t xml:space="preserve"> </w:t>
      </w:r>
      <w:proofErr w:type="spellStart"/>
      <w:r w:rsidRPr="00F82C8E">
        <w:t>сторін</w:t>
      </w:r>
      <w:proofErr w:type="spellEnd"/>
      <w:r w:rsidRPr="00F82C8E">
        <w:t xml:space="preserve">. При </w:t>
      </w:r>
      <w:proofErr w:type="spellStart"/>
      <w:r w:rsidRPr="00F82C8E">
        <w:t>підписанні</w:t>
      </w:r>
      <w:proofErr w:type="spellEnd"/>
      <w:r w:rsidRPr="00F82C8E">
        <w:t xml:space="preserve"> цього договору </w:t>
      </w:r>
      <w:proofErr w:type="spellStart"/>
      <w:r w:rsidRPr="00F82C8E">
        <w:t>сторони</w:t>
      </w:r>
      <w:proofErr w:type="spellEnd"/>
      <w:r w:rsidRPr="00F82C8E">
        <w:t xml:space="preserve"> </w:t>
      </w:r>
      <w:proofErr w:type="spellStart"/>
      <w:r w:rsidRPr="00F82C8E">
        <w:t>підтверджують</w:t>
      </w:r>
      <w:proofErr w:type="spellEnd"/>
      <w:r w:rsidRPr="00F82C8E">
        <w:t xml:space="preserve">, </w:t>
      </w:r>
      <w:proofErr w:type="spellStart"/>
      <w:r w:rsidRPr="00F82C8E">
        <w:t>що</w:t>
      </w:r>
      <w:proofErr w:type="spellEnd"/>
      <w:r w:rsidRPr="00F82C8E">
        <w:t xml:space="preserve"> </w:t>
      </w:r>
      <w:proofErr w:type="spellStart"/>
      <w:r w:rsidRPr="00F82C8E">
        <w:t>між</w:t>
      </w:r>
      <w:proofErr w:type="spellEnd"/>
      <w:r w:rsidRPr="00F82C8E">
        <w:t xml:space="preserve"> ними </w:t>
      </w:r>
      <w:proofErr w:type="spellStart"/>
      <w:r w:rsidRPr="00F82C8E">
        <w:t>досягнуто</w:t>
      </w:r>
      <w:proofErr w:type="spellEnd"/>
      <w:r w:rsidRPr="00F82C8E">
        <w:t xml:space="preserve"> </w:t>
      </w:r>
      <w:proofErr w:type="spellStart"/>
      <w:r w:rsidRPr="00F82C8E">
        <w:t>згоди</w:t>
      </w:r>
      <w:proofErr w:type="spellEnd"/>
      <w:r w:rsidRPr="00F82C8E">
        <w:t xml:space="preserve"> з </w:t>
      </w:r>
      <w:proofErr w:type="spellStart"/>
      <w:r w:rsidRPr="00F82C8E">
        <w:t>усіх</w:t>
      </w:r>
      <w:proofErr w:type="spellEnd"/>
      <w:r w:rsidRPr="00F82C8E">
        <w:t xml:space="preserve"> </w:t>
      </w:r>
      <w:proofErr w:type="spellStart"/>
      <w:r w:rsidRPr="00F82C8E">
        <w:t>істотних</w:t>
      </w:r>
      <w:proofErr w:type="spellEnd"/>
      <w:r w:rsidRPr="00F82C8E">
        <w:t xml:space="preserve"> умов і особи, </w:t>
      </w:r>
      <w:proofErr w:type="spellStart"/>
      <w:r w:rsidRPr="00F82C8E">
        <w:t>що</w:t>
      </w:r>
      <w:proofErr w:type="spellEnd"/>
      <w:r w:rsidRPr="00F82C8E">
        <w:t xml:space="preserve"> </w:t>
      </w:r>
      <w:proofErr w:type="spellStart"/>
      <w:r w:rsidRPr="00F82C8E">
        <w:t>підписали</w:t>
      </w:r>
      <w:proofErr w:type="spellEnd"/>
      <w:r w:rsidRPr="00F82C8E">
        <w:t xml:space="preserve"> </w:t>
      </w:r>
      <w:proofErr w:type="spellStart"/>
      <w:r w:rsidRPr="00F82C8E">
        <w:t>цей</w:t>
      </w:r>
      <w:proofErr w:type="spellEnd"/>
      <w:r w:rsidRPr="00F82C8E">
        <w:t xml:space="preserve"> </w:t>
      </w:r>
      <w:proofErr w:type="spellStart"/>
      <w:r w:rsidRPr="00F82C8E">
        <w:t>договір</w:t>
      </w:r>
      <w:proofErr w:type="spellEnd"/>
      <w:r w:rsidRPr="00F82C8E">
        <w:t xml:space="preserve">, </w:t>
      </w:r>
      <w:proofErr w:type="spellStart"/>
      <w:r w:rsidRPr="00F82C8E">
        <w:t>мають</w:t>
      </w:r>
      <w:proofErr w:type="spellEnd"/>
      <w:r w:rsidRPr="00F82C8E">
        <w:t xml:space="preserve"> </w:t>
      </w:r>
      <w:proofErr w:type="spellStart"/>
      <w:r w:rsidRPr="00F82C8E">
        <w:t>необхідний</w:t>
      </w:r>
      <w:proofErr w:type="spellEnd"/>
      <w:r w:rsidRPr="00F82C8E">
        <w:t xml:space="preserve"> </w:t>
      </w:r>
      <w:proofErr w:type="spellStart"/>
      <w:r w:rsidRPr="00F82C8E">
        <w:t>обсяг</w:t>
      </w:r>
      <w:proofErr w:type="spellEnd"/>
      <w:r w:rsidRPr="00F82C8E">
        <w:t xml:space="preserve"> </w:t>
      </w:r>
      <w:proofErr w:type="spellStart"/>
      <w:r w:rsidRPr="00F82C8E">
        <w:t>повноважень</w:t>
      </w:r>
      <w:proofErr w:type="spellEnd"/>
      <w:r w:rsidRPr="00F82C8E">
        <w:t xml:space="preserve">. </w:t>
      </w:r>
    </w:p>
    <w:p w14:paraId="1CA1F044" w14:textId="77777777" w:rsidR="00F82C8E" w:rsidRPr="00F82C8E" w:rsidRDefault="00F82C8E" w:rsidP="00F82C8E">
      <w:pPr>
        <w:pStyle w:val="Default"/>
        <w:jc w:val="both"/>
      </w:pPr>
      <w:r w:rsidRPr="00F82C8E">
        <w:t xml:space="preserve">8.5. </w:t>
      </w:r>
      <w:proofErr w:type="spellStart"/>
      <w:r w:rsidRPr="00F82C8E">
        <w:t>Закінчення</w:t>
      </w:r>
      <w:proofErr w:type="spellEnd"/>
      <w:r w:rsidRPr="00F82C8E">
        <w:t xml:space="preserve"> строку </w:t>
      </w:r>
      <w:proofErr w:type="spellStart"/>
      <w:r w:rsidRPr="00F82C8E">
        <w:t>дії</w:t>
      </w:r>
      <w:proofErr w:type="spellEnd"/>
      <w:r w:rsidRPr="00F82C8E">
        <w:t xml:space="preserve"> договору не </w:t>
      </w:r>
      <w:proofErr w:type="spellStart"/>
      <w:r w:rsidRPr="00F82C8E">
        <w:t>звільняє</w:t>
      </w:r>
      <w:proofErr w:type="spellEnd"/>
      <w:r w:rsidRPr="00F82C8E">
        <w:t xml:space="preserve"> Сторони </w:t>
      </w:r>
      <w:proofErr w:type="spellStart"/>
      <w:r w:rsidRPr="00F82C8E">
        <w:t>від</w:t>
      </w:r>
      <w:proofErr w:type="spellEnd"/>
      <w:r w:rsidRPr="00F82C8E">
        <w:t xml:space="preserve"> </w:t>
      </w:r>
      <w:proofErr w:type="spellStart"/>
      <w:r w:rsidRPr="00F82C8E">
        <w:t>повного</w:t>
      </w:r>
      <w:proofErr w:type="spellEnd"/>
      <w:r w:rsidRPr="00F82C8E">
        <w:t xml:space="preserve"> виконання Сторонами </w:t>
      </w:r>
      <w:proofErr w:type="spellStart"/>
      <w:r w:rsidRPr="00F82C8E">
        <w:t>своїх</w:t>
      </w:r>
      <w:proofErr w:type="spellEnd"/>
      <w:r w:rsidRPr="00F82C8E">
        <w:t xml:space="preserve"> зобов'язань за </w:t>
      </w:r>
      <w:proofErr w:type="spellStart"/>
      <w:r w:rsidRPr="00F82C8E">
        <w:t>цим</w:t>
      </w:r>
      <w:proofErr w:type="spellEnd"/>
      <w:r w:rsidRPr="00F82C8E">
        <w:t xml:space="preserve"> Договором. </w:t>
      </w:r>
    </w:p>
    <w:p w14:paraId="0B8B1588" w14:textId="77777777" w:rsidR="00F82C8E" w:rsidRPr="00F82C8E" w:rsidRDefault="00F82C8E" w:rsidP="00F82C8E">
      <w:pPr>
        <w:jc w:val="both"/>
        <w:rPr>
          <w:rFonts w:eastAsia="Batang"/>
          <w:b/>
        </w:rPr>
      </w:pPr>
    </w:p>
    <w:p w14:paraId="71C5B80D" w14:textId="77777777" w:rsidR="00F82C8E" w:rsidRPr="00F82C8E" w:rsidRDefault="00F82C8E" w:rsidP="00F82C8E">
      <w:pPr>
        <w:jc w:val="center"/>
        <w:rPr>
          <w:rFonts w:eastAsia="Batang"/>
          <w:b/>
        </w:rPr>
      </w:pPr>
      <w:r w:rsidRPr="00F82C8E">
        <w:rPr>
          <w:rFonts w:eastAsia="Batang"/>
          <w:b/>
        </w:rPr>
        <w:t>9. МІСЦЕЗНАХОДЖЕННЯ ТА БАНКІВСЬКІ РЕКВІЗИТИ СТОРІН</w:t>
      </w:r>
    </w:p>
    <w:p w14:paraId="4932CD06" w14:textId="77777777" w:rsidR="00F82C8E" w:rsidRPr="00F82C8E" w:rsidRDefault="00F82C8E" w:rsidP="00F82C8E">
      <w:pPr>
        <w:jc w:val="both"/>
        <w:rPr>
          <w:rFonts w:eastAsia="Batang"/>
        </w:rPr>
      </w:pPr>
    </w:p>
    <w:tbl>
      <w:tblPr>
        <w:tblW w:w="10173" w:type="dxa"/>
        <w:tblInd w:w="-567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F82C8E" w:rsidRPr="00F82C8E" w14:paraId="7A4E0729" w14:textId="77777777" w:rsidTr="00DA0ACA">
        <w:tc>
          <w:tcPr>
            <w:tcW w:w="5070" w:type="dxa"/>
            <w:hideMark/>
          </w:tcPr>
          <w:p w14:paraId="3CF03439" w14:textId="77777777" w:rsidR="00F82C8E" w:rsidRPr="00F82C8E" w:rsidRDefault="00F82C8E" w:rsidP="00DA0ACA">
            <w:pPr>
              <w:ind w:firstLine="709"/>
              <w:jc w:val="center"/>
              <w:textAlignment w:val="top"/>
            </w:pPr>
            <w:r w:rsidRPr="00F82C8E">
              <w:rPr>
                <w:b/>
              </w:rPr>
              <w:t>ПРОДАВЕЦЬ</w:t>
            </w:r>
          </w:p>
          <w:p w14:paraId="66104EC3" w14:textId="77777777" w:rsidR="00F82C8E" w:rsidRPr="00F82C8E" w:rsidRDefault="00F82C8E" w:rsidP="00DA0ACA">
            <w:pPr>
              <w:jc w:val="both"/>
              <w:textAlignment w:val="top"/>
              <w:rPr>
                <w:rStyle w:val="longtext"/>
              </w:rPr>
            </w:pPr>
          </w:p>
        </w:tc>
        <w:tc>
          <w:tcPr>
            <w:tcW w:w="5103" w:type="dxa"/>
            <w:hideMark/>
          </w:tcPr>
          <w:p w14:paraId="1AAA89CD" w14:textId="77777777" w:rsidR="00F82C8E" w:rsidRPr="00F82C8E" w:rsidRDefault="00F82C8E" w:rsidP="00DA0ACA">
            <w:pPr>
              <w:ind w:firstLine="709"/>
              <w:jc w:val="center"/>
              <w:textAlignment w:val="top"/>
              <w:rPr>
                <w:rStyle w:val="longtext"/>
                <w:b/>
              </w:rPr>
            </w:pPr>
            <w:r w:rsidRPr="00F82C8E">
              <w:rPr>
                <w:rStyle w:val="longtext"/>
                <w:b/>
              </w:rPr>
              <w:t>ПОКУПЕЦЬ</w:t>
            </w:r>
          </w:p>
          <w:p w14:paraId="1B7533B9" w14:textId="77777777" w:rsidR="00F82C8E" w:rsidRPr="00F82C8E" w:rsidRDefault="00F82C8E" w:rsidP="00DA0ACA">
            <w:pPr>
              <w:ind w:firstLine="709"/>
              <w:jc w:val="both"/>
              <w:textAlignment w:val="top"/>
              <w:rPr>
                <w:rStyle w:val="longtext"/>
                <w:b/>
              </w:rPr>
            </w:pPr>
          </w:p>
        </w:tc>
      </w:tr>
      <w:tr w:rsidR="00F82C8E" w:rsidRPr="00F82C8E" w14:paraId="06D7EA7C" w14:textId="77777777" w:rsidTr="00DA0ACA">
        <w:tc>
          <w:tcPr>
            <w:tcW w:w="5070" w:type="dxa"/>
          </w:tcPr>
          <w:p w14:paraId="1E75B0A0" w14:textId="77777777" w:rsidR="00F82C8E" w:rsidRPr="00F82C8E" w:rsidRDefault="00F82C8E" w:rsidP="00DA0ACA">
            <w:pPr>
              <w:ind w:firstLine="709"/>
              <w:jc w:val="both"/>
              <w:textAlignment w:val="top"/>
              <w:rPr>
                <w:rStyle w:val="longtext"/>
                <w:rFonts w:eastAsia="Arial"/>
                <w:color w:val="666666"/>
                <w:shd w:val="clear" w:color="auto" w:fill="FFFFFF"/>
              </w:rPr>
            </w:pPr>
          </w:p>
        </w:tc>
        <w:tc>
          <w:tcPr>
            <w:tcW w:w="5103" w:type="dxa"/>
          </w:tcPr>
          <w:p w14:paraId="2405A000" w14:textId="77777777" w:rsidR="00F82C8E" w:rsidRPr="00F82C8E" w:rsidRDefault="00F82C8E" w:rsidP="00DA0ACA">
            <w:pPr>
              <w:ind w:firstLine="709"/>
              <w:jc w:val="both"/>
              <w:textAlignment w:val="top"/>
              <w:rPr>
                <w:rStyle w:val="longtext"/>
              </w:rPr>
            </w:pPr>
          </w:p>
        </w:tc>
      </w:tr>
      <w:tr w:rsidR="00F82C8E" w:rsidRPr="00F82C8E" w14:paraId="3C097119" w14:textId="77777777" w:rsidTr="00DA0ACA">
        <w:tc>
          <w:tcPr>
            <w:tcW w:w="5070" w:type="dxa"/>
          </w:tcPr>
          <w:p w14:paraId="244B394B" w14:textId="77777777" w:rsidR="00F82C8E" w:rsidRPr="00F82C8E" w:rsidRDefault="00F82C8E" w:rsidP="00DA0ACA">
            <w:pPr>
              <w:ind w:firstLine="709"/>
              <w:jc w:val="both"/>
              <w:rPr>
                <w:rStyle w:val="longtext"/>
              </w:rPr>
            </w:pPr>
          </w:p>
          <w:p w14:paraId="74E1A618" w14:textId="77777777" w:rsidR="00F82C8E" w:rsidRPr="00F82C8E" w:rsidRDefault="00F82C8E" w:rsidP="00DA0ACA">
            <w:pPr>
              <w:ind w:firstLine="709"/>
              <w:jc w:val="both"/>
              <w:rPr>
                <w:rStyle w:val="longtext"/>
              </w:rPr>
            </w:pPr>
            <w:r w:rsidRPr="00F82C8E">
              <w:rPr>
                <w:rStyle w:val="longtext"/>
              </w:rPr>
              <w:t xml:space="preserve">    ________________________</w:t>
            </w:r>
          </w:p>
        </w:tc>
        <w:tc>
          <w:tcPr>
            <w:tcW w:w="5103" w:type="dxa"/>
          </w:tcPr>
          <w:p w14:paraId="0FADDB3C" w14:textId="77777777" w:rsidR="00F82C8E" w:rsidRPr="00F82C8E" w:rsidRDefault="00F82C8E" w:rsidP="00DA0ACA">
            <w:pPr>
              <w:jc w:val="both"/>
              <w:textAlignment w:val="top"/>
              <w:rPr>
                <w:rStyle w:val="longtext"/>
                <w:b/>
              </w:rPr>
            </w:pPr>
          </w:p>
          <w:p w14:paraId="1BC051A9" w14:textId="77777777" w:rsidR="00F82C8E" w:rsidRPr="00F82C8E" w:rsidRDefault="00F82C8E" w:rsidP="00DA0ACA">
            <w:pPr>
              <w:jc w:val="both"/>
              <w:textAlignment w:val="top"/>
              <w:rPr>
                <w:rStyle w:val="longtext"/>
                <w:b/>
              </w:rPr>
            </w:pPr>
            <w:r w:rsidRPr="00F82C8E">
              <w:rPr>
                <w:rStyle w:val="longtext"/>
                <w:b/>
              </w:rPr>
              <w:t xml:space="preserve">                             ________________________</w:t>
            </w:r>
          </w:p>
        </w:tc>
      </w:tr>
    </w:tbl>
    <w:p w14:paraId="5144A878" w14:textId="77777777" w:rsidR="00F82C8E" w:rsidRPr="00F82C8E" w:rsidRDefault="00F82C8E" w:rsidP="00F82C8E">
      <w:pPr>
        <w:pStyle w:val="Default"/>
        <w:ind w:left="6372" w:firstLine="708"/>
      </w:pPr>
      <w:r w:rsidRPr="00F82C8E">
        <w:br w:type="page"/>
      </w:r>
      <w:proofErr w:type="spellStart"/>
      <w:r w:rsidRPr="00F82C8E">
        <w:lastRenderedPageBreak/>
        <w:t>Додаток</w:t>
      </w:r>
      <w:proofErr w:type="spellEnd"/>
      <w:r w:rsidRPr="00F82C8E">
        <w:t xml:space="preserve"> № 1 </w:t>
      </w:r>
    </w:p>
    <w:p w14:paraId="51FFDC02" w14:textId="77777777" w:rsidR="00F82C8E" w:rsidRPr="00F82C8E" w:rsidRDefault="00F82C8E" w:rsidP="00F82C8E">
      <w:pPr>
        <w:pStyle w:val="Default"/>
        <w:ind w:left="7080"/>
      </w:pPr>
      <w:r w:rsidRPr="00F82C8E">
        <w:t xml:space="preserve">до Договору №______ </w:t>
      </w:r>
    </w:p>
    <w:p w14:paraId="5FA81F74" w14:textId="77777777" w:rsidR="00F82C8E" w:rsidRPr="00F82C8E" w:rsidRDefault="00F82C8E" w:rsidP="00F82C8E">
      <w:pPr>
        <w:pStyle w:val="Default"/>
        <w:ind w:left="7080"/>
      </w:pPr>
      <w:proofErr w:type="spellStart"/>
      <w:r w:rsidRPr="00F82C8E">
        <w:t>від</w:t>
      </w:r>
      <w:proofErr w:type="spellEnd"/>
      <w:r w:rsidRPr="00F82C8E">
        <w:t>______________ 202</w:t>
      </w:r>
      <w:r w:rsidRPr="00F82C8E">
        <w:rPr>
          <w:lang w:val="uk-UA"/>
        </w:rPr>
        <w:t>1</w:t>
      </w:r>
      <w:r w:rsidRPr="00F82C8E">
        <w:t xml:space="preserve"> р. </w:t>
      </w:r>
    </w:p>
    <w:p w14:paraId="4FCB801A" w14:textId="77777777" w:rsidR="00F82C8E" w:rsidRPr="00F82C8E" w:rsidRDefault="00F82C8E" w:rsidP="00F82C8E">
      <w:pPr>
        <w:pStyle w:val="Default"/>
        <w:ind w:left="7080"/>
        <w:rPr>
          <w:b/>
          <w:bCs/>
        </w:rPr>
      </w:pPr>
    </w:p>
    <w:p w14:paraId="4CFE52EA" w14:textId="77777777" w:rsidR="00F82C8E" w:rsidRPr="00F82C8E" w:rsidRDefault="00F82C8E" w:rsidP="00F82C8E">
      <w:pPr>
        <w:pStyle w:val="Default"/>
        <w:jc w:val="center"/>
        <w:rPr>
          <w:b/>
          <w:bCs/>
        </w:rPr>
      </w:pPr>
    </w:p>
    <w:p w14:paraId="53BFC34F" w14:textId="77777777" w:rsidR="00F82C8E" w:rsidRPr="00F82C8E" w:rsidRDefault="00F82C8E" w:rsidP="00F82C8E">
      <w:pPr>
        <w:pStyle w:val="Default"/>
        <w:jc w:val="center"/>
        <w:rPr>
          <w:b/>
          <w:bCs/>
        </w:rPr>
      </w:pPr>
    </w:p>
    <w:p w14:paraId="7EB4818A" w14:textId="77777777" w:rsidR="00F82C8E" w:rsidRPr="00F82C8E" w:rsidRDefault="00F82C8E" w:rsidP="00F82C8E">
      <w:pPr>
        <w:pStyle w:val="Default"/>
        <w:jc w:val="center"/>
      </w:pPr>
      <w:r w:rsidRPr="00F82C8E">
        <w:rPr>
          <w:b/>
          <w:bCs/>
        </w:rPr>
        <w:t xml:space="preserve">Акт </w:t>
      </w:r>
      <w:proofErr w:type="spellStart"/>
      <w:r w:rsidRPr="00F82C8E">
        <w:rPr>
          <w:b/>
          <w:bCs/>
        </w:rPr>
        <w:t>вагового</w:t>
      </w:r>
      <w:proofErr w:type="spellEnd"/>
      <w:r w:rsidRPr="00F82C8E">
        <w:rPr>
          <w:b/>
          <w:bCs/>
        </w:rPr>
        <w:t xml:space="preserve"> контролю № ____</w:t>
      </w:r>
    </w:p>
    <w:p w14:paraId="6DDA9526" w14:textId="77777777" w:rsidR="00F82C8E" w:rsidRPr="00F82C8E" w:rsidRDefault="00F82C8E" w:rsidP="00F82C8E">
      <w:pPr>
        <w:pStyle w:val="Default"/>
        <w:jc w:val="center"/>
      </w:pPr>
      <w:proofErr w:type="spellStart"/>
      <w:r w:rsidRPr="00F82C8E">
        <w:rPr>
          <w:b/>
          <w:bCs/>
        </w:rPr>
        <w:t>від</w:t>
      </w:r>
      <w:proofErr w:type="spellEnd"/>
      <w:r w:rsidRPr="00F82C8E">
        <w:rPr>
          <w:b/>
          <w:bCs/>
        </w:rPr>
        <w:t xml:space="preserve"> _________________</w:t>
      </w:r>
    </w:p>
    <w:p w14:paraId="7598C31F" w14:textId="77777777" w:rsidR="00F82C8E" w:rsidRPr="00F82C8E" w:rsidRDefault="00F82C8E" w:rsidP="00F82C8E">
      <w:pPr>
        <w:pStyle w:val="Default"/>
      </w:pPr>
    </w:p>
    <w:p w14:paraId="008260E5" w14:textId="77777777" w:rsidR="00F82C8E" w:rsidRPr="00F82C8E" w:rsidRDefault="00F82C8E" w:rsidP="00F82C8E">
      <w:pPr>
        <w:pStyle w:val="Default"/>
      </w:pPr>
    </w:p>
    <w:p w14:paraId="24CBE292" w14:textId="77777777" w:rsidR="00F82C8E" w:rsidRPr="00F82C8E" w:rsidRDefault="00F82C8E" w:rsidP="00F82C8E">
      <w:pPr>
        <w:pStyle w:val="Default"/>
      </w:pPr>
      <w:proofErr w:type="spellStart"/>
      <w:r w:rsidRPr="00F82C8E">
        <w:t>Вантажовідправник</w:t>
      </w:r>
      <w:proofErr w:type="spellEnd"/>
      <w:r w:rsidRPr="00F82C8E">
        <w:t xml:space="preserve"> ____________________________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26"/>
        <w:gridCol w:w="2426"/>
        <w:gridCol w:w="2426"/>
      </w:tblGrid>
      <w:tr w:rsidR="00F82C8E" w:rsidRPr="00F82C8E" w14:paraId="36128E01" w14:textId="77777777" w:rsidTr="00DA0ACA">
        <w:trPr>
          <w:trHeight w:val="98"/>
        </w:trPr>
        <w:tc>
          <w:tcPr>
            <w:tcW w:w="2426" w:type="dxa"/>
          </w:tcPr>
          <w:p w14:paraId="3CBFC96A" w14:textId="77777777" w:rsidR="00F82C8E" w:rsidRPr="00F82C8E" w:rsidRDefault="00F82C8E" w:rsidP="00DA0ACA">
            <w:pPr>
              <w:pStyle w:val="Default"/>
              <w:rPr>
                <w:lang w:val="uk-UA"/>
              </w:rPr>
            </w:pPr>
            <w:proofErr w:type="spellStart"/>
            <w:r w:rsidRPr="00F82C8E">
              <w:t>Автомобіль</w:t>
            </w:r>
            <w:proofErr w:type="spellEnd"/>
            <w:r w:rsidRPr="00F82C8E">
              <w:t xml:space="preserve"> № </w:t>
            </w:r>
            <w:r w:rsidRPr="00F82C8E">
              <w:rPr>
                <w:lang w:val="uk-UA"/>
              </w:rPr>
              <w:t>_______</w:t>
            </w:r>
          </w:p>
          <w:p w14:paraId="249ECCB3" w14:textId="77777777" w:rsidR="00F82C8E" w:rsidRPr="00F82C8E" w:rsidRDefault="00F82C8E" w:rsidP="00DA0ACA">
            <w:pPr>
              <w:pStyle w:val="Default"/>
            </w:pPr>
          </w:p>
        </w:tc>
        <w:tc>
          <w:tcPr>
            <w:tcW w:w="2426" w:type="dxa"/>
          </w:tcPr>
          <w:p w14:paraId="7B1FC172" w14:textId="77777777" w:rsidR="00F82C8E" w:rsidRPr="00F82C8E" w:rsidRDefault="00F82C8E" w:rsidP="00DA0ACA">
            <w:pPr>
              <w:pStyle w:val="Default"/>
              <w:rPr>
                <w:b/>
                <w:bCs/>
              </w:rPr>
            </w:pPr>
          </w:p>
          <w:p w14:paraId="0C4D2B21" w14:textId="77777777" w:rsidR="00F82C8E" w:rsidRPr="00F82C8E" w:rsidRDefault="00F82C8E" w:rsidP="00DA0ACA">
            <w:pPr>
              <w:pStyle w:val="Default"/>
              <w:rPr>
                <w:b/>
                <w:bCs/>
              </w:rPr>
            </w:pPr>
          </w:p>
          <w:p w14:paraId="077C3615" w14:textId="77777777" w:rsidR="00F82C8E" w:rsidRPr="00F82C8E" w:rsidRDefault="00F82C8E" w:rsidP="00DA0ACA">
            <w:pPr>
              <w:pStyle w:val="Default"/>
            </w:pPr>
          </w:p>
        </w:tc>
        <w:tc>
          <w:tcPr>
            <w:tcW w:w="2426" w:type="dxa"/>
          </w:tcPr>
          <w:p w14:paraId="433373BC" w14:textId="77777777" w:rsidR="00F82C8E" w:rsidRPr="00F82C8E" w:rsidRDefault="00F82C8E" w:rsidP="00DA0ACA">
            <w:pPr>
              <w:pStyle w:val="Default"/>
              <w:rPr>
                <w:b/>
                <w:bCs/>
              </w:rPr>
            </w:pPr>
          </w:p>
          <w:p w14:paraId="27EBBE4D" w14:textId="77777777" w:rsidR="00F82C8E" w:rsidRPr="00F82C8E" w:rsidRDefault="00F82C8E" w:rsidP="00DA0ACA">
            <w:pPr>
              <w:pStyle w:val="Default"/>
              <w:rPr>
                <w:b/>
                <w:bCs/>
              </w:rPr>
            </w:pPr>
          </w:p>
          <w:p w14:paraId="19F062FF" w14:textId="77777777" w:rsidR="00F82C8E" w:rsidRPr="00F82C8E" w:rsidRDefault="00F82C8E" w:rsidP="00DA0ACA">
            <w:pPr>
              <w:pStyle w:val="Default"/>
            </w:pPr>
          </w:p>
        </w:tc>
      </w:tr>
    </w:tbl>
    <w:p w14:paraId="00DE8D24" w14:textId="77777777" w:rsidR="00F82C8E" w:rsidRPr="00F82C8E" w:rsidRDefault="00F82C8E" w:rsidP="00F82C8E">
      <w:pPr>
        <w:jc w:val="both"/>
        <w:rPr>
          <w:rFonts w:eastAsia="Batan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82C8E" w:rsidRPr="00F82C8E" w14:paraId="04B0BB97" w14:textId="77777777" w:rsidTr="00DA0ACA">
        <w:tc>
          <w:tcPr>
            <w:tcW w:w="3284" w:type="dxa"/>
            <w:shd w:val="clear" w:color="auto" w:fill="auto"/>
          </w:tcPr>
          <w:p w14:paraId="74D94A35" w14:textId="77777777" w:rsidR="00F82C8E" w:rsidRPr="00F82C8E" w:rsidRDefault="00F82C8E" w:rsidP="00DA0ACA">
            <w:pPr>
              <w:jc w:val="both"/>
              <w:rPr>
                <w:rFonts w:eastAsia="Batang"/>
              </w:rPr>
            </w:pPr>
            <w:r w:rsidRPr="00F82C8E">
              <w:rPr>
                <w:b/>
                <w:bCs/>
              </w:rPr>
              <w:t>Вага брутто</w:t>
            </w:r>
          </w:p>
        </w:tc>
        <w:tc>
          <w:tcPr>
            <w:tcW w:w="3285" w:type="dxa"/>
            <w:shd w:val="clear" w:color="auto" w:fill="auto"/>
          </w:tcPr>
          <w:p w14:paraId="4F00D2EF" w14:textId="77777777" w:rsidR="00F82C8E" w:rsidRPr="00F82C8E" w:rsidRDefault="00F82C8E" w:rsidP="00DA0ACA">
            <w:pPr>
              <w:jc w:val="both"/>
              <w:rPr>
                <w:rFonts w:eastAsia="Batang"/>
              </w:rPr>
            </w:pPr>
            <w:r w:rsidRPr="00F82C8E">
              <w:rPr>
                <w:b/>
                <w:bCs/>
              </w:rPr>
              <w:t>Вага тари</w:t>
            </w:r>
          </w:p>
        </w:tc>
        <w:tc>
          <w:tcPr>
            <w:tcW w:w="3285" w:type="dxa"/>
            <w:shd w:val="clear" w:color="auto" w:fill="auto"/>
          </w:tcPr>
          <w:p w14:paraId="6DA8ED9E" w14:textId="77777777" w:rsidR="00F82C8E" w:rsidRPr="00F82C8E" w:rsidRDefault="00F82C8E" w:rsidP="00DA0ACA">
            <w:pPr>
              <w:jc w:val="both"/>
              <w:rPr>
                <w:rFonts w:eastAsia="Batang"/>
              </w:rPr>
            </w:pPr>
            <w:r w:rsidRPr="00F82C8E">
              <w:rPr>
                <w:b/>
                <w:bCs/>
              </w:rPr>
              <w:t xml:space="preserve">Вага </w:t>
            </w:r>
            <w:proofErr w:type="spellStart"/>
            <w:r w:rsidRPr="00F82C8E">
              <w:rPr>
                <w:b/>
                <w:bCs/>
              </w:rPr>
              <w:t>нетто</w:t>
            </w:r>
            <w:proofErr w:type="spellEnd"/>
          </w:p>
        </w:tc>
      </w:tr>
      <w:tr w:rsidR="00F82C8E" w:rsidRPr="00F82C8E" w14:paraId="5672BD2E" w14:textId="77777777" w:rsidTr="00DA0ACA">
        <w:tc>
          <w:tcPr>
            <w:tcW w:w="3284" w:type="dxa"/>
            <w:shd w:val="clear" w:color="auto" w:fill="auto"/>
          </w:tcPr>
          <w:p w14:paraId="0B1946A2" w14:textId="77777777" w:rsidR="00F82C8E" w:rsidRPr="00F82C8E" w:rsidRDefault="00F82C8E" w:rsidP="00DA0ACA">
            <w:pPr>
              <w:jc w:val="both"/>
              <w:rPr>
                <w:rFonts w:eastAsia="Batang"/>
              </w:rPr>
            </w:pPr>
          </w:p>
        </w:tc>
        <w:tc>
          <w:tcPr>
            <w:tcW w:w="3285" w:type="dxa"/>
            <w:shd w:val="clear" w:color="auto" w:fill="auto"/>
          </w:tcPr>
          <w:p w14:paraId="63B75FDC" w14:textId="77777777" w:rsidR="00F82C8E" w:rsidRPr="00F82C8E" w:rsidRDefault="00F82C8E" w:rsidP="00DA0ACA">
            <w:pPr>
              <w:jc w:val="both"/>
              <w:rPr>
                <w:rFonts w:eastAsia="Batang"/>
              </w:rPr>
            </w:pPr>
          </w:p>
        </w:tc>
        <w:tc>
          <w:tcPr>
            <w:tcW w:w="3285" w:type="dxa"/>
            <w:shd w:val="clear" w:color="auto" w:fill="auto"/>
          </w:tcPr>
          <w:p w14:paraId="0CE55ECE" w14:textId="77777777" w:rsidR="00F82C8E" w:rsidRPr="00F82C8E" w:rsidRDefault="00F82C8E" w:rsidP="00DA0ACA">
            <w:pPr>
              <w:jc w:val="both"/>
              <w:rPr>
                <w:rFonts w:eastAsia="Batang"/>
              </w:rPr>
            </w:pPr>
          </w:p>
        </w:tc>
      </w:tr>
    </w:tbl>
    <w:p w14:paraId="0AD07E55" w14:textId="77777777" w:rsidR="00F82C8E" w:rsidRPr="00F82C8E" w:rsidRDefault="00F82C8E" w:rsidP="00F82C8E">
      <w:pPr>
        <w:jc w:val="both"/>
        <w:rPr>
          <w:rFonts w:eastAsia="Batang"/>
        </w:rPr>
      </w:pPr>
    </w:p>
    <w:p w14:paraId="7B8B3693" w14:textId="77777777" w:rsidR="00F82C8E" w:rsidRPr="00F82C8E" w:rsidRDefault="00F82C8E" w:rsidP="00F82C8E">
      <w:pPr>
        <w:jc w:val="both"/>
        <w:rPr>
          <w:rFonts w:eastAsia="Batang"/>
        </w:rPr>
      </w:pPr>
    </w:p>
    <w:p w14:paraId="26B9B258" w14:textId="77777777" w:rsidR="00F82C8E" w:rsidRPr="00F82C8E" w:rsidRDefault="00F82C8E" w:rsidP="00F82C8E">
      <w:pPr>
        <w:jc w:val="both"/>
        <w:rPr>
          <w:rFonts w:eastAsia="Batang"/>
        </w:rPr>
      </w:pPr>
    </w:p>
    <w:p w14:paraId="3CFBA712" w14:textId="77777777" w:rsidR="00F82C8E" w:rsidRPr="00F82C8E" w:rsidRDefault="00F82C8E" w:rsidP="00F82C8E">
      <w:pPr>
        <w:jc w:val="both"/>
        <w:rPr>
          <w:rFonts w:eastAsia="Batang"/>
        </w:rPr>
      </w:pPr>
      <w:r w:rsidRPr="00F82C8E">
        <w:rPr>
          <w:rFonts w:eastAsia="Batang"/>
        </w:rPr>
        <w:t>Вагар                                                        _____________                                   ________________</w:t>
      </w:r>
    </w:p>
    <w:p w14:paraId="1D4533DC" w14:textId="77777777" w:rsidR="00F82C8E" w:rsidRPr="00F82C8E" w:rsidRDefault="00F82C8E" w:rsidP="00F82C8E">
      <w:pPr>
        <w:jc w:val="both"/>
        <w:rPr>
          <w:rFonts w:eastAsia="Batang"/>
        </w:rPr>
      </w:pPr>
      <w:r w:rsidRPr="00F82C8E">
        <w:rPr>
          <w:rFonts w:eastAsia="Batang"/>
        </w:rPr>
        <w:t xml:space="preserve">                                                                      (підпис)                                                    (П.І.Б.)      </w:t>
      </w:r>
    </w:p>
    <w:p w14:paraId="02E33BFE" w14:textId="77777777" w:rsidR="00F82C8E" w:rsidRPr="00F82C8E" w:rsidRDefault="00F82C8E" w:rsidP="00F82C8E">
      <w:pPr>
        <w:jc w:val="both"/>
        <w:rPr>
          <w:rFonts w:eastAsia="Batang"/>
        </w:rPr>
      </w:pPr>
    </w:p>
    <w:p w14:paraId="6281342C" w14:textId="77777777" w:rsidR="00F82C8E" w:rsidRPr="00F82C8E" w:rsidRDefault="00F82C8E" w:rsidP="00F82C8E">
      <w:pPr>
        <w:jc w:val="both"/>
        <w:rPr>
          <w:rFonts w:eastAsia="Batang"/>
        </w:rPr>
      </w:pPr>
    </w:p>
    <w:p w14:paraId="11BB5EF8" w14:textId="77777777" w:rsidR="00F82C8E" w:rsidRPr="00F82C8E" w:rsidRDefault="00F82C8E" w:rsidP="00F82C8E">
      <w:pPr>
        <w:jc w:val="both"/>
        <w:rPr>
          <w:rFonts w:eastAsia="Batang"/>
        </w:rPr>
      </w:pPr>
    </w:p>
    <w:p w14:paraId="5C37188C" w14:textId="77777777" w:rsidR="00F82C8E" w:rsidRPr="00F82C8E" w:rsidRDefault="00F82C8E" w:rsidP="00F82C8E">
      <w:pPr>
        <w:jc w:val="both"/>
        <w:rPr>
          <w:rFonts w:eastAsia="Batang"/>
        </w:rPr>
      </w:pPr>
    </w:p>
    <w:p w14:paraId="48B5A580" w14:textId="77777777" w:rsidR="00F82C8E" w:rsidRPr="00F82C8E" w:rsidRDefault="00F82C8E" w:rsidP="00F82C8E">
      <w:pPr>
        <w:jc w:val="both"/>
        <w:rPr>
          <w:rFonts w:eastAsia="Batang"/>
        </w:rPr>
      </w:pPr>
      <w:r w:rsidRPr="00F82C8E">
        <w:rPr>
          <w:rFonts w:eastAsia="Batang"/>
        </w:rPr>
        <w:t>Відвантажив представник Продавця    _______________                              _________________</w:t>
      </w:r>
    </w:p>
    <w:p w14:paraId="7B9AF5E4" w14:textId="77777777" w:rsidR="00F82C8E" w:rsidRPr="00F82C8E" w:rsidRDefault="00F82C8E" w:rsidP="00F82C8E">
      <w:pPr>
        <w:jc w:val="both"/>
        <w:rPr>
          <w:rFonts w:eastAsia="Batang"/>
        </w:rPr>
      </w:pPr>
      <w:r w:rsidRPr="00F82C8E">
        <w:rPr>
          <w:rFonts w:eastAsia="Batang"/>
        </w:rPr>
        <w:t xml:space="preserve">                                                                      (підпис)                                                    (П.І.Б.)      </w:t>
      </w:r>
    </w:p>
    <w:p w14:paraId="02D8163B" w14:textId="77777777" w:rsidR="00F82C8E" w:rsidRPr="00F82C8E" w:rsidRDefault="00F82C8E" w:rsidP="00F82C8E">
      <w:pPr>
        <w:jc w:val="both"/>
        <w:rPr>
          <w:rFonts w:eastAsia="Batang"/>
        </w:rPr>
      </w:pPr>
    </w:p>
    <w:p w14:paraId="36D98636" w14:textId="77777777" w:rsidR="00F82C8E" w:rsidRPr="00F82C8E" w:rsidRDefault="00F82C8E" w:rsidP="00F82C8E">
      <w:pPr>
        <w:jc w:val="both"/>
        <w:rPr>
          <w:rFonts w:eastAsia="Batang"/>
        </w:rPr>
      </w:pPr>
    </w:p>
    <w:p w14:paraId="51FEA8F9" w14:textId="77777777" w:rsidR="00F82C8E" w:rsidRPr="00F82C8E" w:rsidRDefault="00F82C8E" w:rsidP="00F82C8E">
      <w:pPr>
        <w:jc w:val="both"/>
        <w:rPr>
          <w:rFonts w:eastAsia="Batang"/>
        </w:rPr>
      </w:pPr>
    </w:p>
    <w:p w14:paraId="31A543C1" w14:textId="77777777" w:rsidR="00F82C8E" w:rsidRPr="00F82C8E" w:rsidRDefault="00F82C8E" w:rsidP="00F82C8E">
      <w:pPr>
        <w:jc w:val="both"/>
        <w:rPr>
          <w:rFonts w:eastAsia="Batang"/>
        </w:rPr>
      </w:pPr>
      <w:r w:rsidRPr="00F82C8E">
        <w:rPr>
          <w:rFonts w:eastAsia="Batang"/>
        </w:rPr>
        <w:t>Перевірив представник Покупця          _______________                              _________________</w:t>
      </w:r>
    </w:p>
    <w:p w14:paraId="2C252126" w14:textId="77777777" w:rsidR="00F82C8E" w:rsidRPr="00F82C8E" w:rsidRDefault="00F82C8E" w:rsidP="00F82C8E">
      <w:pPr>
        <w:jc w:val="both"/>
        <w:rPr>
          <w:rFonts w:eastAsia="Batang"/>
        </w:rPr>
      </w:pPr>
      <w:r w:rsidRPr="00F82C8E">
        <w:rPr>
          <w:rFonts w:eastAsia="Batang"/>
        </w:rPr>
        <w:t xml:space="preserve">                                                                      (підпис)                                                    (П.І.Б.)      </w:t>
      </w:r>
    </w:p>
    <w:p w14:paraId="447A896D" w14:textId="77777777" w:rsidR="00F82C8E" w:rsidRPr="00F82C8E" w:rsidRDefault="00F82C8E" w:rsidP="00F82C8E">
      <w:pPr>
        <w:jc w:val="both"/>
        <w:rPr>
          <w:rFonts w:eastAsia="Batang"/>
        </w:rPr>
      </w:pPr>
    </w:p>
    <w:p w14:paraId="2BF6F50A" w14:textId="77777777" w:rsidR="00F82C8E" w:rsidRPr="00F82C8E" w:rsidRDefault="00F82C8E" w:rsidP="00F82C8E">
      <w:pPr>
        <w:pStyle w:val="Default"/>
        <w:ind w:left="6372" w:firstLine="708"/>
      </w:pPr>
      <w:r w:rsidRPr="00F82C8E">
        <w:br w:type="page"/>
      </w:r>
      <w:proofErr w:type="spellStart"/>
      <w:r w:rsidRPr="00F82C8E">
        <w:lastRenderedPageBreak/>
        <w:t>Додаток</w:t>
      </w:r>
      <w:proofErr w:type="spellEnd"/>
      <w:r w:rsidRPr="00F82C8E">
        <w:t xml:space="preserve"> № 2 </w:t>
      </w:r>
    </w:p>
    <w:p w14:paraId="3C233D53" w14:textId="77777777" w:rsidR="00F82C8E" w:rsidRPr="00F82C8E" w:rsidRDefault="00F82C8E" w:rsidP="00F82C8E">
      <w:pPr>
        <w:pStyle w:val="Default"/>
        <w:ind w:left="7080"/>
      </w:pPr>
      <w:r w:rsidRPr="00F82C8E">
        <w:t xml:space="preserve">до Договору №__________ </w:t>
      </w:r>
    </w:p>
    <w:p w14:paraId="2EF477F0" w14:textId="77777777" w:rsidR="00F82C8E" w:rsidRPr="00F82C8E" w:rsidRDefault="00F82C8E" w:rsidP="00F82C8E">
      <w:pPr>
        <w:pStyle w:val="Default"/>
        <w:ind w:left="7080"/>
      </w:pPr>
      <w:proofErr w:type="spellStart"/>
      <w:r w:rsidRPr="00F82C8E">
        <w:t>від</w:t>
      </w:r>
      <w:proofErr w:type="spellEnd"/>
      <w:r w:rsidRPr="00F82C8E">
        <w:t>______________ 202</w:t>
      </w:r>
      <w:r w:rsidRPr="00F82C8E">
        <w:rPr>
          <w:lang w:val="uk-UA"/>
        </w:rPr>
        <w:t>1</w:t>
      </w:r>
      <w:r w:rsidRPr="00F82C8E">
        <w:t xml:space="preserve"> р. </w:t>
      </w:r>
    </w:p>
    <w:p w14:paraId="73AA0368" w14:textId="77777777" w:rsidR="00F82C8E" w:rsidRPr="00F82C8E" w:rsidRDefault="00F82C8E" w:rsidP="00F82C8E">
      <w:pPr>
        <w:pStyle w:val="Default"/>
        <w:ind w:left="7080"/>
        <w:rPr>
          <w:b/>
          <w:bCs/>
        </w:rPr>
      </w:pPr>
    </w:p>
    <w:p w14:paraId="5C51A916" w14:textId="77777777" w:rsidR="00F82C8E" w:rsidRPr="00F82C8E" w:rsidRDefault="00F82C8E" w:rsidP="00F82C8E">
      <w:pPr>
        <w:pStyle w:val="Default"/>
        <w:ind w:left="7080"/>
        <w:rPr>
          <w:b/>
          <w:bCs/>
        </w:rPr>
      </w:pPr>
    </w:p>
    <w:p w14:paraId="43D09805" w14:textId="77777777" w:rsidR="00F82C8E" w:rsidRPr="00F82C8E" w:rsidRDefault="00F82C8E" w:rsidP="00F82C8E">
      <w:pPr>
        <w:pStyle w:val="Default"/>
        <w:jc w:val="center"/>
        <w:rPr>
          <w:b/>
          <w:bCs/>
        </w:rPr>
      </w:pPr>
      <w:proofErr w:type="spellStart"/>
      <w:r w:rsidRPr="00F82C8E">
        <w:rPr>
          <w:b/>
          <w:bCs/>
        </w:rPr>
        <w:t>Специфікація</w:t>
      </w:r>
      <w:proofErr w:type="spellEnd"/>
    </w:p>
    <w:p w14:paraId="3464C84A" w14:textId="77777777" w:rsidR="00F82C8E" w:rsidRPr="00F82C8E" w:rsidRDefault="00F82C8E" w:rsidP="00F82C8E">
      <w:pPr>
        <w:pStyle w:val="Default"/>
        <w:jc w:val="center"/>
        <w:rPr>
          <w:b/>
          <w:bCs/>
          <w:lang w:val="uk-UA"/>
        </w:rPr>
      </w:pPr>
      <w:r w:rsidRPr="00F82C8E">
        <w:rPr>
          <w:b/>
          <w:bCs/>
          <w:lang w:val="uk-UA"/>
        </w:rPr>
        <w:t>на продаж товару на 2021 рік</w:t>
      </w:r>
    </w:p>
    <w:p w14:paraId="19649BDF" w14:textId="77777777" w:rsidR="00F82C8E" w:rsidRPr="00F82C8E" w:rsidRDefault="00F82C8E" w:rsidP="00F82C8E">
      <w:pPr>
        <w:pStyle w:val="Default"/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29"/>
        <w:gridCol w:w="1136"/>
        <w:gridCol w:w="1408"/>
        <w:gridCol w:w="1408"/>
        <w:gridCol w:w="1408"/>
        <w:gridCol w:w="1408"/>
      </w:tblGrid>
      <w:tr w:rsidR="00F82C8E" w:rsidRPr="00F82C8E" w14:paraId="7CAD4AF9" w14:textId="77777777" w:rsidTr="00DA0ACA">
        <w:tc>
          <w:tcPr>
            <w:tcW w:w="534" w:type="dxa"/>
            <w:shd w:val="clear" w:color="auto" w:fill="auto"/>
          </w:tcPr>
          <w:p w14:paraId="43BC7D73" w14:textId="77777777" w:rsidR="00F82C8E" w:rsidRPr="00F82C8E" w:rsidRDefault="00F82C8E" w:rsidP="00DA0ACA">
            <w:pPr>
              <w:pStyle w:val="Default"/>
            </w:pPr>
            <w:r w:rsidRPr="00F82C8E">
              <w:t xml:space="preserve">№ </w:t>
            </w:r>
          </w:p>
          <w:p w14:paraId="31256A89" w14:textId="77777777" w:rsidR="00F82C8E" w:rsidRPr="00F82C8E" w:rsidRDefault="00F82C8E" w:rsidP="00DA0ACA">
            <w:pPr>
              <w:pStyle w:val="Default"/>
              <w:jc w:val="center"/>
              <w:rPr>
                <w:lang w:val="uk-UA"/>
              </w:rPr>
            </w:pPr>
            <w:r w:rsidRPr="00F82C8E">
              <w:t>з/п</w:t>
            </w:r>
          </w:p>
        </w:tc>
        <w:tc>
          <w:tcPr>
            <w:tcW w:w="2629" w:type="dxa"/>
            <w:shd w:val="clear" w:color="auto" w:fill="auto"/>
          </w:tcPr>
          <w:p w14:paraId="0374E7BC" w14:textId="77777777" w:rsidR="00F82C8E" w:rsidRPr="00F82C8E" w:rsidRDefault="00F82C8E" w:rsidP="00DA0ACA">
            <w:pPr>
              <w:pStyle w:val="Default"/>
              <w:jc w:val="center"/>
              <w:rPr>
                <w:lang w:val="uk-UA"/>
              </w:rPr>
            </w:pPr>
            <w:r w:rsidRPr="00F82C8E">
              <w:rPr>
                <w:lang w:val="uk-UA"/>
              </w:rPr>
              <w:t>Назва товару</w:t>
            </w:r>
          </w:p>
        </w:tc>
        <w:tc>
          <w:tcPr>
            <w:tcW w:w="1059" w:type="dxa"/>
            <w:shd w:val="clear" w:color="auto" w:fill="auto"/>
          </w:tcPr>
          <w:p w14:paraId="36EAC23B" w14:textId="77777777" w:rsidR="00F82C8E" w:rsidRPr="00F82C8E" w:rsidRDefault="00F82C8E" w:rsidP="00DA0ACA">
            <w:pPr>
              <w:pStyle w:val="Default"/>
              <w:jc w:val="center"/>
              <w:rPr>
                <w:lang w:val="uk-UA"/>
              </w:rPr>
            </w:pPr>
            <w:r w:rsidRPr="00F82C8E">
              <w:rPr>
                <w:lang w:val="uk-UA"/>
              </w:rPr>
              <w:t>Одиниця виміру</w:t>
            </w:r>
          </w:p>
        </w:tc>
        <w:tc>
          <w:tcPr>
            <w:tcW w:w="1408" w:type="dxa"/>
            <w:shd w:val="clear" w:color="auto" w:fill="auto"/>
          </w:tcPr>
          <w:p w14:paraId="672A2E58" w14:textId="77777777" w:rsidR="00F82C8E" w:rsidRPr="00F82C8E" w:rsidRDefault="00F82C8E" w:rsidP="00DA0ACA">
            <w:pPr>
              <w:pStyle w:val="Default"/>
              <w:jc w:val="center"/>
              <w:rPr>
                <w:lang w:val="uk-UA"/>
              </w:rPr>
            </w:pPr>
            <w:r w:rsidRPr="00F82C8E">
              <w:rPr>
                <w:lang w:val="uk-UA"/>
              </w:rPr>
              <w:t>Відсоток засмічення</w:t>
            </w:r>
          </w:p>
        </w:tc>
        <w:tc>
          <w:tcPr>
            <w:tcW w:w="1408" w:type="dxa"/>
            <w:shd w:val="clear" w:color="auto" w:fill="auto"/>
          </w:tcPr>
          <w:p w14:paraId="5840C8CC" w14:textId="77777777" w:rsidR="00F82C8E" w:rsidRPr="00F82C8E" w:rsidRDefault="00F82C8E" w:rsidP="00DA0ACA">
            <w:pPr>
              <w:pStyle w:val="Default"/>
              <w:jc w:val="center"/>
              <w:rPr>
                <w:lang w:val="uk-UA"/>
              </w:rPr>
            </w:pPr>
            <w:r w:rsidRPr="00F82C8E">
              <w:rPr>
                <w:lang w:val="uk-UA"/>
              </w:rPr>
              <w:t>Ціна за одиницю, (грн.) без ПДВ</w:t>
            </w:r>
          </w:p>
        </w:tc>
        <w:tc>
          <w:tcPr>
            <w:tcW w:w="1408" w:type="dxa"/>
            <w:shd w:val="clear" w:color="auto" w:fill="auto"/>
          </w:tcPr>
          <w:p w14:paraId="48642A5A" w14:textId="77777777" w:rsidR="00F82C8E" w:rsidRPr="00F82C8E" w:rsidRDefault="00F82C8E" w:rsidP="00DA0ACA">
            <w:pPr>
              <w:pStyle w:val="Default"/>
              <w:jc w:val="center"/>
              <w:rPr>
                <w:lang w:val="uk-UA"/>
              </w:rPr>
            </w:pPr>
            <w:r w:rsidRPr="00F82C8E">
              <w:rPr>
                <w:lang w:val="uk-UA"/>
              </w:rPr>
              <w:t>Загальна кількість</w:t>
            </w:r>
          </w:p>
        </w:tc>
        <w:tc>
          <w:tcPr>
            <w:tcW w:w="1408" w:type="dxa"/>
            <w:shd w:val="clear" w:color="auto" w:fill="auto"/>
          </w:tcPr>
          <w:p w14:paraId="45B99C48" w14:textId="77777777" w:rsidR="00F82C8E" w:rsidRPr="00F82C8E" w:rsidRDefault="00F82C8E" w:rsidP="00DA0ACA">
            <w:pPr>
              <w:pStyle w:val="Default"/>
              <w:jc w:val="center"/>
              <w:rPr>
                <w:lang w:val="uk-UA"/>
              </w:rPr>
            </w:pPr>
            <w:r w:rsidRPr="00F82C8E">
              <w:rPr>
                <w:lang w:val="uk-UA"/>
              </w:rPr>
              <w:t>Загальна сума ( грн.) без ПДВ</w:t>
            </w:r>
          </w:p>
        </w:tc>
      </w:tr>
      <w:tr w:rsidR="00F82C8E" w:rsidRPr="00F82C8E" w14:paraId="6B36863B" w14:textId="77777777" w:rsidTr="00DA0ACA">
        <w:tc>
          <w:tcPr>
            <w:tcW w:w="534" w:type="dxa"/>
            <w:shd w:val="clear" w:color="auto" w:fill="auto"/>
          </w:tcPr>
          <w:p w14:paraId="1F2223FA" w14:textId="77777777" w:rsidR="00F82C8E" w:rsidRPr="00F82C8E" w:rsidRDefault="00F82C8E" w:rsidP="00DA0ACA">
            <w:pPr>
              <w:pStyle w:val="Default"/>
              <w:jc w:val="center"/>
              <w:rPr>
                <w:lang w:val="uk-UA"/>
              </w:rPr>
            </w:pPr>
            <w:r w:rsidRPr="00F82C8E">
              <w:rPr>
                <w:lang w:val="uk-UA"/>
              </w:rPr>
              <w:t>1</w:t>
            </w:r>
          </w:p>
        </w:tc>
        <w:tc>
          <w:tcPr>
            <w:tcW w:w="2629" w:type="dxa"/>
            <w:shd w:val="clear" w:color="auto" w:fill="auto"/>
          </w:tcPr>
          <w:p w14:paraId="7BCAE87C" w14:textId="77777777" w:rsidR="00F82C8E" w:rsidRPr="00F82C8E" w:rsidRDefault="00F82C8E" w:rsidP="00DA0ACA">
            <w:r w:rsidRPr="00F82C8E">
              <w:t>Відпрацьовані   акумуляторні батареї (кислотні)</w:t>
            </w:r>
          </w:p>
        </w:tc>
        <w:tc>
          <w:tcPr>
            <w:tcW w:w="1059" w:type="dxa"/>
            <w:shd w:val="clear" w:color="auto" w:fill="auto"/>
          </w:tcPr>
          <w:p w14:paraId="3245E5DE" w14:textId="77777777" w:rsidR="00F82C8E" w:rsidRPr="00F82C8E" w:rsidRDefault="00F82C8E" w:rsidP="00DA0ACA">
            <w:pPr>
              <w:pStyle w:val="Default"/>
              <w:jc w:val="center"/>
              <w:rPr>
                <w:lang w:val="uk-UA"/>
              </w:rPr>
            </w:pPr>
            <w:r w:rsidRPr="00F82C8E">
              <w:rPr>
                <w:lang w:val="uk-UA"/>
              </w:rPr>
              <w:t>кг</w:t>
            </w:r>
          </w:p>
        </w:tc>
        <w:tc>
          <w:tcPr>
            <w:tcW w:w="1408" w:type="dxa"/>
            <w:shd w:val="clear" w:color="auto" w:fill="auto"/>
          </w:tcPr>
          <w:p w14:paraId="3E904333" w14:textId="77777777" w:rsidR="00F82C8E" w:rsidRPr="00F82C8E" w:rsidRDefault="00F82C8E" w:rsidP="00DA0ACA">
            <w:pPr>
              <w:pStyle w:val="Default"/>
              <w:jc w:val="center"/>
              <w:rPr>
                <w:lang w:val="uk-UA"/>
              </w:rPr>
            </w:pPr>
            <w:r w:rsidRPr="00F82C8E">
              <w:rPr>
                <w:lang w:val="uk-UA"/>
              </w:rPr>
              <w:t>-</w:t>
            </w:r>
          </w:p>
        </w:tc>
        <w:tc>
          <w:tcPr>
            <w:tcW w:w="1408" w:type="dxa"/>
            <w:shd w:val="clear" w:color="auto" w:fill="auto"/>
          </w:tcPr>
          <w:p w14:paraId="3F6ED54B" w14:textId="77777777" w:rsidR="00F82C8E" w:rsidRPr="00F82C8E" w:rsidRDefault="00F82C8E" w:rsidP="00DA0ACA">
            <w:pPr>
              <w:pStyle w:val="Default"/>
              <w:jc w:val="center"/>
              <w:rPr>
                <w:lang w:val="uk-UA"/>
              </w:rPr>
            </w:pPr>
          </w:p>
        </w:tc>
        <w:tc>
          <w:tcPr>
            <w:tcW w:w="1408" w:type="dxa"/>
            <w:shd w:val="clear" w:color="auto" w:fill="auto"/>
          </w:tcPr>
          <w:p w14:paraId="19F968F4" w14:textId="77777777" w:rsidR="00F82C8E" w:rsidRPr="00F82C8E" w:rsidRDefault="00F82C8E" w:rsidP="00DA0ACA">
            <w:pPr>
              <w:pStyle w:val="Default"/>
              <w:jc w:val="center"/>
              <w:rPr>
                <w:lang w:val="uk-UA"/>
              </w:rPr>
            </w:pPr>
            <w:r w:rsidRPr="00F82C8E">
              <w:rPr>
                <w:lang w:val="uk-UA"/>
              </w:rPr>
              <w:t>2820</w:t>
            </w:r>
          </w:p>
        </w:tc>
        <w:tc>
          <w:tcPr>
            <w:tcW w:w="1408" w:type="dxa"/>
            <w:shd w:val="clear" w:color="auto" w:fill="auto"/>
          </w:tcPr>
          <w:p w14:paraId="103C0FCB" w14:textId="77777777" w:rsidR="00F82C8E" w:rsidRPr="00F82C8E" w:rsidRDefault="00F82C8E" w:rsidP="00DA0ACA">
            <w:pPr>
              <w:pStyle w:val="Default"/>
              <w:jc w:val="center"/>
              <w:rPr>
                <w:lang w:val="uk-UA"/>
              </w:rPr>
            </w:pPr>
          </w:p>
        </w:tc>
      </w:tr>
      <w:tr w:rsidR="00F82C8E" w:rsidRPr="00F82C8E" w14:paraId="31C93E03" w14:textId="77777777" w:rsidTr="00DA0ACA">
        <w:tc>
          <w:tcPr>
            <w:tcW w:w="7038" w:type="dxa"/>
            <w:gridSpan w:val="5"/>
            <w:shd w:val="clear" w:color="auto" w:fill="auto"/>
          </w:tcPr>
          <w:p w14:paraId="25C87B13" w14:textId="77777777" w:rsidR="00F82C8E" w:rsidRPr="00F82C8E" w:rsidRDefault="00F82C8E" w:rsidP="00DA0ACA">
            <w:pPr>
              <w:pStyle w:val="Default"/>
              <w:jc w:val="right"/>
              <w:rPr>
                <w:lang w:val="uk-UA"/>
              </w:rPr>
            </w:pPr>
            <w:r w:rsidRPr="00F82C8E">
              <w:rPr>
                <w:lang w:val="uk-UA"/>
              </w:rPr>
              <w:t>Всього без ПДВ</w:t>
            </w:r>
          </w:p>
        </w:tc>
        <w:tc>
          <w:tcPr>
            <w:tcW w:w="2816" w:type="dxa"/>
            <w:gridSpan w:val="2"/>
            <w:shd w:val="clear" w:color="auto" w:fill="auto"/>
          </w:tcPr>
          <w:p w14:paraId="17264246" w14:textId="77777777" w:rsidR="00F82C8E" w:rsidRPr="00F82C8E" w:rsidRDefault="00F82C8E" w:rsidP="00DA0ACA">
            <w:pPr>
              <w:pStyle w:val="Default"/>
              <w:jc w:val="center"/>
              <w:rPr>
                <w:lang w:val="uk-UA"/>
              </w:rPr>
            </w:pPr>
          </w:p>
        </w:tc>
      </w:tr>
      <w:tr w:rsidR="00F82C8E" w:rsidRPr="00F82C8E" w14:paraId="7EDC35D5" w14:textId="77777777" w:rsidTr="00DA0ACA">
        <w:tc>
          <w:tcPr>
            <w:tcW w:w="7038" w:type="dxa"/>
            <w:gridSpan w:val="5"/>
            <w:shd w:val="clear" w:color="auto" w:fill="auto"/>
          </w:tcPr>
          <w:p w14:paraId="105CD6FA" w14:textId="77777777" w:rsidR="00F82C8E" w:rsidRPr="00F82C8E" w:rsidRDefault="00F82C8E" w:rsidP="00DA0ACA">
            <w:pPr>
              <w:pStyle w:val="Default"/>
              <w:jc w:val="right"/>
              <w:rPr>
                <w:lang w:val="uk-UA"/>
              </w:rPr>
            </w:pPr>
            <w:r w:rsidRPr="00F82C8E">
              <w:rPr>
                <w:lang w:val="uk-UA"/>
              </w:rPr>
              <w:t>ПДВ 20%</w:t>
            </w:r>
          </w:p>
        </w:tc>
        <w:tc>
          <w:tcPr>
            <w:tcW w:w="2816" w:type="dxa"/>
            <w:gridSpan w:val="2"/>
            <w:shd w:val="clear" w:color="auto" w:fill="auto"/>
          </w:tcPr>
          <w:p w14:paraId="54AFFF26" w14:textId="77777777" w:rsidR="00F82C8E" w:rsidRPr="00F82C8E" w:rsidRDefault="00F82C8E" w:rsidP="00DA0ACA">
            <w:pPr>
              <w:pStyle w:val="Default"/>
              <w:jc w:val="center"/>
              <w:rPr>
                <w:lang w:val="uk-UA"/>
              </w:rPr>
            </w:pPr>
            <w:r w:rsidRPr="00F82C8E">
              <w:rPr>
                <w:lang w:val="uk-UA"/>
              </w:rPr>
              <w:t>-</w:t>
            </w:r>
          </w:p>
        </w:tc>
      </w:tr>
      <w:tr w:rsidR="00F82C8E" w:rsidRPr="00F82C8E" w14:paraId="3F8DE008" w14:textId="77777777" w:rsidTr="00DA0ACA">
        <w:tc>
          <w:tcPr>
            <w:tcW w:w="7038" w:type="dxa"/>
            <w:gridSpan w:val="5"/>
            <w:shd w:val="clear" w:color="auto" w:fill="auto"/>
          </w:tcPr>
          <w:p w14:paraId="610A3532" w14:textId="77777777" w:rsidR="00F82C8E" w:rsidRPr="00F82C8E" w:rsidRDefault="00F82C8E" w:rsidP="00DA0ACA">
            <w:pPr>
              <w:pStyle w:val="Default"/>
              <w:jc w:val="right"/>
              <w:rPr>
                <w:lang w:val="uk-UA"/>
              </w:rPr>
            </w:pPr>
            <w:r w:rsidRPr="00F82C8E">
              <w:rPr>
                <w:lang w:val="uk-UA"/>
              </w:rPr>
              <w:t>Всього з ПДВ</w:t>
            </w:r>
          </w:p>
        </w:tc>
        <w:tc>
          <w:tcPr>
            <w:tcW w:w="2816" w:type="dxa"/>
            <w:gridSpan w:val="2"/>
            <w:shd w:val="clear" w:color="auto" w:fill="auto"/>
          </w:tcPr>
          <w:p w14:paraId="5FA7B314" w14:textId="77777777" w:rsidR="00F82C8E" w:rsidRPr="00F82C8E" w:rsidRDefault="00F82C8E" w:rsidP="00DA0ACA">
            <w:pPr>
              <w:pStyle w:val="Default"/>
              <w:jc w:val="center"/>
              <w:rPr>
                <w:lang w:val="uk-UA"/>
              </w:rPr>
            </w:pPr>
            <w:r w:rsidRPr="00F82C8E">
              <w:rPr>
                <w:lang w:val="uk-UA"/>
              </w:rPr>
              <w:t>-</w:t>
            </w:r>
          </w:p>
        </w:tc>
      </w:tr>
      <w:tr w:rsidR="00F82C8E" w:rsidRPr="00F82C8E" w14:paraId="61FC63EC" w14:textId="77777777" w:rsidTr="00DA0ACA">
        <w:tc>
          <w:tcPr>
            <w:tcW w:w="7038" w:type="dxa"/>
            <w:gridSpan w:val="5"/>
            <w:shd w:val="clear" w:color="auto" w:fill="auto"/>
          </w:tcPr>
          <w:p w14:paraId="40D85D9C" w14:textId="77777777" w:rsidR="00F82C8E" w:rsidRPr="00F82C8E" w:rsidRDefault="00F82C8E" w:rsidP="00DA0ACA">
            <w:pPr>
              <w:pStyle w:val="Default"/>
              <w:jc w:val="right"/>
              <w:rPr>
                <w:lang w:val="uk-UA"/>
              </w:rPr>
            </w:pPr>
            <w:r w:rsidRPr="00F82C8E">
              <w:rPr>
                <w:lang w:val="uk-UA"/>
              </w:rPr>
              <w:t>Разом</w:t>
            </w:r>
          </w:p>
        </w:tc>
        <w:tc>
          <w:tcPr>
            <w:tcW w:w="2816" w:type="dxa"/>
            <w:gridSpan w:val="2"/>
            <w:shd w:val="clear" w:color="auto" w:fill="auto"/>
          </w:tcPr>
          <w:p w14:paraId="478C072F" w14:textId="77777777" w:rsidR="00F82C8E" w:rsidRPr="00F82C8E" w:rsidRDefault="00F82C8E" w:rsidP="00DA0ACA">
            <w:pPr>
              <w:pStyle w:val="Default"/>
              <w:jc w:val="center"/>
              <w:rPr>
                <w:lang w:val="uk-UA"/>
              </w:rPr>
            </w:pPr>
          </w:p>
        </w:tc>
      </w:tr>
    </w:tbl>
    <w:p w14:paraId="2A924A60" w14:textId="77777777" w:rsidR="00F82C8E" w:rsidRPr="00F82C8E" w:rsidRDefault="00F82C8E" w:rsidP="00F82C8E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color w:val="000000"/>
          <w:shd w:val="clear" w:color="auto" w:fill="FFFFFF"/>
        </w:rPr>
      </w:pPr>
    </w:p>
    <w:p w14:paraId="493BFF18" w14:textId="77777777" w:rsidR="00F82C8E" w:rsidRPr="00F82C8E" w:rsidRDefault="00F82C8E" w:rsidP="00F82C8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714" w:hanging="357"/>
        <w:contextualSpacing/>
        <w:jc w:val="both"/>
        <w:rPr>
          <w:rStyle w:val="apple-converted-space"/>
          <w:color w:val="000000"/>
          <w:lang w:eastAsia="uk-UA"/>
        </w:rPr>
      </w:pPr>
      <w:r w:rsidRPr="00F82C8E">
        <w:rPr>
          <w:color w:val="000000"/>
          <w:lang w:eastAsia="uk-UA"/>
        </w:rPr>
        <w:t xml:space="preserve">Всього на суму: </w:t>
      </w:r>
      <w:r w:rsidRPr="00F82C8E">
        <w:rPr>
          <w:color w:val="000000"/>
          <w:shd w:val="clear" w:color="auto" w:fill="FFFFFF"/>
        </w:rPr>
        <w:t xml:space="preserve">________,__ грн. </w:t>
      </w:r>
      <w:r w:rsidRPr="00F82C8E">
        <w:rPr>
          <w:rStyle w:val="apple-converted-space"/>
          <w:color w:val="000000"/>
          <w:shd w:val="clear" w:color="auto" w:fill="FFFFFF"/>
        </w:rPr>
        <w:t>(_____________________________________________ гривні __копійок) без ПДВ</w:t>
      </w:r>
      <w:r w:rsidRPr="00F82C8E">
        <w:rPr>
          <w:color w:val="000000"/>
          <w:lang w:eastAsia="uk-UA"/>
        </w:rPr>
        <w:t>, згідно пункту 23, підрозділу 2, розділу ХХ Податкового кодексу України.</w:t>
      </w:r>
    </w:p>
    <w:p w14:paraId="1DB61ABB" w14:textId="77777777" w:rsidR="00F82C8E" w:rsidRPr="00F82C8E" w:rsidRDefault="00F82C8E" w:rsidP="00F82C8E">
      <w:pPr>
        <w:widowControl w:val="0"/>
        <w:autoSpaceDE w:val="0"/>
        <w:autoSpaceDN w:val="0"/>
        <w:adjustRightInd w:val="0"/>
        <w:ind w:left="714"/>
        <w:contextualSpacing/>
        <w:jc w:val="both"/>
        <w:rPr>
          <w:rStyle w:val="apple-converted-space"/>
          <w:color w:val="000000"/>
          <w:lang w:eastAsia="uk-UA"/>
        </w:rPr>
      </w:pPr>
    </w:p>
    <w:p w14:paraId="6E2C37B2" w14:textId="77777777" w:rsidR="00F82C8E" w:rsidRPr="00F82C8E" w:rsidRDefault="00F82C8E" w:rsidP="00F82C8E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eastAsia="uk-UA"/>
        </w:rPr>
      </w:pPr>
      <w:r w:rsidRPr="00F82C8E">
        <w:rPr>
          <w:color w:val="000000"/>
          <w:lang w:eastAsia="uk-UA"/>
        </w:rPr>
        <w:t>Товар має бути відвантажено зі складів КНП «ЕКСТРИМ-ПАРК»:</w:t>
      </w:r>
    </w:p>
    <w:p w14:paraId="3161979C" w14:textId="77777777" w:rsidR="00F82C8E" w:rsidRPr="00F82C8E" w:rsidRDefault="00F82C8E" w:rsidP="00F82C8E">
      <w:pPr>
        <w:pStyle w:val="FR1"/>
        <w:tabs>
          <w:tab w:val="left" w:pos="0"/>
        </w:tabs>
        <w:spacing w:line="360" w:lineRule="auto"/>
        <w:ind w:left="720"/>
        <w:contextualSpacing/>
        <w:rPr>
          <w:color w:val="000000"/>
          <w:sz w:val="24"/>
          <w:szCs w:val="24"/>
        </w:rPr>
      </w:pPr>
      <w:r w:rsidRPr="00F82C8E">
        <w:rPr>
          <w:color w:val="000000"/>
          <w:sz w:val="24"/>
          <w:szCs w:val="24"/>
        </w:rPr>
        <w:t xml:space="preserve">- </w:t>
      </w:r>
      <w:r w:rsidRPr="00F82C8E">
        <w:rPr>
          <w:color w:val="000000"/>
          <w:sz w:val="24"/>
          <w:szCs w:val="24"/>
          <w:lang w:val="ru-RU"/>
        </w:rPr>
        <w:t>гараж</w:t>
      </w:r>
      <w:r w:rsidRPr="00F82C8E">
        <w:rPr>
          <w:color w:val="000000"/>
          <w:sz w:val="24"/>
          <w:szCs w:val="24"/>
        </w:rPr>
        <w:t>: вул. Карпінського, буд. 90, 463,6 кг</w:t>
      </w:r>
    </w:p>
    <w:p w14:paraId="0801FD8A" w14:textId="77777777" w:rsidR="00F82C8E" w:rsidRPr="00F82C8E" w:rsidRDefault="00F82C8E" w:rsidP="00F82C8E">
      <w:pPr>
        <w:pStyle w:val="FR1"/>
        <w:tabs>
          <w:tab w:val="left" w:pos="0"/>
        </w:tabs>
        <w:ind w:left="720"/>
        <w:contextualSpacing/>
        <w:rPr>
          <w:bCs/>
          <w:color w:val="000000"/>
          <w:sz w:val="24"/>
          <w:szCs w:val="24"/>
        </w:rPr>
      </w:pPr>
    </w:p>
    <w:p w14:paraId="4F683DA5" w14:textId="77777777" w:rsidR="00F82C8E" w:rsidRPr="00F82C8E" w:rsidRDefault="00F82C8E" w:rsidP="00F82C8E">
      <w:pPr>
        <w:jc w:val="both"/>
        <w:rPr>
          <w:rFonts w:eastAsia="Batang"/>
        </w:rPr>
      </w:pPr>
    </w:p>
    <w:p w14:paraId="6D11CAB7" w14:textId="77777777" w:rsidR="00F82C8E" w:rsidRPr="00F82C8E" w:rsidRDefault="00F82C8E" w:rsidP="00F82C8E">
      <w:pPr>
        <w:jc w:val="center"/>
        <w:rPr>
          <w:rFonts w:eastAsia="Batang"/>
          <w:b/>
        </w:rPr>
      </w:pPr>
      <w:r w:rsidRPr="00F82C8E">
        <w:rPr>
          <w:rFonts w:eastAsia="Batang"/>
          <w:b/>
        </w:rPr>
        <w:t>МІСЦЕЗНАХОДЖЕННЯ ТА БАНКІВСЬКІ РЕКВІЗИТИ СТОРІН</w:t>
      </w:r>
    </w:p>
    <w:p w14:paraId="5E9ABE46" w14:textId="77777777" w:rsidR="00F82C8E" w:rsidRPr="00F82C8E" w:rsidRDefault="00F82C8E" w:rsidP="00F82C8E">
      <w:pPr>
        <w:jc w:val="center"/>
        <w:rPr>
          <w:rFonts w:eastAsia="Batang"/>
          <w:b/>
        </w:rPr>
      </w:pPr>
    </w:p>
    <w:tbl>
      <w:tblPr>
        <w:tblW w:w="10173" w:type="dxa"/>
        <w:tblInd w:w="-567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F82C8E" w:rsidRPr="00F82C8E" w14:paraId="2B233AC2" w14:textId="77777777" w:rsidTr="00DA0ACA">
        <w:tc>
          <w:tcPr>
            <w:tcW w:w="5070" w:type="dxa"/>
            <w:hideMark/>
          </w:tcPr>
          <w:p w14:paraId="71825D91" w14:textId="77777777" w:rsidR="00F82C8E" w:rsidRPr="00F82C8E" w:rsidRDefault="00F82C8E" w:rsidP="00DA0ACA">
            <w:pPr>
              <w:ind w:firstLine="709"/>
              <w:jc w:val="center"/>
              <w:textAlignment w:val="top"/>
            </w:pPr>
            <w:r w:rsidRPr="00F82C8E">
              <w:rPr>
                <w:b/>
              </w:rPr>
              <w:t>ПРОДАВЕЦЬ</w:t>
            </w:r>
          </w:p>
          <w:p w14:paraId="314C7139" w14:textId="77777777" w:rsidR="00F82C8E" w:rsidRPr="00F82C8E" w:rsidRDefault="00F82C8E" w:rsidP="00DA0ACA">
            <w:pPr>
              <w:jc w:val="both"/>
              <w:textAlignment w:val="top"/>
              <w:rPr>
                <w:rStyle w:val="longtext"/>
              </w:rPr>
            </w:pPr>
          </w:p>
          <w:p w14:paraId="5CA060C3" w14:textId="77777777" w:rsidR="00F82C8E" w:rsidRPr="00F82C8E" w:rsidRDefault="00F82C8E" w:rsidP="00DA0ACA">
            <w:pPr>
              <w:jc w:val="both"/>
              <w:textAlignment w:val="top"/>
              <w:rPr>
                <w:rStyle w:val="longtext"/>
              </w:rPr>
            </w:pPr>
          </w:p>
          <w:p w14:paraId="0FACF681" w14:textId="77777777" w:rsidR="00F82C8E" w:rsidRPr="00F82C8E" w:rsidRDefault="00F82C8E" w:rsidP="00DA0ACA">
            <w:pPr>
              <w:jc w:val="both"/>
              <w:textAlignment w:val="top"/>
              <w:rPr>
                <w:rStyle w:val="longtext"/>
              </w:rPr>
            </w:pPr>
          </w:p>
          <w:p w14:paraId="79796849" w14:textId="77777777" w:rsidR="00F82C8E" w:rsidRPr="00F82C8E" w:rsidRDefault="00F82C8E" w:rsidP="00DA0ACA">
            <w:pPr>
              <w:jc w:val="both"/>
              <w:textAlignment w:val="top"/>
              <w:rPr>
                <w:rStyle w:val="longtext"/>
              </w:rPr>
            </w:pPr>
          </w:p>
        </w:tc>
        <w:tc>
          <w:tcPr>
            <w:tcW w:w="5103" w:type="dxa"/>
            <w:hideMark/>
          </w:tcPr>
          <w:p w14:paraId="41A2A5EA" w14:textId="77777777" w:rsidR="00F82C8E" w:rsidRPr="00F82C8E" w:rsidRDefault="00F82C8E" w:rsidP="00DA0ACA">
            <w:pPr>
              <w:ind w:firstLine="709"/>
              <w:jc w:val="center"/>
              <w:textAlignment w:val="top"/>
              <w:rPr>
                <w:rStyle w:val="longtext"/>
                <w:b/>
              </w:rPr>
            </w:pPr>
            <w:r w:rsidRPr="00F82C8E">
              <w:rPr>
                <w:rStyle w:val="longtext"/>
                <w:b/>
              </w:rPr>
              <w:t>ПОКУПЕЦЬ</w:t>
            </w:r>
          </w:p>
          <w:p w14:paraId="17C3E358" w14:textId="77777777" w:rsidR="00F82C8E" w:rsidRPr="00F82C8E" w:rsidRDefault="00F82C8E" w:rsidP="00DA0ACA">
            <w:pPr>
              <w:ind w:firstLine="709"/>
              <w:jc w:val="both"/>
              <w:textAlignment w:val="top"/>
              <w:rPr>
                <w:rStyle w:val="longtext"/>
                <w:b/>
              </w:rPr>
            </w:pPr>
          </w:p>
          <w:p w14:paraId="50F55892" w14:textId="77777777" w:rsidR="00F82C8E" w:rsidRPr="00F82C8E" w:rsidRDefault="00F82C8E" w:rsidP="00DA0ACA">
            <w:pPr>
              <w:ind w:firstLine="709"/>
              <w:jc w:val="both"/>
              <w:textAlignment w:val="top"/>
              <w:rPr>
                <w:rStyle w:val="longtext"/>
                <w:b/>
              </w:rPr>
            </w:pPr>
          </w:p>
          <w:p w14:paraId="6F53BC51" w14:textId="77777777" w:rsidR="00F82C8E" w:rsidRPr="00F82C8E" w:rsidRDefault="00F82C8E" w:rsidP="00DA0ACA">
            <w:pPr>
              <w:ind w:firstLine="709"/>
              <w:jc w:val="both"/>
              <w:textAlignment w:val="top"/>
              <w:rPr>
                <w:rStyle w:val="longtext"/>
                <w:b/>
              </w:rPr>
            </w:pPr>
          </w:p>
          <w:p w14:paraId="7A6C631D" w14:textId="77777777" w:rsidR="00F82C8E" w:rsidRPr="00F82C8E" w:rsidRDefault="00F82C8E" w:rsidP="00DA0ACA">
            <w:pPr>
              <w:ind w:firstLine="709"/>
              <w:jc w:val="both"/>
              <w:textAlignment w:val="top"/>
              <w:rPr>
                <w:rStyle w:val="longtext"/>
                <w:b/>
              </w:rPr>
            </w:pPr>
          </w:p>
        </w:tc>
      </w:tr>
      <w:tr w:rsidR="00F82C8E" w:rsidRPr="00F82C8E" w14:paraId="2BBF2369" w14:textId="77777777" w:rsidTr="00DA0ACA">
        <w:tc>
          <w:tcPr>
            <w:tcW w:w="5070" w:type="dxa"/>
          </w:tcPr>
          <w:p w14:paraId="0191FB9F" w14:textId="77777777" w:rsidR="00F82C8E" w:rsidRPr="00F82C8E" w:rsidRDefault="00F82C8E" w:rsidP="00DA0ACA">
            <w:pPr>
              <w:ind w:firstLine="709"/>
              <w:jc w:val="center"/>
              <w:rPr>
                <w:rStyle w:val="longtext"/>
              </w:rPr>
            </w:pPr>
            <w:r w:rsidRPr="00F82C8E">
              <w:rPr>
                <w:rStyle w:val="longtext"/>
              </w:rPr>
              <w:t>________________________</w:t>
            </w:r>
          </w:p>
        </w:tc>
        <w:tc>
          <w:tcPr>
            <w:tcW w:w="5103" w:type="dxa"/>
          </w:tcPr>
          <w:p w14:paraId="586EBFC1" w14:textId="77777777" w:rsidR="00F82C8E" w:rsidRPr="00F82C8E" w:rsidRDefault="00F82C8E" w:rsidP="00DA0ACA">
            <w:pPr>
              <w:ind w:firstLine="709"/>
              <w:jc w:val="center"/>
              <w:textAlignment w:val="top"/>
              <w:rPr>
                <w:rStyle w:val="longtext"/>
                <w:b/>
              </w:rPr>
            </w:pPr>
            <w:r w:rsidRPr="00F82C8E">
              <w:rPr>
                <w:rStyle w:val="longtext"/>
                <w:b/>
              </w:rPr>
              <w:t>__________________________</w:t>
            </w:r>
          </w:p>
        </w:tc>
      </w:tr>
    </w:tbl>
    <w:p w14:paraId="5EBE3F58" w14:textId="77777777" w:rsidR="00F82C8E" w:rsidRPr="00F82C8E" w:rsidRDefault="00F82C8E" w:rsidP="00F82C8E">
      <w:pPr>
        <w:tabs>
          <w:tab w:val="left" w:pos="7088"/>
        </w:tabs>
        <w:rPr>
          <w:rFonts w:eastAsia="Batang"/>
          <w:b/>
        </w:rPr>
      </w:pPr>
    </w:p>
    <w:p w14:paraId="1366EA9C" w14:textId="77777777" w:rsidR="00951C3E" w:rsidRPr="00F82C8E" w:rsidRDefault="00951C3E"/>
    <w:sectPr w:rsidR="00951C3E" w:rsidRPr="00F82C8E" w:rsidSect="00BD3FF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55CB8"/>
    <w:multiLevelType w:val="hybridMultilevel"/>
    <w:tmpl w:val="3ECEC534"/>
    <w:lvl w:ilvl="0" w:tplc="A842891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1F6"/>
    <w:rsid w:val="004221F6"/>
    <w:rsid w:val="00951C3E"/>
    <w:rsid w:val="00BD3FF2"/>
    <w:rsid w:val="00F8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DC4D"/>
  <w15:chartTrackingRefBased/>
  <w15:docId w15:val="{FD162337-5ED4-49CC-B457-C4A22499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C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82C8E"/>
  </w:style>
  <w:style w:type="character" w:customStyle="1" w:styleId="longtext">
    <w:name w:val="long_text"/>
    <w:rsid w:val="00F82C8E"/>
  </w:style>
  <w:style w:type="paragraph" w:customStyle="1" w:styleId="Default">
    <w:name w:val="Default"/>
    <w:rsid w:val="00F82C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FR1">
    <w:name w:val="FR1"/>
    <w:rsid w:val="00F82C8E"/>
    <w:pPr>
      <w:widowControl w:val="0"/>
      <w:suppressAutoHyphens/>
      <w:snapToGrid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1815</Words>
  <Characters>10351</Characters>
  <Application>Microsoft Office Word</Application>
  <DocSecurity>0</DocSecurity>
  <Lines>86</Lines>
  <Paragraphs>24</Paragraphs>
  <ScaleCrop>false</ScaleCrop>
  <Company/>
  <LinksUpToDate>false</LinksUpToDate>
  <CharactersWithSpaces>12142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Rigas</dc:creator>
  <cp:keywords/>
  <dc:description/>
  <cp:lastModifiedBy>Oksana Rigas</cp:lastModifiedBy>
  <cp:revision>4</cp:revision>
  <dcterms:created xsi:type="dcterms:W3CDTF">2021-02-10T12:11:00Z</dcterms:created>
  <dcterms:modified xsi:type="dcterms:W3CDTF">2021-02-10T12:42:00Z</dcterms:modified>
</cp:coreProperties>
</file>