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494" w:rsidRDefault="006C5494" w:rsidP="006C5494">
      <w:pPr>
        <w:pStyle w:val="a4"/>
        <w:jc w:val="right"/>
        <w:rPr>
          <w:rFonts w:ascii="Times New Roman" w:hAnsi="Times New Roman"/>
          <w:b w:val="0"/>
          <w:sz w:val="28"/>
          <w:szCs w:val="28"/>
        </w:rPr>
      </w:pPr>
      <w:r>
        <w:rPr>
          <w:rFonts w:ascii="Times New Roman" w:hAnsi="Times New Roman"/>
          <w:b w:val="0"/>
          <w:sz w:val="28"/>
          <w:szCs w:val="28"/>
        </w:rPr>
        <w:t>ПРОЕКТ</w:t>
      </w:r>
    </w:p>
    <w:p w:rsidR="006C5494" w:rsidRDefault="006C5494" w:rsidP="006C5494">
      <w:pPr>
        <w:pStyle w:val="a4"/>
        <w:rPr>
          <w:rFonts w:ascii="Times New Roman" w:hAnsi="Times New Roman"/>
          <w:b w:val="0"/>
          <w:sz w:val="28"/>
          <w:szCs w:val="28"/>
        </w:rPr>
      </w:pPr>
      <w:r>
        <w:rPr>
          <w:rFonts w:ascii="Times New Roman" w:hAnsi="Times New Roman"/>
          <w:b w:val="0"/>
          <w:sz w:val="28"/>
          <w:szCs w:val="28"/>
        </w:rPr>
        <w:t>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6C5494" w:rsidRDefault="006C5494" w:rsidP="006C5494">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565" w:type="dxa"/>
        <w:tblInd w:w="-601" w:type="dxa"/>
        <w:tblLayout w:type="fixed"/>
        <w:tblLook w:val="04A0" w:firstRow="1" w:lastRow="0" w:firstColumn="1" w:lastColumn="0" w:noHBand="0" w:noVBand="1"/>
      </w:tblPr>
      <w:tblGrid>
        <w:gridCol w:w="770"/>
        <w:gridCol w:w="17"/>
        <w:gridCol w:w="2474"/>
        <w:gridCol w:w="709"/>
        <w:gridCol w:w="25"/>
        <w:gridCol w:w="1250"/>
        <w:gridCol w:w="1101"/>
        <w:gridCol w:w="600"/>
        <w:gridCol w:w="295"/>
        <w:gridCol w:w="345"/>
        <w:gridCol w:w="27"/>
        <w:gridCol w:w="1014"/>
        <w:gridCol w:w="162"/>
        <w:gridCol w:w="1701"/>
        <w:gridCol w:w="48"/>
        <w:gridCol w:w="27"/>
      </w:tblGrid>
      <w:tr w:rsidR="006C5494" w:rsidRPr="00414674" w:rsidTr="00CD79FD">
        <w:trPr>
          <w:gridAfter w:val="1"/>
          <w:wAfter w:w="27" w:type="dxa"/>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6C5494" w:rsidRPr="00414674" w:rsidRDefault="006C5494" w:rsidP="00CD79FD">
            <w:pPr>
              <w:spacing w:before="120"/>
              <w:jc w:val="center"/>
              <w:rPr>
                <w:rFonts w:ascii="Times New Roman" w:hAnsi="Times New Roman"/>
                <w:color w:val="000000"/>
                <w:sz w:val="22"/>
                <w:szCs w:val="22"/>
              </w:rPr>
            </w:pPr>
            <w:r w:rsidRPr="00414674">
              <w:rPr>
                <w:rFonts w:ascii="Times New Roman" w:hAnsi="Times New Roman"/>
                <w:color w:val="000000"/>
                <w:sz w:val="22"/>
                <w:szCs w:val="22"/>
              </w:rPr>
              <w:t>1</w:t>
            </w:r>
          </w:p>
        </w:tc>
        <w:tc>
          <w:tcPr>
            <w:tcW w:w="2474" w:type="dxa"/>
            <w:tcBorders>
              <w:top w:val="single" w:sz="4" w:space="0" w:color="000000"/>
              <w:left w:val="nil"/>
              <w:bottom w:val="single" w:sz="4" w:space="0" w:color="000000"/>
              <w:right w:val="single" w:sz="4" w:space="0" w:color="000000"/>
            </w:tcBorders>
          </w:tcPr>
          <w:p w:rsidR="006C5494" w:rsidRPr="00414674" w:rsidRDefault="006C5494" w:rsidP="00CD79FD">
            <w:pPr>
              <w:spacing w:before="120"/>
              <w:rPr>
                <w:rFonts w:ascii="Times New Roman" w:hAnsi="Times New Roman"/>
                <w:color w:val="000000"/>
                <w:sz w:val="22"/>
                <w:szCs w:val="22"/>
              </w:rPr>
            </w:pPr>
            <w:r w:rsidRPr="00414674">
              <w:rPr>
                <w:rFonts w:ascii="Times New Roman" w:hAnsi="Times New Roman"/>
                <w:color w:val="000000"/>
                <w:sz w:val="22"/>
                <w:szCs w:val="22"/>
              </w:rPr>
              <w:t xml:space="preserve">Найменування населеного пункту </w:t>
            </w:r>
          </w:p>
        </w:tc>
        <w:tc>
          <w:tcPr>
            <w:tcW w:w="7277" w:type="dxa"/>
            <w:gridSpan w:val="12"/>
            <w:tcBorders>
              <w:top w:val="single" w:sz="4" w:space="0" w:color="000000"/>
              <w:left w:val="nil"/>
              <w:bottom w:val="single" w:sz="4" w:space="0" w:color="000000"/>
              <w:right w:val="single" w:sz="4" w:space="0" w:color="000000"/>
            </w:tcBorders>
          </w:tcPr>
          <w:p w:rsidR="006C5494" w:rsidRPr="00414674" w:rsidRDefault="006C5494" w:rsidP="00CD79FD">
            <w:pPr>
              <w:spacing w:before="120"/>
              <w:rPr>
                <w:rFonts w:ascii="Times New Roman" w:hAnsi="Times New Roman"/>
                <w:color w:val="000000"/>
                <w:sz w:val="22"/>
                <w:szCs w:val="22"/>
              </w:rPr>
            </w:pPr>
            <w:r w:rsidRPr="00414674">
              <w:rPr>
                <w:rFonts w:ascii="Times New Roman" w:hAnsi="Times New Roman"/>
                <w:color w:val="000000"/>
                <w:sz w:val="22"/>
                <w:szCs w:val="22"/>
              </w:rPr>
              <w:t> </w:t>
            </w:r>
            <w:r>
              <w:rPr>
                <w:rFonts w:ascii="Times New Roman" w:hAnsi="Times New Roman"/>
                <w:color w:val="000000"/>
                <w:sz w:val="22"/>
                <w:szCs w:val="22"/>
              </w:rPr>
              <w:t>м</w:t>
            </w:r>
            <w:r w:rsidRPr="00414674">
              <w:rPr>
                <w:rFonts w:ascii="Times New Roman" w:hAnsi="Times New Roman"/>
                <w:color w:val="000000"/>
                <w:sz w:val="22"/>
                <w:szCs w:val="22"/>
              </w:rPr>
              <w:t xml:space="preserve">. </w:t>
            </w:r>
            <w:r>
              <w:rPr>
                <w:rFonts w:ascii="Times New Roman" w:hAnsi="Times New Roman"/>
                <w:color w:val="000000"/>
                <w:sz w:val="22"/>
                <w:szCs w:val="22"/>
              </w:rPr>
              <w:t>Харків</w:t>
            </w:r>
          </w:p>
        </w:tc>
      </w:tr>
      <w:tr w:rsidR="006C5494" w:rsidRPr="00414674" w:rsidTr="00CD79FD">
        <w:trPr>
          <w:gridAfter w:val="1"/>
          <w:wAfter w:w="27" w:type="dxa"/>
          <w:trHeight w:val="320"/>
        </w:trPr>
        <w:tc>
          <w:tcPr>
            <w:tcW w:w="787" w:type="dxa"/>
            <w:gridSpan w:val="2"/>
            <w:tcBorders>
              <w:top w:val="nil"/>
              <w:left w:val="single" w:sz="4" w:space="0" w:color="000000"/>
              <w:bottom w:val="single" w:sz="4" w:space="0" w:color="000000"/>
              <w:right w:val="single" w:sz="4" w:space="0" w:color="000000"/>
            </w:tcBorders>
          </w:tcPr>
          <w:p w:rsidR="006C5494" w:rsidRPr="00414674" w:rsidRDefault="006C5494" w:rsidP="00CD79FD">
            <w:pPr>
              <w:spacing w:before="120"/>
              <w:jc w:val="center"/>
              <w:rPr>
                <w:rFonts w:ascii="Times New Roman" w:hAnsi="Times New Roman"/>
                <w:color w:val="000000"/>
                <w:sz w:val="22"/>
                <w:szCs w:val="22"/>
              </w:rPr>
            </w:pPr>
            <w:r w:rsidRPr="00414674">
              <w:rPr>
                <w:rFonts w:ascii="Times New Roman" w:hAnsi="Times New Roman"/>
                <w:color w:val="000000"/>
                <w:sz w:val="22"/>
                <w:szCs w:val="22"/>
              </w:rPr>
              <w:t>2</w:t>
            </w:r>
          </w:p>
        </w:tc>
        <w:tc>
          <w:tcPr>
            <w:tcW w:w="2474" w:type="dxa"/>
            <w:tcBorders>
              <w:top w:val="nil"/>
              <w:left w:val="nil"/>
              <w:bottom w:val="single" w:sz="4" w:space="0" w:color="000000"/>
              <w:right w:val="single" w:sz="4" w:space="0" w:color="000000"/>
            </w:tcBorders>
          </w:tcPr>
          <w:p w:rsidR="006C5494" w:rsidRPr="00414674" w:rsidRDefault="006C5494" w:rsidP="00CD79FD">
            <w:pPr>
              <w:spacing w:before="120"/>
              <w:rPr>
                <w:rFonts w:ascii="Times New Roman" w:hAnsi="Times New Roman"/>
                <w:color w:val="000000"/>
                <w:sz w:val="22"/>
                <w:szCs w:val="22"/>
              </w:rPr>
            </w:pPr>
            <w:r w:rsidRPr="00414674">
              <w:rPr>
                <w:rFonts w:ascii="Times New Roman" w:hAnsi="Times New Roman"/>
                <w:color w:val="000000"/>
                <w:sz w:val="22"/>
                <w:szCs w:val="22"/>
              </w:rPr>
              <w:t>Дата</w:t>
            </w:r>
          </w:p>
        </w:tc>
        <w:tc>
          <w:tcPr>
            <w:tcW w:w="7277" w:type="dxa"/>
            <w:gridSpan w:val="12"/>
            <w:tcBorders>
              <w:top w:val="single" w:sz="4" w:space="0" w:color="000000"/>
              <w:left w:val="nil"/>
              <w:bottom w:val="single" w:sz="4" w:space="0" w:color="000000"/>
              <w:right w:val="single" w:sz="4" w:space="0" w:color="000000"/>
            </w:tcBorders>
          </w:tcPr>
          <w:p w:rsidR="006C5494" w:rsidRPr="00414674" w:rsidRDefault="006C5494" w:rsidP="00CD79FD">
            <w:pPr>
              <w:spacing w:before="120"/>
              <w:rPr>
                <w:rFonts w:ascii="Times New Roman" w:hAnsi="Times New Roman"/>
                <w:color w:val="000000"/>
                <w:sz w:val="22"/>
                <w:szCs w:val="22"/>
              </w:rPr>
            </w:pPr>
            <w:r w:rsidRPr="00414674">
              <w:rPr>
                <w:rFonts w:ascii="Times New Roman" w:hAnsi="Times New Roman"/>
                <w:color w:val="000000"/>
                <w:sz w:val="22"/>
                <w:szCs w:val="22"/>
              </w:rPr>
              <w:t> </w:t>
            </w:r>
            <w:r w:rsidR="00547060">
              <w:rPr>
                <w:rFonts w:ascii="Times New Roman" w:hAnsi="Times New Roman"/>
                <w:color w:val="000000"/>
                <w:sz w:val="22"/>
                <w:szCs w:val="22"/>
              </w:rPr>
              <w:t>«___»______________202</w:t>
            </w:r>
            <w:r w:rsidR="00547060">
              <w:rPr>
                <w:rFonts w:ascii="Times New Roman" w:hAnsi="Times New Roman"/>
                <w:color w:val="000000"/>
                <w:sz w:val="22"/>
                <w:szCs w:val="22"/>
                <w:lang w:val="en-US"/>
              </w:rPr>
              <w:t>1</w:t>
            </w:r>
            <w:r>
              <w:rPr>
                <w:rFonts w:ascii="Times New Roman" w:hAnsi="Times New Roman"/>
                <w:color w:val="000000"/>
                <w:sz w:val="22"/>
                <w:szCs w:val="22"/>
              </w:rPr>
              <w:t xml:space="preserve"> р.</w:t>
            </w:r>
          </w:p>
        </w:tc>
      </w:tr>
      <w:tr w:rsidR="006C5494" w:rsidRPr="00414674" w:rsidTr="00CD79FD">
        <w:trPr>
          <w:gridAfter w:val="1"/>
          <w:wAfter w:w="27" w:type="dxa"/>
          <w:trHeight w:val="320"/>
        </w:trPr>
        <w:tc>
          <w:tcPr>
            <w:tcW w:w="787" w:type="dxa"/>
            <w:gridSpan w:val="2"/>
            <w:tcBorders>
              <w:top w:val="nil"/>
              <w:left w:val="single" w:sz="4" w:space="0" w:color="000000"/>
              <w:bottom w:val="single" w:sz="4" w:space="0" w:color="000000"/>
              <w:right w:val="single" w:sz="4" w:space="0" w:color="000000"/>
            </w:tcBorders>
          </w:tcPr>
          <w:p w:rsidR="006C5494" w:rsidRPr="00414674" w:rsidRDefault="006C5494" w:rsidP="00CD79FD">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9751" w:type="dxa"/>
            <w:gridSpan w:val="13"/>
            <w:tcBorders>
              <w:top w:val="nil"/>
              <w:left w:val="nil"/>
              <w:bottom w:val="single" w:sz="4" w:space="0" w:color="000000"/>
              <w:right w:val="single" w:sz="4" w:space="0" w:color="000000"/>
            </w:tcBorders>
          </w:tcPr>
          <w:p w:rsidR="006C5494" w:rsidRDefault="006C5494" w:rsidP="00CD79FD">
            <w:pPr>
              <w:spacing w:before="120"/>
              <w:jc w:val="center"/>
              <w:rPr>
                <w:rFonts w:ascii="Times New Roman" w:hAnsi="Times New Roman"/>
                <w:color w:val="000000"/>
                <w:sz w:val="22"/>
                <w:szCs w:val="22"/>
              </w:rPr>
            </w:pPr>
            <w:r w:rsidRPr="00414674">
              <w:rPr>
                <w:rFonts w:ascii="Times New Roman" w:hAnsi="Times New Roman"/>
                <w:color w:val="000000"/>
                <w:sz w:val="22"/>
                <w:szCs w:val="22"/>
              </w:rPr>
              <w:t>Сторони</w:t>
            </w:r>
          </w:p>
          <w:p w:rsidR="006C5494" w:rsidRPr="00414674" w:rsidRDefault="006C5494" w:rsidP="00CD79FD">
            <w:pPr>
              <w:spacing w:before="120"/>
              <w:jc w:val="center"/>
              <w:rPr>
                <w:rFonts w:ascii="Times New Roman" w:hAnsi="Times New Roman"/>
                <w:color w:val="000000"/>
                <w:sz w:val="22"/>
                <w:szCs w:val="22"/>
              </w:rPr>
            </w:pPr>
          </w:p>
        </w:tc>
      </w:tr>
      <w:tr w:rsidR="006C5494" w:rsidRPr="00414674" w:rsidTr="00CD79FD">
        <w:trPr>
          <w:gridAfter w:val="1"/>
          <w:wAfter w:w="27" w:type="dxa"/>
          <w:trHeight w:val="320"/>
        </w:trPr>
        <w:tc>
          <w:tcPr>
            <w:tcW w:w="787" w:type="dxa"/>
            <w:gridSpan w:val="2"/>
            <w:vMerge w:val="restart"/>
            <w:tcBorders>
              <w:top w:val="nil"/>
              <w:left w:val="single" w:sz="4" w:space="0" w:color="000000"/>
              <w:right w:val="single" w:sz="4" w:space="0" w:color="000000"/>
            </w:tcBorders>
          </w:tcPr>
          <w:p w:rsidR="006C5494" w:rsidRDefault="006C5494" w:rsidP="00CD79FD">
            <w:pPr>
              <w:spacing w:before="120"/>
              <w:jc w:val="center"/>
              <w:rPr>
                <w:rFonts w:ascii="Times New Roman" w:hAnsi="Times New Roman"/>
                <w:color w:val="000000"/>
                <w:sz w:val="22"/>
                <w:szCs w:val="22"/>
              </w:rPr>
            </w:pPr>
            <w:r w:rsidRPr="00414674">
              <w:rPr>
                <w:rFonts w:ascii="Times New Roman" w:hAnsi="Times New Roman"/>
                <w:color w:val="000000"/>
                <w:sz w:val="22"/>
                <w:szCs w:val="22"/>
              </w:rPr>
              <w:t>3</w:t>
            </w:r>
            <w:r>
              <w:rPr>
                <w:rFonts w:ascii="Times New Roman" w:hAnsi="Times New Roman"/>
                <w:color w:val="000000"/>
                <w:sz w:val="22"/>
                <w:szCs w:val="22"/>
              </w:rPr>
              <w:t>.1</w:t>
            </w:r>
          </w:p>
        </w:tc>
        <w:tc>
          <w:tcPr>
            <w:tcW w:w="9751" w:type="dxa"/>
            <w:gridSpan w:val="13"/>
            <w:tcBorders>
              <w:top w:val="nil"/>
              <w:left w:val="nil"/>
              <w:bottom w:val="single" w:sz="4" w:space="0" w:color="000000"/>
              <w:right w:val="single" w:sz="4" w:space="0" w:color="000000"/>
            </w:tcBorders>
          </w:tcPr>
          <w:p w:rsidR="006C5494" w:rsidRPr="00414674" w:rsidRDefault="006C5494" w:rsidP="00CD79FD">
            <w:pPr>
              <w:spacing w:before="120"/>
              <w:jc w:val="center"/>
              <w:rPr>
                <w:rFonts w:ascii="Times New Roman" w:hAnsi="Times New Roman"/>
                <w:color w:val="000000"/>
                <w:sz w:val="22"/>
                <w:szCs w:val="22"/>
              </w:rPr>
            </w:pPr>
            <w:r w:rsidRPr="00414674">
              <w:rPr>
                <w:rFonts w:ascii="Times New Roman" w:hAnsi="Times New Roman"/>
                <w:color w:val="000000"/>
                <w:sz w:val="22"/>
                <w:szCs w:val="22"/>
              </w:rPr>
              <w:t>Орендодавець</w:t>
            </w:r>
          </w:p>
        </w:tc>
      </w:tr>
      <w:tr w:rsidR="006C5494" w:rsidRPr="00414674" w:rsidTr="00CD79FD">
        <w:trPr>
          <w:gridAfter w:val="1"/>
          <w:wAfter w:w="27" w:type="dxa"/>
          <w:trHeight w:val="1913"/>
        </w:trPr>
        <w:tc>
          <w:tcPr>
            <w:tcW w:w="787" w:type="dxa"/>
            <w:gridSpan w:val="2"/>
            <w:vMerge/>
            <w:tcBorders>
              <w:left w:val="single" w:sz="4" w:space="0" w:color="000000"/>
              <w:right w:val="single" w:sz="4" w:space="0" w:color="000000"/>
            </w:tcBorders>
            <w:vAlign w:val="center"/>
          </w:tcPr>
          <w:p w:rsidR="006C5494" w:rsidRPr="00414674" w:rsidRDefault="006C5494" w:rsidP="00CD79FD">
            <w:pPr>
              <w:spacing w:before="120"/>
              <w:ind w:left="-87" w:right="-45"/>
              <w:jc w:val="center"/>
              <w:rPr>
                <w:rFonts w:ascii="Times New Roman" w:hAnsi="Times New Roman"/>
                <w:color w:val="000000"/>
                <w:sz w:val="22"/>
                <w:szCs w:val="22"/>
              </w:rPr>
            </w:pPr>
          </w:p>
        </w:tc>
        <w:tc>
          <w:tcPr>
            <w:tcW w:w="2474" w:type="dxa"/>
            <w:tcBorders>
              <w:top w:val="nil"/>
              <w:left w:val="nil"/>
              <w:bottom w:val="single" w:sz="4" w:space="0" w:color="000000"/>
              <w:right w:val="single" w:sz="4" w:space="0" w:color="000000"/>
            </w:tcBorders>
            <w:vAlign w:val="center"/>
          </w:tcPr>
          <w:p w:rsidR="006C5494" w:rsidRDefault="006C5494" w:rsidP="00CD79FD">
            <w:pPr>
              <w:spacing w:before="120"/>
              <w:ind w:left="-43"/>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984" w:type="dxa"/>
            <w:gridSpan w:val="3"/>
            <w:tcBorders>
              <w:top w:val="nil"/>
              <w:left w:val="nil"/>
              <w:bottom w:val="single" w:sz="4" w:space="0" w:color="000000"/>
              <w:right w:val="single" w:sz="4" w:space="0" w:color="000000"/>
            </w:tcBorders>
            <w:vAlign w:val="center"/>
          </w:tcPr>
          <w:p w:rsidR="006C5494" w:rsidRDefault="006C5494" w:rsidP="00CD79FD">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701" w:type="dxa"/>
            <w:gridSpan w:val="2"/>
            <w:tcBorders>
              <w:top w:val="nil"/>
              <w:left w:val="nil"/>
              <w:bottom w:val="single" w:sz="4" w:space="0" w:color="000000"/>
              <w:right w:val="single" w:sz="4" w:space="0" w:color="000000"/>
            </w:tcBorders>
            <w:vAlign w:val="center"/>
          </w:tcPr>
          <w:p w:rsidR="006C5494" w:rsidRDefault="006C5494" w:rsidP="00CD79FD">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843" w:type="dxa"/>
            <w:gridSpan w:val="5"/>
            <w:tcBorders>
              <w:top w:val="nil"/>
              <w:left w:val="nil"/>
              <w:bottom w:val="single" w:sz="4" w:space="0" w:color="000000"/>
              <w:right w:val="single" w:sz="4" w:space="0" w:color="000000"/>
            </w:tcBorders>
            <w:vAlign w:val="center"/>
          </w:tcPr>
          <w:p w:rsidR="006C5494" w:rsidRDefault="006C5494" w:rsidP="00CD79FD">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749" w:type="dxa"/>
            <w:gridSpan w:val="2"/>
            <w:tcBorders>
              <w:top w:val="nil"/>
              <w:left w:val="nil"/>
              <w:bottom w:val="single" w:sz="4" w:space="0" w:color="000000"/>
              <w:right w:val="single" w:sz="4" w:space="0" w:color="000000"/>
            </w:tcBorders>
            <w:vAlign w:val="center"/>
          </w:tcPr>
          <w:p w:rsidR="006C5494" w:rsidRDefault="006C5494" w:rsidP="00CD79FD">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p w:rsidR="006C5494" w:rsidRPr="00414674" w:rsidRDefault="006C5494" w:rsidP="00CD79FD">
            <w:pPr>
              <w:spacing w:before="120"/>
              <w:jc w:val="center"/>
              <w:rPr>
                <w:rFonts w:ascii="Times New Roman" w:hAnsi="Times New Roman"/>
                <w:color w:val="000000"/>
                <w:sz w:val="22"/>
                <w:szCs w:val="22"/>
              </w:rPr>
            </w:pPr>
          </w:p>
        </w:tc>
      </w:tr>
      <w:tr w:rsidR="006C5494" w:rsidRPr="00414674" w:rsidTr="00CD79FD">
        <w:trPr>
          <w:gridAfter w:val="1"/>
          <w:wAfter w:w="27" w:type="dxa"/>
          <w:trHeight w:val="1448"/>
        </w:trPr>
        <w:tc>
          <w:tcPr>
            <w:tcW w:w="787" w:type="dxa"/>
            <w:gridSpan w:val="2"/>
            <w:vMerge/>
            <w:tcBorders>
              <w:left w:val="single" w:sz="4" w:space="0" w:color="000000"/>
              <w:right w:val="single" w:sz="4" w:space="0" w:color="000000"/>
            </w:tcBorders>
          </w:tcPr>
          <w:p w:rsidR="006C5494" w:rsidRPr="00414674" w:rsidRDefault="006C5494" w:rsidP="00CD79FD">
            <w:pPr>
              <w:spacing w:before="120"/>
              <w:ind w:left="-87" w:right="-45"/>
              <w:jc w:val="center"/>
              <w:rPr>
                <w:rFonts w:ascii="Times New Roman" w:hAnsi="Times New Roman"/>
                <w:color w:val="000000"/>
                <w:sz w:val="22"/>
                <w:szCs w:val="22"/>
              </w:rPr>
            </w:pPr>
          </w:p>
        </w:tc>
        <w:tc>
          <w:tcPr>
            <w:tcW w:w="2474" w:type="dxa"/>
            <w:tcBorders>
              <w:top w:val="single" w:sz="4" w:space="0" w:color="000000"/>
              <w:left w:val="nil"/>
              <w:bottom w:val="single" w:sz="4" w:space="0" w:color="000000"/>
              <w:right w:val="single" w:sz="4" w:space="0" w:color="000000"/>
            </w:tcBorders>
          </w:tcPr>
          <w:p w:rsidR="006C5494" w:rsidRPr="002C0BB3" w:rsidRDefault="006C5494" w:rsidP="00547060">
            <w:pPr>
              <w:rPr>
                <w:rFonts w:ascii="Times New Roman" w:hAnsi="Times New Roman"/>
                <w:color w:val="000000"/>
                <w:sz w:val="24"/>
                <w:szCs w:val="24"/>
              </w:rPr>
            </w:pPr>
            <w:r w:rsidRPr="002C0BB3">
              <w:rPr>
                <w:rFonts w:ascii="Times New Roman" w:hAnsi="Times New Roman"/>
                <w:color w:val="000000"/>
                <w:sz w:val="24"/>
                <w:szCs w:val="24"/>
              </w:rPr>
              <w:t>ДЕРЖАВНА УСТАНОВА «</w:t>
            </w:r>
            <w:r w:rsidR="00547060">
              <w:rPr>
                <w:rFonts w:ascii="Times New Roman" w:hAnsi="Times New Roman"/>
                <w:color w:val="000000"/>
                <w:sz w:val="24"/>
                <w:szCs w:val="24"/>
              </w:rPr>
              <w:t>ІНСТИТУТ ОХОРОНИ ЗДОРОВ</w:t>
            </w:r>
            <w:r w:rsidR="00547060" w:rsidRPr="00547060">
              <w:rPr>
                <w:rFonts w:ascii="Times New Roman" w:hAnsi="Times New Roman"/>
                <w:color w:val="000000"/>
                <w:sz w:val="24"/>
                <w:szCs w:val="24"/>
                <w:lang w:val="ru-RU"/>
              </w:rPr>
              <w:t>’</w:t>
            </w:r>
            <w:r w:rsidR="00547060">
              <w:rPr>
                <w:rFonts w:ascii="Times New Roman" w:hAnsi="Times New Roman"/>
                <w:color w:val="000000"/>
                <w:sz w:val="24"/>
                <w:szCs w:val="24"/>
                <w:lang w:val="ru-RU"/>
              </w:rPr>
              <w:t>Я Д</w:t>
            </w:r>
            <w:r w:rsidR="00547060">
              <w:rPr>
                <w:rFonts w:ascii="Times New Roman" w:hAnsi="Times New Roman"/>
                <w:color w:val="000000"/>
                <w:sz w:val="24"/>
                <w:szCs w:val="24"/>
              </w:rPr>
              <w:t>ІТЕЙ ТА ПІДЛІТКІВ</w:t>
            </w:r>
            <w:r w:rsidRPr="002C0BB3">
              <w:rPr>
                <w:rFonts w:ascii="Times New Roman" w:hAnsi="Times New Roman"/>
                <w:color w:val="000000"/>
                <w:sz w:val="24"/>
                <w:szCs w:val="24"/>
              </w:rPr>
              <w:t xml:space="preserve"> НАЦІОНАЛЬНОЇ АКАДЕМІЇ МЕДИЧНИХ НАУК УКРАЇНИ»</w:t>
            </w:r>
          </w:p>
        </w:tc>
        <w:tc>
          <w:tcPr>
            <w:tcW w:w="1984" w:type="dxa"/>
            <w:gridSpan w:val="3"/>
            <w:tcBorders>
              <w:top w:val="single" w:sz="4" w:space="0" w:color="000000"/>
              <w:left w:val="nil"/>
              <w:bottom w:val="single" w:sz="4" w:space="0" w:color="000000"/>
              <w:right w:val="single" w:sz="4" w:space="0" w:color="000000"/>
            </w:tcBorders>
          </w:tcPr>
          <w:p w:rsidR="006C5494" w:rsidRPr="002C0BB3" w:rsidRDefault="00547060" w:rsidP="00CD79FD">
            <w:pPr>
              <w:rPr>
                <w:rFonts w:ascii="Times New Roman" w:hAnsi="Times New Roman"/>
                <w:color w:val="000000"/>
                <w:sz w:val="24"/>
                <w:szCs w:val="24"/>
              </w:rPr>
            </w:pPr>
            <w:r>
              <w:rPr>
                <w:rFonts w:ascii="Times New Roman" w:hAnsi="Times New Roman"/>
                <w:color w:val="000000"/>
                <w:sz w:val="24"/>
                <w:szCs w:val="24"/>
              </w:rPr>
              <w:t>02012183</w:t>
            </w:r>
          </w:p>
        </w:tc>
        <w:tc>
          <w:tcPr>
            <w:tcW w:w="1701" w:type="dxa"/>
            <w:gridSpan w:val="2"/>
            <w:tcBorders>
              <w:top w:val="single" w:sz="4" w:space="0" w:color="000000"/>
              <w:left w:val="nil"/>
              <w:bottom w:val="single" w:sz="4" w:space="0" w:color="000000"/>
              <w:right w:val="single" w:sz="4" w:space="0" w:color="000000"/>
            </w:tcBorders>
          </w:tcPr>
          <w:p w:rsidR="006C5494" w:rsidRPr="002C0BB3" w:rsidRDefault="006C5494" w:rsidP="00CD79FD">
            <w:pPr>
              <w:rPr>
                <w:rFonts w:ascii="Times New Roman" w:hAnsi="Times New Roman"/>
                <w:color w:val="000000"/>
                <w:sz w:val="24"/>
                <w:szCs w:val="24"/>
              </w:rPr>
            </w:pPr>
            <w:r w:rsidRPr="002C0BB3">
              <w:rPr>
                <w:rFonts w:ascii="Times New Roman" w:hAnsi="Times New Roman"/>
                <w:color w:val="000000"/>
                <w:sz w:val="24"/>
                <w:szCs w:val="24"/>
                <w:lang w:eastAsia="uk-UA"/>
              </w:rPr>
              <w:t>61</w:t>
            </w:r>
            <w:r w:rsidR="00547060" w:rsidRPr="00547060">
              <w:rPr>
                <w:rFonts w:ascii="Times New Roman" w:hAnsi="Times New Roman"/>
                <w:color w:val="000000"/>
                <w:sz w:val="24"/>
                <w:szCs w:val="24"/>
                <w:lang w:val="ru-RU" w:eastAsia="uk-UA"/>
              </w:rPr>
              <w:t>153</w:t>
            </w:r>
            <w:r w:rsidRPr="002C0BB3">
              <w:rPr>
                <w:rFonts w:ascii="Times New Roman" w:hAnsi="Times New Roman"/>
                <w:color w:val="000000"/>
                <w:sz w:val="24"/>
                <w:szCs w:val="24"/>
                <w:lang w:eastAsia="uk-UA"/>
              </w:rPr>
              <w:t xml:space="preserve">, Україна, Харківська область, місто Харків, проспект </w:t>
            </w:r>
            <w:r w:rsidR="0004385D">
              <w:rPr>
                <w:rFonts w:ascii="Times New Roman" w:hAnsi="Times New Roman"/>
                <w:color w:val="000000"/>
                <w:sz w:val="24"/>
                <w:szCs w:val="24"/>
                <w:lang w:eastAsia="uk-UA"/>
              </w:rPr>
              <w:t>Ювілейний</w:t>
            </w:r>
            <w:r w:rsidRPr="002C0BB3">
              <w:rPr>
                <w:rFonts w:ascii="Times New Roman" w:hAnsi="Times New Roman"/>
                <w:color w:val="000000"/>
                <w:sz w:val="24"/>
                <w:szCs w:val="24"/>
                <w:lang w:eastAsia="uk-UA"/>
              </w:rPr>
              <w:t xml:space="preserve">, </w:t>
            </w:r>
            <w:r w:rsidR="0004385D">
              <w:rPr>
                <w:rFonts w:ascii="Times New Roman" w:hAnsi="Times New Roman"/>
                <w:color w:val="000000"/>
                <w:sz w:val="24"/>
                <w:szCs w:val="24"/>
                <w:lang w:eastAsia="uk-UA"/>
              </w:rPr>
              <w:t>5</w:t>
            </w:r>
            <w:r w:rsidRPr="002C0BB3">
              <w:rPr>
                <w:rFonts w:ascii="Times New Roman" w:hAnsi="Times New Roman"/>
                <w:color w:val="000000"/>
                <w:sz w:val="24"/>
                <w:szCs w:val="24"/>
                <w:lang w:eastAsia="uk-UA"/>
              </w:rPr>
              <w:t>2А</w:t>
            </w:r>
          </w:p>
          <w:p w:rsidR="006C5494" w:rsidRPr="002C0BB3" w:rsidRDefault="006C5494" w:rsidP="00CD79FD">
            <w:pPr>
              <w:rPr>
                <w:rFonts w:ascii="Times New Roman" w:hAnsi="Times New Roman"/>
                <w:color w:val="000000"/>
                <w:sz w:val="24"/>
                <w:szCs w:val="24"/>
              </w:rPr>
            </w:pPr>
          </w:p>
        </w:tc>
        <w:tc>
          <w:tcPr>
            <w:tcW w:w="1843" w:type="dxa"/>
            <w:gridSpan w:val="5"/>
            <w:tcBorders>
              <w:top w:val="single" w:sz="4" w:space="0" w:color="000000"/>
              <w:left w:val="nil"/>
              <w:bottom w:val="single" w:sz="4" w:space="0" w:color="000000"/>
              <w:right w:val="single" w:sz="4" w:space="0" w:color="000000"/>
            </w:tcBorders>
          </w:tcPr>
          <w:p w:rsidR="006C5494" w:rsidRPr="002C0BB3" w:rsidRDefault="0004385D" w:rsidP="00CD79FD">
            <w:pPr>
              <w:rPr>
                <w:rFonts w:ascii="Times New Roman" w:hAnsi="Times New Roman"/>
                <w:color w:val="000000"/>
                <w:sz w:val="24"/>
                <w:szCs w:val="24"/>
              </w:rPr>
            </w:pPr>
            <w:r>
              <w:rPr>
                <w:rFonts w:ascii="Times New Roman" w:hAnsi="Times New Roman"/>
                <w:color w:val="000000"/>
                <w:sz w:val="24"/>
                <w:szCs w:val="24"/>
              </w:rPr>
              <w:t>Даниленко Георгій Миколайович</w:t>
            </w:r>
          </w:p>
        </w:tc>
        <w:tc>
          <w:tcPr>
            <w:tcW w:w="1749" w:type="dxa"/>
            <w:gridSpan w:val="2"/>
            <w:tcBorders>
              <w:top w:val="single" w:sz="4" w:space="0" w:color="000000"/>
              <w:left w:val="nil"/>
              <w:bottom w:val="single" w:sz="4" w:space="0" w:color="000000"/>
              <w:right w:val="single" w:sz="4" w:space="0" w:color="000000"/>
            </w:tcBorders>
          </w:tcPr>
          <w:p w:rsidR="006C5494" w:rsidRPr="002C0BB3" w:rsidRDefault="006C5494" w:rsidP="00CD79FD">
            <w:pPr>
              <w:rPr>
                <w:rFonts w:ascii="Times New Roman" w:hAnsi="Times New Roman"/>
                <w:color w:val="000000"/>
                <w:sz w:val="24"/>
                <w:szCs w:val="24"/>
              </w:rPr>
            </w:pPr>
            <w:r w:rsidRPr="002C0BB3">
              <w:rPr>
                <w:rFonts w:ascii="Times New Roman" w:hAnsi="Times New Roman"/>
                <w:color w:val="000000"/>
                <w:sz w:val="24"/>
                <w:szCs w:val="24"/>
              </w:rPr>
              <w:t>Директор</w:t>
            </w:r>
          </w:p>
          <w:p w:rsidR="006C5494" w:rsidRPr="002C0BB3" w:rsidRDefault="006C5494" w:rsidP="00CD79FD">
            <w:pPr>
              <w:rPr>
                <w:rFonts w:ascii="Times New Roman" w:hAnsi="Times New Roman"/>
                <w:color w:val="000000"/>
                <w:sz w:val="24"/>
                <w:szCs w:val="24"/>
              </w:rPr>
            </w:pPr>
          </w:p>
        </w:tc>
      </w:tr>
      <w:tr w:rsidR="006C5494" w:rsidRPr="00414674" w:rsidTr="00CD79FD">
        <w:trPr>
          <w:gridAfter w:val="1"/>
          <w:wAfter w:w="27" w:type="dxa"/>
          <w:trHeight w:val="1448"/>
        </w:trPr>
        <w:tc>
          <w:tcPr>
            <w:tcW w:w="787" w:type="dxa"/>
            <w:gridSpan w:val="2"/>
            <w:vMerge/>
            <w:tcBorders>
              <w:left w:val="single" w:sz="4" w:space="0" w:color="000000"/>
              <w:bottom w:val="single" w:sz="4" w:space="0" w:color="000000"/>
              <w:right w:val="single" w:sz="4" w:space="0" w:color="000000"/>
            </w:tcBorders>
          </w:tcPr>
          <w:p w:rsidR="006C5494" w:rsidRPr="00414674" w:rsidRDefault="006C5494" w:rsidP="00CD79FD">
            <w:pPr>
              <w:spacing w:before="120"/>
              <w:ind w:left="-87" w:right="-45"/>
              <w:jc w:val="center"/>
              <w:rPr>
                <w:rFonts w:ascii="Times New Roman" w:hAnsi="Times New Roman"/>
                <w:color w:val="000000"/>
                <w:sz w:val="22"/>
                <w:szCs w:val="22"/>
              </w:rPr>
            </w:pPr>
          </w:p>
        </w:tc>
        <w:tc>
          <w:tcPr>
            <w:tcW w:w="4458" w:type="dxa"/>
            <w:gridSpan w:val="4"/>
            <w:tcBorders>
              <w:top w:val="single" w:sz="4" w:space="0" w:color="000000"/>
              <w:left w:val="nil"/>
              <w:bottom w:val="single" w:sz="4" w:space="0" w:color="000000"/>
              <w:right w:val="single" w:sz="4" w:space="0" w:color="000000"/>
            </w:tcBorders>
          </w:tcPr>
          <w:p w:rsidR="006C5494" w:rsidRPr="00C10413" w:rsidRDefault="006C5494" w:rsidP="00CD79FD">
            <w:pPr>
              <w:spacing w:before="120"/>
              <w:rPr>
                <w:rFonts w:ascii="Times New Roman" w:hAnsi="Times New Roman"/>
                <w:color w:val="000000"/>
                <w:sz w:val="22"/>
                <w:szCs w:val="22"/>
              </w:rPr>
            </w:pPr>
            <w:r>
              <w:rPr>
                <w:rFonts w:ascii="Times New Roman" w:hAnsi="Times New Roman"/>
                <w:color w:val="000000"/>
                <w:sz w:val="22"/>
                <w:szCs w:val="22"/>
              </w:rPr>
              <w:t>Найменування документа, який надає повноваження на підписання договору (статут, положення, наказ, довіреність тощо)</w:t>
            </w:r>
          </w:p>
        </w:tc>
        <w:tc>
          <w:tcPr>
            <w:tcW w:w="5293" w:type="dxa"/>
            <w:gridSpan w:val="9"/>
            <w:tcBorders>
              <w:top w:val="single" w:sz="4" w:space="0" w:color="000000"/>
              <w:left w:val="nil"/>
              <w:bottom w:val="single" w:sz="4" w:space="0" w:color="000000"/>
              <w:right w:val="single" w:sz="4" w:space="0" w:color="000000"/>
            </w:tcBorders>
          </w:tcPr>
          <w:p w:rsidR="006C5494" w:rsidRDefault="006C5494" w:rsidP="00CD79FD">
            <w:pPr>
              <w:spacing w:before="120"/>
              <w:rPr>
                <w:rFonts w:ascii="Times New Roman" w:hAnsi="Times New Roman"/>
                <w:color w:val="000000"/>
                <w:sz w:val="22"/>
                <w:szCs w:val="22"/>
              </w:rPr>
            </w:pPr>
            <w:r>
              <w:rPr>
                <w:rFonts w:ascii="Times New Roman" w:hAnsi="Times New Roman"/>
                <w:spacing w:val="-4"/>
                <w:sz w:val="22"/>
                <w:szCs w:val="22"/>
              </w:rPr>
              <w:t xml:space="preserve">Статут </w:t>
            </w:r>
          </w:p>
        </w:tc>
      </w:tr>
      <w:tr w:rsidR="006C5494" w:rsidRPr="00414674" w:rsidTr="00CD79FD">
        <w:trPr>
          <w:gridAfter w:val="1"/>
          <w:wAfter w:w="27" w:type="dxa"/>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6C5494" w:rsidRPr="00414674" w:rsidRDefault="006C5494" w:rsidP="00CD79FD">
            <w:pPr>
              <w:spacing w:before="120"/>
              <w:ind w:left="-87" w:right="-45"/>
              <w:jc w:val="center"/>
              <w:rPr>
                <w:rFonts w:ascii="Times New Roman" w:hAnsi="Times New Roman"/>
                <w:color w:val="000000"/>
                <w:sz w:val="22"/>
                <w:szCs w:val="22"/>
              </w:rPr>
            </w:pPr>
            <w:r w:rsidRPr="00414674">
              <w:rPr>
                <w:rFonts w:ascii="Times New Roman" w:hAnsi="Times New Roman"/>
                <w:color w:val="000000"/>
                <w:sz w:val="22"/>
                <w:szCs w:val="22"/>
              </w:rPr>
              <w:t>3.1.1</w:t>
            </w:r>
          </w:p>
        </w:tc>
        <w:tc>
          <w:tcPr>
            <w:tcW w:w="6159" w:type="dxa"/>
            <w:gridSpan w:val="6"/>
            <w:tcBorders>
              <w:top w:val="single" w:sz="4" w:space="0" w:color="000000"/>
              <w:left w:val="nil"/>
              <w:bottom w:val="single" w:sz="4" w:space="0" w:color="000000"/>
              <w:right w:val="single" w:sz="4" w:space="0" w:color="000000"/>
            </w:tcBorders>
          </w:tcPr>
          <w:p w:rsidR="006C5494" w:rsidRPr="00414674" w:rsidRDefault="006C5494" w:rsidP="00CD79FD">
            <w:pPr>
              <w:spacing w:before="120"/>
              <w:rPr>
                <w:rFonts w:ascii="Times New Roman" w:hAnsi="Times New Roman"/>
                <w:color w:val="000000"/>
                <w:sz w:val="22"/>
                <w:szCs w:val="22"/>
              </w:rPr>
            </w:pPr>
            <w:r w:rsidRPr="00414674">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3592" w:type="dxa"/>
            <w:gridSpan w:val="7"/>
            <w:tcBorders>
              <w:top w:val="single" w:sz="4" w:space="0" w:color="000000"/>
              <w:left w:val="nil"/>
              <w:bottom w:val="single" w:sz="4" w:space="0" w:color="000000"/>
              <w:right w:val="single" w:sz="4" w:space="0" w:color="000000"/>
            </w:tcBorders>
          </w:tcPr>
          <w:p w:rsidR="006C5494" w:rsidRPr="002C0BB3" w:rsidRDefault="00530C92" w:rsidP="0004385D">
            <w:pPr>
              <w:spacing w:before="120"/>
              <w:rPr>
                <w:rFonts w:ascii="Times New Roman" w:hAnsi="Times New Roman"/>
                <w:color w:val="000000"/>
                <w:sz w:val="28"/>
                <w:szCs w:val="28"/>
              </w:rPr>
            </w:pPr>
            <w:hyperlink r:id="rId8" w:history="1">
              <w:r w:rsidR="0004385D" w:rsidRPr="00E141DA">
                <w:rPr>
                  <w:rStyle w:val="a5"/>
                  <w:rFonts w:ascii="Times New Roman" w:hAnsi="Times New Roman"/>
                  <w:sz w:val="28"/>
                  <w:szCs w:val="28"/>
                  <w:shd w:val="clear" w:color="auto" w:fill="FFFFFF"/>
                  <w:lang w:val="en-US"/>
                </w:rPr>
                <w:t>iozdp</w:t>
              </w:r>
              <w:r w:rsidR="0004385D" w:rsidRPr="00E141DA">
                <w:rPr>
                  <w:rStyle w:val="a5"/>
                  <w:rFonts w:ascii="Times New Roman" w:hAnsi="Times New Roman"/>
                  <w:sz w:val="28"/>
                  <w:szCs w:val="28"/>
                  <w:shd w:val="clear" w:color="auto" w:fill="FFFFFF"/>
                </w:rPr>
                <w:t>@</w:t>
              </w:r>
              <w:r w:rsidR="0004385D" w:rsidRPr="00E141DA">
                <w:rPr>
                  <w:rStyle w:val="a5"/>
                  <w:rFonts w:ascii="Times New Roman" w:hAnsi="Times New Roman"/>
                  <w:sz w:val="28"/>
                  <w:szCs w:val="28"/>
                  <w:shd w:val="clear" w:color="auto" w:fill="FFFFFF"/>
                  <w:lang w:val="en-US"/>
                </w:rPr>
                <w:t>iozdp</w:t>
              </w:r>
              <w:r w:rsidR="0004385D" w:rsidRPr="00E141DA">
                <w:rPr>
                  <w:rStyle w:val="a5"/>
                  <w:rFonts w:ascii="Times New Roman" w:hAnsi="Times New Roman"/>
                  <w:sz w:val="28"/>
                  <w:szCs w:val="28"/>
                  <w:shd w:val="clear" w:color="auto" w:fill="FFFFFF"/>
                </w:rPr>
                <w:t>.</w:t>
              </w:r>
              <w:r w:rsidR="0004385D" w:rsidRPr="00E141DA">
                <w:rPr>
                  <w:rStyle w:val="a5"/>
                  <w:rFonts w:ascii="Times New Roman" w:hAnsi="Times New Roman"/>
                  <w:sz w:val="28"/>
                  <w:szCs w:val="28"/>
                  <w:shd w:val="clear" w:color="auto" w:fill="FFFFFF"/>
                  <w:lang w:val="en-US"/>
                </w:rPr>
                <w:t>org</w:t>
              </w:r>
              <w:r w:rsidR="0004385D" w:rsidRPr="00E141DA">
                <w:rPr>
                  <w:rStyle w:val="a5"/>
                  <w:rFonts w:ascii="Times New Roman" w:hAnsi="Times New Roman"/>
                  <w:sz w:val="28"/>
                  <w:szCs w:val="28"/>
                  <w:shd w:val="clear" w:color="auto" w:fill="FFFFFF"/>
                </w:rPr>
                <w:t>.ua</w:t>
              </w:r>
            </w:hyperlink>
          </w:p>
        </w:tc>
      </w:tr>
      <w:tr w:rsidR="006C5494" w:rsidRPr="00414674" w:rsidTr="00CD79FD">
        <w:trPr>
          <w:gridAfter w:val="1"/>
          <w:wAfter w:w="27" w:type="dxa"/>
          <w:trHeight w:val="320"/>
        </w:trPr>
        <w:tc>
          <w:tcPr>
            <w:tcW w:w="787" w:type="dxa"/>
            <w:gridSpan w:val="2"/>
            <w:vMerge w:val="restart"/>
            <w:tcBorders>
              <w:top w:val="single" w:sz="4" w:space="0" w:color="000000"/>
              <w:left w:val="single" w:sz="4" w:space="0" w:color="000000"/>
              <w:right w:val="single" w:sz="4" w:space="0" w:color="000000"/>
            </w:tcBorders>
          </w:tcPr>
          <w:p w:rsidR="006C5494" w:rsidRPr="00414674" w:rsidRDefault="006C5494" w:rsidP="00CD79FD">
            <w:pPr>
              <w:spacing w:before="120"/>
              <w:ind w:left="-87" w:right="-45"/>
              <w:jc w:val="center"/>
              <w:rPr>
                <w:rFonts w:ascii="Times New Roman" w:hAnsi="Times New Roman"/>
                <w:color w:val="000000"/>
                <w:sz w:val="22"/>
                <w:szCs w:val="22"/>
              </w:rPr>
            </w:pPr>
            <w:r w:rsidRPr="00414674">
              <w:rPr>
                <w:rFonts w:ascii="Times New Roman" w:hAnsi="Times New Roman"/>
                <w:color w:val="000000"/>
                <w:sz w:val="22"/>
                <w:szCs w:val="22"/>
              </w:rPr>
              <w:t>3.2</w:t>
            </w:r>
          </w:p>
          <w:p w:rsidR="006C5494" w:rsidRPr="00414674" w:rsidRDefault="006C5494" w:rsidP="00CD79FD">
            <w:pPr>
              <w:spacing w:before="120"/>
              <w:ind w:left="-87" w:right="-45"/>
              <w:jc w:val="center"/>
              <w:rPr>
                <w:rFonts w:ascii="Times New Roman" w:hAnsi="Times New Roman"/>
                <w:color w:val="000000"/>
                <w:sz w:val="22"/>
                <w:szCs w:val="22"/>
              </w:rPr>
            </w:pPr>
          </w:p>
        </w:tc>
        <w:tc>
          <w:tcPr>
            <w:tcW w:w="9751" w:type="dxa"/>
            <w:gridSpan w:val="13"/>
            <w:tcBorders>
              <w:top w:val="single" w:sz="4" w:space="0" w:color="000000"/>
              <w:left w:val="nil"/>
              <w:bottom w:val="single" w:sz="4" w:space="0" w:color="000000"/>
              <w:right w:val="single" w:sz="4" w:space="0" w:color="000000"/>
            </w:tcBorders>
          </w:tcPr>
          <w:p w:rsidR="006C5494" w:rsidRDefault="006C5494" w:rsidP="00CD79FD">
            <w:pPr>
              <w:spacing w:before="120"/>
              <w:jc w:val="center"/>
              <w:rPr>
                <w:rFonts w:ascii="Times New Roman" w:hAnsi="Times New Roman"/>
                <w:color w:val="000000"/>
                <w:sz w:val="22"/>
                <w:szCs w:val="22"/>
                <w:lang w:val="en-US"/>
              </w:rPr>
            </w:pPr>
            <w:r w:rsidRPr="00414674">
              <w:rPr>
                <w:rFonts w:ascii="Times New Roman" w:hAnsi="Times New Roman"/>
                <w:color w:val="000000"/>
                <w:sz w:val="22"/>
                <w:szCs w:val="22"/>
              </w:rPr>
              <w:t>Орендар</w:t>
            </w:r>
          </w:p>
        </w:tc>
      </w:tr>
      <w:tr w:rsidR="006C5494" w:rsidRPr="00414674" w:rsidTr="00CD79FD">
        <w:trPr>
          <w:trHeight w:val="320"/>
        </w:trPr>
        <w:tc>
          <w:tcPr>
            <w:tcW w:w="787" w:type="dxa"/>
            <w:gridSpan w:val="2"/>
            <w:vMerge/>
            <w:tcBorders>
              <w:left w:val="single" w:sz="4" w:space="0" w:color="000000"/>
              <w:right w:val="single" w:sz="4" w:space="0" w:color="000000"/>
            </w:tcBorders>
          </w:tcPr>
          <w:p w:rsidR="006C5494" w:rsidRPr="00414674" w:rsidRDefault="006C5494" w:rsidP="00CD79FD">
            <w:pPr>
              <w:spacing w:before="120"/>
              <w:ind w:left="-87" w:right="-45"/>
              <w:jc w:val="center"/>
              <w:rPr>
                <w:rFonts w:ascii="Times New Roman" w:hAnsi="Times New Roman"/>
                <w:color w:val="000000"/>
                <w:sz w:val="22"/>
                <w:szCs w:val="22"/>
              </w:rPr>
            </w:pPr>
          </w:p>
        </w:tc>
        <w:tc>
          <w:tcPr>
            <w:tcW w:w="2474" w:type="dxa"/>
            <w:tcBorders>
              <w:top w:val="single" w:sz="4" w:space="0" w:color="000000"/>
              <w:left w:val="nil"/>
              <w:bottom w:val="single" w:sz="4" w:space="0" w:color="000000"/>
              <w:right w:val="single" w:sz="4" w:space="0" w:color="000000"/>
            </w:tcBorders>
          </w:tcPr>
          <w:p w:rsidR="006C5494" w:rsidRPr="00414674" w:rsidRDefault="006C5494" w:rsidP="00CD79FD">
            <w:pPr>
              <w:spacing w:before="120"/>
              <w:rPr>
                <w:rFonts w:ascii="Times New Roman" w:hAnsi="Times New Roman"/>
                <w:color w:val="000000"/>
                <w:sz w:val="22"/>
                <w:szCs w:val="22"/>
              </w:rPr>
            </w:pPr>
            <w:r>
              <w:rPr>
                <w:rFonts w:ascii="Times New Roman" w:hAnsi="Times New Roman"/>
                <w:color w:val="000000"/>
                <w:sz w:val="22"/>
                <w:szCs w:val="22"/>
              </w:rPr>
              <w:t>Найменування</w:t>
            </w:r>
          </w:p>
        </w:tc>
        <w:tc>
          <w:tcPr>
            <w:tcW w:w="1984" w:type="dxa"/>
            <w:gridSpan w:val="3"/>
            <w:tcBorders>
              <w:top w:val="single" w:sz="4" w:space="0" w:color="000000"/>
              <w:left w:val="nil"/>
              <w:bottom w:val="single" w:sz="4" w:space="0" w:color="000000"/>
              <w:right w:val="single" w:sz="4" w:space="0" w:color="000000"/>
            </w:tcBorders>
          </w:tcPr>
          <w:p w:rsidR="006C5494" w:rsidRPr="00414674" w:rsidRDefault="006C5494" w:rsidP="00CD79FD">
            <w:pPr>
              <w:spacing w:before="120"/>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701" w:type="dxa"/>
            <w:gridSpan w:val="2"/>
            <w:tcBorders>
              <w:top w:val="single" w:sz="4" w:space="0" w:color="000000"/>
              <w:left w:val="nil"/>
              <w:bottom w:val="single" w:sz="4" w:space="0" w:color="000000"/>
              <w:right w:val="single" w:sz="4" w:space="0" w:color="000000"/>
            </w:tcBorders>
          </w:tcPr>
          <w:p w:rsidR="006C5494" w:rsidRPr="00414674" w:rsidRDefault="006C5494" w:rsidP="00CD79FD">
            <w:pPr>
              <w:spacing w:before="120"/>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843" w:type="dxa"/>
            <w:gridSpan w:val="5"/>
            <w:tcBorders>
              <w:top w:val="single" w:sz="4" w:space="0" w:color="000000"/>
              <w:left w:val="nil"/>
              <w:bottom w:val="single" w:sz="4" w:space="0" w:color="000000"/>
              <w:right w:val="single" w:sz="4" w:space="0" w:color="000000"/>
            </w:tcBorders>
            <w:vAlign w:val="center"/>
          </w:tcPr>
          <w:p w:rsidR="006C5494" w:rsidRDefault="006C5494" w:rsidP="00CD79FD">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776" w:type="dxa"/>
            <w:gridSpan w:val="3"/>
            <w:tcBorders>
              <w:top w:val="single" w:sz="4" w:space="0" w:color="000000"/>
              <w:left w:val="nil"/>
              <w:bottom w:val="single" w:sz="4" w:space="0" w:color="000000"/>
              <w:right w:val="single" w:sz="4" w:space="0" w:color="000000"/>
            </w:tcBorders>
            <w:vAlign w:val="center"/>
          </w:tcPr>
          <w:p w:rsidR="006C5494" w:rsidRDefault="006C5494" w:rsidP="00CD79FD">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p w:rsidR="006C5494" w:rsidRPr="00414674" w:rsidRDefault="006C5494" w:rsidP="00CD79FD">
            <w:pPr>
              <w:spacing w:before="120"/>
              <w:jc w:val="center"/>
              <w:rPr>
                <w:rFonts w:ascii="Times New Roman" w:hAnsi="Times New Roman"/>
                <w:color w:val="000000"/>
                <w:sz w:val="22"/>
                <w:szCs w:val="22"/>
              </w:rPr>
            </w:pPr>
          </w:p>
        </w:tc>
      </w:tr>
      <w:tr w:rsidR="006C5494" w:rsidRPr="00414674" w:rsidTr="00CD79FD">
        <w:trPr>
          <w:trHeight w:val="320"/>
        </w:trPr>
        <w:tc>
          <w:tcPr>
            <w:tcW w:w="787" w:type="dxa"/>
            <w:gridSpan w:val="2"/>
            <w:vMerge/>
            <w:tcBorders>
              <w:left w:val="single" w:sz="4" w:space="0" w:color="000000"/>
              <w:right w:val="single" w:sz="4" w:space="0" w:color="000000"/>
            </w:tcBorders>
          </w:tcPr>
          <w:p w:rsidR="006C5494" w:rsidRPr="00414674" w:rsidRDefault="006C5494" w:rsidP="00CD79FD">
            <w:pPr>
              <w:spacing w:before="120"/>
              <w:ind w:left="-87" w:right="-45"/>
              <w:jc w:val="center"/>
              <w:rPr>
                <w:rFonts w:ascii="Times New Roman" w:hAnsi="Times New Roman"/>
                <w:color w:val="000000"/>
                <w:sz w:val="22"/>
                <w:szCs w:val="22"/>
              </w:rPr>
            </w:pPr>
          </w:p>
        </w:tc>
        <w:tc>
          <w:tcPr>
            <w:tcW w:w="2474" w:type="dxa"/>
            <w:tcBorders>
              <w:top w:val="single" w:sz="4" w:space="0" w:color="000000"/>
              <w:left w:val="nil"/>
              <w:bottom w:val="single" w:sz="4" w:space="0" w:color="000000"/>
              <w:right w:val="single" w:sz="4" w:space="0" w:color="000000"/>
            </w:tcBorders>
          </w:tcPr>
          <w:p w:rsidR="006C5494" w:rsidRPr="00414674" w:rsidRDefault="006C5494" w:rsidP="00CD79FD">
            <w:pPr>
              <w:spacing w:before="120"/>
              <w:rPr>
                <w:rFonts w:ascii="Times New Roman" w:hAnsi="Times New Roman"/>
                <w:color w:val="000000"/>
                <w:sz w:val="22"/>
                <w:szCs w:val="22"/>
              </w:rPr>
            </w:pPr>
          </w:p>
        </w:tc>
        <w:tc>
          <w:tcPr>
            <w:tcW w:w="1984" w:type="dxa"/>
            <w:gridSpan w:val="3"/>
            <w:tcBorders>
              <w:top w:val="single" w:sz="4" w:space="0" w:color="000000"/>
              <w:left w:val="nil"/>
              <w:bottom w:val="single" w:sz="4" w:space="0" w:color="000000"/>
              <w:right w:val="single" w:sz="4" w:space="0" w:color="000000"/>
            </w:tcBorders>
          </w:tcPr>
          <w:p w:rsidR="006C5494" w:rsidRPr="00414674" w:rsidRDefault="006C5494" w:rsidP="00A35981">
            <w:pPr>
              <w:spacing w:before="120"/>
              <w:rPr>
                <w:rFonts w:ascii="Times New Roman" w:hAnsi="Times New Roman"/>
                <w:color w:val="000000"/>
                <w:sz w:val="22"/>
                <w:szCs w:val="22"/>
              </w:rPr>
            </w:pPr>
          </w:p>
        </w:tc>
        <w:tc>
          <w:tcPr>
            <w:tcW w:w="1701" w:type="dxa"/>
            <w:gridSpan w:val="2"/>
            <w:tcBorders>
              <w:top w:val="single" w:sz="4" w:space="0" w:color="000000"/>
              <w:left w:val="nil"/>
              <w:bottom w:val="single" w:sz="4" w:space="0" w:color="000000"/>
              <w:right w:val="single" w:sz="4" w:space="0" w:color="000000"/>
            </w:tcBorders>
          </w:tcPr>
          <w:p w:rsidR="006C5494" w:rsidRPr="00414674" w:rsidRDefault="006C5494" w:rsidP="00CD79FD">
            <w:pPr>
              <w:spacing w:before="120"/>
              <w:rPr>
                <w:rFonts w:ascii="Times New Roman" w:hAnsi="Times New Roman"/>
                <w:color w:val="000000"/>
                <w:sz w:val="22"/>
                <w:szCs w:val="22"/>
              </w:rPr>
            </w:pPr>
          </w:p>
        </w:tc>
        <w:tc>
          <w:tcPr>
            <w:tcW w:w="1843" w:type="dxa"/>
            <w:gridSpan w:val="5"/>
            <w:tcBorders>
              <w:top w:val="single" w:sz="4" w:space="0" w:color="000000"/>
              <w:left w:val="nil"/>
              <w:bottom w:val="single" w:sz="4" w:space="0" w:color="000000"/>
              <w:right w:val="single" w:sz="4" w:space="0" w:color="000000"/>
            </w:tcBorders>
          </w:tcPr>
          <w:p w:rsidR="006C5494" w:rsidRPr="00414674" w:rsidRDefault="006C5494" w:rsidP="00CD79FD">
            <w:pPr>
              <w:spacing w:before="120"/>
              <w:rPr>
                <w:rFonts w:ascii="Times New Roman" w:hAnsi="Times New Roman"/>
                <w:color w:val="000000"/>
                <w:sz w:val="22"/>
                <w:szCs w:val="22"/>
              </w:rPr>
            </w:pPr>
          </w:p>
        </w:tc>
        <w:tc>
          <w:tcPr>
            <w:tcW w:w="1776" w:type="dxa"/>
            <w:gridSpan w:val="3"/>
            <w:tcBorders>
              <w:top w:val="single" w:sz="4" w:space="0" w:color="000000"/>
              <w:left w:val="nil"/>
              <w:bottom w:val="single" w:sz="4" w:space="0" w:color="000000"/>
              <w:right w:val="single" w:sz="4" w:space="0" w:color="000000"/>
            </w:tcBorders>
          </w:tcPr>
          <w:p w:rsidR="006C5494" w:rsidRPr="00414674" w:rsidRDefault="006C5494" w:rsidP="00CD3818">
            <w:pPr>
              <w:spacing w:before="120"/>
              <w:ind w:right="392"/>
              <w:rPr>
                <w:rFonts w:ascii="Times New Roman" w:hAnsi="Times New Roman"/>
                <w:color w:val="000000"/>
                <w:sz w:val="22"/>
                <w:szCs w:val="22"/>
              </w:rPr>
            </w:pPr>
          </w:p>
        </w:tc>
      </w:tr>
      <w:tr w:rsidR="006C5494" w:rsidRPr="00414674" w:rsidTr="00CD79FD">
        <w:trPr>
          <w:trHeight w:val="320"/>
        </w:trPr>
        <w:tc>
          <w:tcPr>
            <w:tcW w:w="787" w:type="dxa"/>
            <w:gridSpan w:val="2"/>
            <w:vMerge/>
            <w:tcBorders>
              <w:left w:val="single" w:sz="4" w:space="0" w:color="000000"/>
              <w:bottom w:val="single" w:sz="4" w:space="0" w:color="000000"/>
              <w:right w:val="single" w:sz="4" w:space="0" w:color="000000"/>
            </w:tcBorders>
          </w:tcPr>
          <w:p w:rsidR="006C5494" w:rsidRPr="00414674" w:rsidRDefault="006C5494" w:rsidP="00CD79FD">
            <w:pPr>
              <w:spacing w:before="120"/>
              <w:ind w:left="-87" w:right="-45"/>
              <w:jc w:val="center"/>
              <w:rPr>
                <w:rFonts w:ascii="Times New Roman" w:hAnsi="Times New Roman"/>
                <w:color w:val="000000"/>
                <w:sz w:val="22"/>
                <w:szCs w:val="22"/>
              </w:rPr>
            </w:pPr>
          </w:p>
        </w:tc>
        <w:tc>
          <w:tcPr>
            <w:tcW w:w="4458" w:type="dxa"/>
            <w:gridSpan w:val="4"/>
            <w:tcBorders>
              <w:top w:val="single" w:sz="4" w:space="0" w:color="000000"/>
              <w:left w:val="nil"/>
              <w:bottom w:val="single" w:sz="4" w:space="0" w:color="000000"/>
              <w:right w:val="single" w:sz="4" w:space="0" w:color="000000"/>
            </w:tcBorders>
          </w:tcPr>
          <w:p w:rsidR="006C5494" w:rsidRPr="00414674" w:rsidRDefault="006C5494" w:rsidP="00CD79FD">
            <w:pPr>
              <w:spacing w:before="120"/>
              <w:rPr>
                <w:rFonts w:ascii="Times New Roman" w:hAnsi="Times New Roman"/>
                <w:color w:val="000000"/>
                <w:sz w:val="22"/>
                <w:szCs w:val="22"/>
              </w:rPr>
            </w:pPr>
            <w:r>
              <w:rPr>
                <w:rFonts w:ascii="Times New Roman" w:hAnsi="Times New Roman"/>
                <w:color w:val="000000"/>
                <w:sz w:val="22"/>
                <w:szCs w:val="22"/>
              </w:rPr>
              <w:t>Найменування документа, який надає повноваження на підписання договору (статут, положення, наказ, довіреність тощо)</w:t>
            </w:r>
          </w:p>
        </w:tc>
        <w:tc>
          <w:tcPr>
            <w:tcW w:w="5320" w:type="dxa"/>
            <w:gridSpan w:val="10"/>
            <w:tcBorders>
              <w:top w:val="single" w:sz="4" w:space="0" w:color="000000"/>
              <w:left w:val="nil"/>
              <w:bottom w:val="single" w:sz="4" w:space="0" w:color="000000"/>
              <w:right w:val="single" w:sz="4" w:space="0" w:color="000000"/>
            </w:tcBorders>
          </w:tcPr>
          <w:p w:rsidR="006C5494" w:rsidRPr="00414674" w:rsidRDefault="006C5494" w:rsidP="00CD79FD">
            <w:pPr>
              <w:spacing w:before="120"/>
              <w:ind w:right="1170"/>
              <w:rPr>
                <w:rFonts w:ascii="Times New Roman" w:hAnsi="Times New Roman"/>
                <w:color w:val="000000"/>
                <w:sz w:val="22"/>
                <w:szCs w:val="22"/>
              </w:rPr>
            </w:pPr>
          </w:p>
        </w:tc>
      </w:tr>
      <w:tr w:rsidR="006C5494" w:rsidRPr="00414674" w:rsidTr="00CD79FD">
        <w:trPr>
          <w:gridAfter w:val="1"/>
          <w:wAfter w:w="27" w:type="dxa"/>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6C5494" w:rsidRPr="00414674" w:rsidRDefault="006C5494" w:rsidP="00CD79FD">
            <w:pPr>
              <w:spacing w:before="120"/>
              <w:ind w:left="-87" w:right="-45"/>
              <w:jc w:val="center"/>
              <w:rPr>
                <w:rFonts w:ascii="Times New Roman" w:hAnsi="Times New Roman"/>
                <w:color w:val="000000"/>
                <w:sz w:val="22"/>
                <w:szCs w:val="22"/>
              </w:rPr>
            </w:pPr>
            <w:r w:rsidRPr="00414674">
              <w:rPr>
                <w:rFonts w:ascii="Times New Roman" w:hAnsi="Times New Roman"/>
                <w:color w:val="000000"/>
                <w:sz w:val="22"/>
                <w:szCs w:val="22"/>
              </w:rPr>
              <w:t>3.2.1</w:t>
            </w:r>
          </w:p>
        </w:tc>
        <w:tc>
          <w:tcPr>
            <w:tcW w:w="6159" w:type="dxa"/>
            <w:gridSpan w:val="6"/>
            <w:tcBorders>
              <w:top w:val="single" w:sz="4" w:space="0" w:color="000000"/>
              <w:left w:val="nil"/>
              <w:bottom w:val="single" w:sz="4" w:space="0" w:color="000000"/>
              <w:right w:val="single" w:sz="4" w:space="0" w:color="000000"/>
            </w:tcBorders>
          </w:tcPr>
          <w:p w:rsidR="006C5494" w:rsidRPr="00414674" w:rsidRDefault="006C5494" w:rsidP="00CD79FD">
            <w:pPr>
              <w:spacing w:before="120"/>
              <w:rPr>
                <w:rFonts w:ascii="Times New Roman" w:hAnsi="Times New Roman"/>
                <w:sz w:val="22"/>
                <w:szCs w:val="22"/>
              </w:rPr>
            </w:pPr>
            <w:r w:rsidRPr="00414674">
              <w:rPr>
                <w:rFonts w:ascii="Times New Roman" w:hAnsi="Times New Roman"/>
                <w:color w:val="000000"/>
                <w:sz w:val="22"/>
                <w:szCs w:val="22"/>
              </w:rPr>
              <w:t xml:space="preserve">Адреса електронної пошти Орендаря, на яку </w:t>
            </w:r>
            <w:r w:rsidRPr="00414674">
              <w:rPr>
                <w:rFonts w:ascii="Times New Roman" w:hAnsi="Times New Roman"/>
                <w:sz w:val="22"/>
                <w:szCs w:val="22"/>
              </w:rPr>
              <w:t xml:space="preserve">надсилаються офіційні повідомленням за цим договором </w:t>
            </w:r>
          </w:p>
        </w:tc>
        <w:tc>
          <w:tcPr>
            <w:tcW w:w="3592" w:type="dxa"/>
            <w:gridSpan w:val="7"/>
            <w:tcBorders>
              <w:top w:val="single" w:sz="4" w:space="0" w:color="000000"/>
              <w:left w:val="nil"/>
              <w:bottom w:val="single" w:sz="4" w:space="0" w:color="000000"/>
              <w:right w:val="single" w:sz="4" w:space="0" w:color="000000"/>
            </w:tcBorders>
          </w:tcPr>
          <w:p w:rsidR="006C5494" w:rsidRPr="00414674" w:rsidRDefault="006C5494" w:rsidP="00CD79FD">
            <w:pPr>
              <w:spacing w:before="120"/>
              <w:rPr>
                <w:rFonts w:ascii="Times New Roman" w:hAnsi="Times New Roman"/>
                <w:color w:val="000000"/>
                <w:sz w:val="22"/>
                <w:szCs w:val="22"/>
              </w:rPr>
            </w:pPr>
          </w:p>
        </w:tc>
      </w:tr>
      <w:tr w:rsidR="006C5494" w:rsidRPr="00414674" w:rsidTr="00CD79FD">
        <w:trPr>
          <w:gridAfter w:val="1"/>
          <w:wAfter w:w="27" w:type="dxa"/>
          <w:trHeight w:val="320"/>
        </w:trPr>
        <w:tc>
          <w:tcPr>
            <w:tcW w:w="787" w:type="dxa"/>
            <w:gridSpan w:val="2"/>
            <w:vMerge w:val="restart"/>
            <w:tcBorders>
              <w:top w:val="single" w:sz="4" w:space="0" w:color="000000"/>
              <w:left w:val="single" w:sz="4" w:space="0" w:color="000000"/>
              <w:right w:val="single" w:sz="4" w:space="0" w:color="000000"/>
            </w:tcBorders>
          </w:tcPr>
          <w:p w:rsidR="006C5494" w:rsidRPr="00414674" w:rsidRDefault="006C5494" w:rsidP="00CD79F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9751" w:type="dxa"/>
            <w:gridSpan w:val="13"/>
            <w:tcBorders>
              <w:top w:val="single" w:sz="4" w:space="0" w:color="000000"/>
              <w:left w:val="nil"/>
              <w:bottom w:val="single" w:sz="4" w:space="0" w:color="000000"/>
              <w:right w:val="single" w:sz="4" w:space="0" w:color="000000"/>
            </w:tcBorders>
          </w:tcPr>
          <w:p w:rsidR="006C5494" w:rsidRPr="00414674" w:rsidRDefault="006C5494" w:rsidP="00CD79FD">
            <w:pPr>
              <w:spacing w:before="120"/>
              <w:jc w:val="center"/>
              <w:rPr>
                <w:rFonts w:ascii="Times New Roman" w:hAnsi="Times New Roman"/>
                <w:sz w:val="22"/>
                <w:szCs w:val="22"/>
              </w:rPr>
            </w:pPr>
            <w:r w:rsidRPr="00414674">
              <w:rPr>
                <w:rFonts w:ascii="Times New Roman" w:hAnsi="Times New Roman"/>
                <w:color w:val="000000"/>
                <w:sz w:val="22"/>
                <w:szCs w:val="22"/>
              </w:rPr>
              <w:t>Балансоутримувач</w:t>
            </w:r>
          </w:p>
        </w:tc>
      </w:tr>
      <w:tr w:rsidR="006C5494" w:rsidRPr="00414674" w:rsidTr="00CD79FD">
        <w:trPr>
          <w:gridAfter w:val="2"/>
          <w:wAfter w:w="75" w:type="dxa"/>
          <w:trHeight w:val="320"/>
        </w:trPr>
        <w:tc>
          <w:tcPr>
            <w:tcW w:w="787" w:type="dxa"/>
            <w:gridSpan w:val="2"/>
            <w:vMerge/>
            <w:tcBorders>
              <w:left w:val="single" w:sz="4" w:space="0" w:color="000000"/>
              <w:right w:val="single" w:sz="4" w:space="0" w:color="000000"/>
            </w:tcBorders>
          </w:tcPr>
          <w:p w:rsidR="006C5494" w:rsidRPr="00414674" w:rsidRDefault="006C5494" w:rsidP="00CD79FD">
            <w:pPr>
              <w:spacing w:before="120"/>
              <w:ind w:left="-87" w:right="-45"/>
              <w:jc w:val="center"/>
              <w:rPr>
                <w:rFonts w:ascii="Times New Roman" w:hAnsi="Times New Roman"/>
                <w:color w:val="000000"/>
                <w:sz w:val="22"/>
                <w:szCs w:val="22"/>
              </w:rPr>
            </w:pPr>
          </w:p>
        </w:tc>
        <w:tc>
          <w:tcPr>
            <w:tcW w:w="2474" w:type="dxa"/>
            <w:tcBorders>
              <w:top w:val="single" w:sz="4" w:space="0" w:color="000000"/>
              <w:left w:val="nil"/>
              <w:bottom w:val="single" w:sz="4" w:space="0" w:color="000000"/>
              <w:right w:val="single" w:sz="4" w:space="0" w:color="000000"/>
            </w:tcBorders>
          </w:tcPr>
          <w:p w:rsidR="006C5494" w:rsidRPr="00414674" w:rsidRDefault="006C5494" w:rsidP="00CD79FD">
            <w:pPr>
              <w:spacing w:before="120"/>
              <w:rPr>
                <w:rFonts w:ascii="Times New Roman" w:hAnsi="Times New Roman"/>
                <w:color w:val="000000"/>
                <w:sz w:val="22"/>
                <w:szCs w:val="22"/>
              </w:rPr>
            </w:pPr>
            <w:r>
              <w:rPr>
                <w:rFonts w:ascii="Times New Roman" w:hAnsi="Times New Roman"/>
                <w:color w:val="000000"/>
                <w:sz w:val="22"/>
                <w:szCs w:val="22"/>
              </w:rPr>
              <w:t>Найменування</w:t>
            </w:r>
          </w:p>
        </w:tc>
        <w:tc>
          <w:tcPr>
            <w:tcW w:w="1984" w:type="dxa"/>
            <w:gridSpan w:val="3"/>
            <w:tcBorders>
              <w:top w:val="single" w:sz="4" w:space="0" w:color="000000"/>
              <w:left w:val="nil"/>
              <w:bottom w:val="single" w:sz="4" w:space="0" w:color="000000"/>
              <w:right w:val="single" w:sz="4" w:space="0" w:color="000000"/>
            </w:tcBorders>
          </w:tcPr>
          <w:p w:rsidR="006C5494" w:rsidRPr="00414674" w:rsidRDefault="006C5494" w:rsidP="00CD79FD">
            <w:pPr>
              <w:spacing w:before="120"/>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701" w:type="dxa"/>
            <w:gridSpan w:val="2"/>
            <w:tcBorders>
              <w:top w:val="single" w:sz="4" w:space="0" w:color="000000"/>
              <w:left w:val="nil"/>
              <w:bottom w:val="single" w:sz="4" w:space="0" w:color="000000"/>
              <w:right w:val="single" w:sz="4" w:space="0" w:color="000000"/>
            </w:tcBorders>
          </w:tcPr>
          <w:p w:rsidR="006C5494" w:rsidRPr="00414674" w:rsidRDefault="006C5494" w:rsidP="00CD79FD">
            <w:pPr>
              <w:spacing w:before="120"/>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843" w:type="dxa"/>
            <w:gridSpan w:val="5"/>
            <w:tcBorders>
              <w:top w:val="single" w:sz="4" w:space="0" w:color="000000"/>
              <w:left w:val="nil"/>
              <w:bottom w:val="single" w:sz="4" w:space="0" w:color="000000"/>
              <w:right w:val="single" w:sz="4" w:space="0" w:color="000000"/>
            </w:tcBorders>
            <w:vAlign w:val="center"/>
          </w:tcPr>
          <w:p w:rsidR="006C5494" w:rsidRPr="0030188E" w:rsidRDefault="006C5494" w:rsidP="00CD79FD">
            <w:pPr>
              <w:spacing w:before="120"/>
              <w:ind w:left="-47" w:right="-45"/>
              <w:jc w:val="center"/>
              <w:rPr>
                <w:rFonts w:ascii="Times New Roman" w:hAnsi="Times New Roman"/>
                <w:color w:val="000000"/>
                <w:sz w:val="22"/>
                <w:szCs w:val="22"/>
                <w:highlight w:val="yellow"/>
              </w:rPr>
            </w:pPr>
            <w:r w:rsidRPr="00430292">
              <w:rPr>
                <w:rFonts w:ascii="Times New Roman" w:hAnsi="Times New Roman"/>
                <w:color w:val="000000"/>
                <w:sz w:val="22"/>
                <w:szCs w:val="22"/>
              </w:rPr>
              <w:t>Прізвище, ім’я, по батькові (за наявності) особи, що підписала договір</w:t>
            </w:r>
          </w:p>
        </w:tc>
        <w:tc>
          <w:tcPr>
            <w:tcW w:w="1701" w:type="dxa"/>
            <w:tcBorders>
              <w:top w:val="single" w:sz="4" w:space="0" w:color="000000"/>
              <w:left w:val="nil"/>
              <w:bottom w:val="single" w:sz="4" w:space="0" w:color="000000"/>
              <w:right w:val="single" w:sz="4" w:space="0" w:color="000000"/>
            </w:tcBorders>
            <w:vAlign w:val="center"/>
          </w:tcPr>
          <w:p w:rsidR="006C5494" w:rsidRPr="00430292" w:rsidRDefault="006C5494" w:rsidP="00CD79FD">
            <w:pPr>
              <w:spacing w:before="120"/>
              <w:jc w:val="center"/>
              <w:rPr>
                <w:rFonts w:ascii="Times New Roman" w:hAnsi="Times New Roman"/>
                <w:color w:val="000000"/>
                <w:sz w:val="22"/>
                <w:szCs w:val="22"/>
              </w:rPr>
            </w:pPr>
            <w:r w:rsidRPr="00430292">
              <w:rPr>
                <w:rFonts w:ascii="Times New Roman" w:hAnsi="Times New Roman"/>
                <w:color w:val="000000"/>
                <w:sz w:val="22"/>
                <w:szCs w:val="22"/>
              </w:rPr>
              <w:t>Посада особи, що підписала договір</w:t>
            </w:r>
          </w:p>
          <w:p w:rsidR="006C5494" w:rsidRPr="0030188E" w:rsidRDefault="006C5494" w:rsidP="00CD79FD">
            <w:pPr>
              <w:spacing w:before="120"/>
              <w:jc w:val="center"/>
              <w:rPr>
                <w:rFonts w:ascii="Times New Roman" w:hAnsi="Times New Roman"/>
                <w:color w:val="000000"/>
                <w:sz w:val="22"/>
                <w:szCs w:val="22"/>
                <w:highlight w:val="yellow"/>
              </w:rPr>
            </w:pPr>
          </w:p>
        </w:tc>
      </w:tr>
      <w:tr w:rsidR="006C5494" w:rsidRPr="00414674" w:rsidTr="00CD79FD">
        <w:trPr>
          <w:gridAfter w:val="2"/>
          <w:wAfter w:w="75" w:type="dxa"/>
          <w:trHeight w:val="320"/>
        </w:trPr>
        <w:tc>
          <w:tcPr>
            <w:tcW w:w="787" w:type="dxa"/>
            <w:gridSpan w:val="2"/>
            <w:vMerge/>
            <w:tcBorders>
              <w:left w:val="single" w:sz="4" w:space="0" w:color="000000"/>
              <w:right w:val="single" w:sz="4" w:space="0" w:color="000000"/>
            </w:tcBorders>
          </w:tcPr>
          <w:p w:rsidR="006C5494" w:rsidRPr="00414674" w:rsidRDefault="006C5494" w:rsidP="00CD79FD">
            <w:pPr>
              <w:spacing w:before="120"/>
              <w:ind w:left="-87" w:right="-45"/>
              <w:jc w:val="center"/>
              <w:rPr>
                <w:rFonts w:ascii="Times New Roman" w:hAnsi="Times New Roman"/>
                <w:color w:val="000000"/>
                <w:sz w:val="22"/>
                <w:szCs w:val="22"/>
              </w:rPr>
            </w:pPr>
          </w:p>
        </w:tc>
        <w:tc>
          <w:tcPr>
            <w:tcW w:w="2474" w:type="dxa"/>
            <w:tcBorders>
              <w:top w:val="single" w:sz="4" w:space="0" w:color="000000"/>
              <w:left w:val="nil"/>
              <w:bottom w:val="single" w:sz="4" w:space="0" w:color="000000"/>
              <w:right w:val="single" w:sz="4" w:space="0" w:color="000000"/>
            </w:tcBorders>
          </w:tcPr>
          <w:p w:rsidR="006C5494" w:rsidRPr="002C0BB3" w:rsidRDefault="00CD3818" w:rsidP="00CD79FD">
            <w:pPr>
              <w:rPr>
                <w:rFonts w:ascii="Times New Roman" w:hAnsi="Times New Roman"/>
                <w:color w:val="000000"/>
                <w:sz w:val="24"/>
                <w:szCs w:val="24"/>
              </w:rPr>
            </w:pPr>
            <w:r w:rsidRPr="002C0BB3">
              <w:rPr>
                <w:rFonts w:ascii="Times New Roman" w:hAnsi="Times New Roman"/>
                <w:color w:val="000000"/>
                <w:sz w:val="24"/>
                <w:szCs w:val="24"/>
              </w:rPr>
              <w:t>ДЕРЖАВНА УСТАНОВА «</w:t>
            </w:r>
            <w:r>
              <w:rPr>
                <w:rFonts w:ascii="Times New Roman" w:hAnsi="Times New Roman"/>
                <w:color w:val="000000"/>
                <w:sz w:val="24"/>
                <w:szCs w:val="24"/>
              </w:rPr>
              <w:t>ІНСТИТУТ ОХОРОНИ ЗДОРОВ</w:t>
            </w:r>
            <w:r w:rsidRPr="00547060">
              <w:rPr>
                <w:rFonts w:ascii="Times New Roman" w:hAnsi="Times New Roman"/>
                <w:color w:val="000000"/>
                <w:sz w:val="24"/>
                <w:szCs w:val="24"/>
                <w:lang w:val="ru-RU"/>
              </w:rPr>
              <w:t>’</w:t>
            </w:r>
            <w:r>
              <w:rPr>
                <w:rFonts w:ascii="Times New Roman" w:hAnsi="Times New Roman"/>
                <w:color w:val="000000"/>
                <w:sz w:val="24"/>
                <w:szCs w:val="24"/>
                <w:lang w:val="ru-RU"/>
              </w:rPr>
              <w:t>Я Д</w:t>
            </w:r>
            <w:r>
              <w:rPr>
                <w:rFonts w:ascii="Times New Roman" w:hAnsi="Times New Roman"/>
                <w:color w:val="000000"/>
                <w:sz w:val="24"/>
                <w:szCs w:val="24"/>
              </w:rPr>
              <w:t>ІТЕЙ ТА ПІДЛІТКІВ</w:t>
            </w:r>
            <w:r w:rsidRPr="002C0BB3">
              <w:rPr>
                <w:rFonts w:ascii="Times New Roman" w:hAnsi="Times New Roman"/>
                <w:color w:val="000000"/>
                <w:sz w:val="24"/>
                <w:szCs w:val="24"/>
              </w:rPr>
              <w:t xml:space="preserve"> НАЦІОНАЛЬНОЇ АКАДЕМІЇ МЕДИЧНИХ НАУК УКРАЇНИ»</w:t>
            </w:r>
          </w:p>
        </w:tc>
        <w:tc>
          <w:tcPr>
            <w:tcW w:w="1984" w:type="dxa"/>
            <w:gridSpan w:val="3"/>
            <w:tcBorders>
              <w:top w:val="single" w:sz="4" w:space="0" w:color="000000"/>
              <w:left w:val="nil"/>
              <w:bottom w:val="single" w:sz="4" w:space="0" w:color="000000"/>
              <w:right w:val="single" w:sz="4" w:space="0" w:color="000000"/>
            </w:tcBorders>
          </w:tcPr>
          <w:p w:rsidR="006C5494" w:rsidRPr="002C0BB3" w:rsidRDefault="00FF107C" w:rsidP="00CD79FD">
            <w:pPr>
              <w:rPr>
                <w:rFonts w:ascii="Times New Roman" w:hAnsi="Times New Roman"/>
                <w:color w:val="000000"/>
                <w:sz w:val="24"/>
                <w:szCs w:val="24"/>
              </w:rPr>
            </w:pPr>
            <w:r>
              <w:rPr>
                <w:rFonts w:ascii="Times New Roman" w:hAnsi="Times New Roman"/>
                <w:color w:val="000000"/>
                <w:sz w:val="24"/>
                <w:szCs w:val="24"/>
              </w:rPr>
              <w:t>02012183</w:t>
            </w:r>
          </w:p>
        </w:tc>
        <w:tc>
          <w:tcPr>
            <w:tcW w:w="1701" w:type="dxa"/>
            <w:gridSpan w:val="2"/>
            <w:tcBorders>
              <w:top w:val="single" w:sz="4" w:space="0" w:color="000000"/>
              <w:left w:val="nil"/>
              <w:bottom w:val="single" w:sz="4" w:space="0" w:color="000000"/>
              <w:right w:val="single" w:sz="4" w:space="0" w:color="000000"/>
            </w:tcBorders>
          </w:tcPr>
          <w:p w:rsidR="006C5494" w:rsidRPr="002C0BB3" w:rsidRDefault="006C5494" w:rsidP="006621E8">
            <w:pPr>
              <w:rPr>
                <w:rFonts w:ascii="Times New Roman" w:hAnsi="Times New Roman"/>
                <w:color w:val="000000"/>
                <w:sz w:val="24"/>
                <w:szCs w:val="24"/>
              </w:rPr>
            </w:pPr>
            <w:r w:rsidRPr="002C0BB3">
              <w:rPr>
                <w:rFonts w:ascii="Times New Roman" w:hAnsi="Times New Roman"/>
                <w:color w:val="000000"/>
                <w:sz w:val="24"/>
                <w:szCs w:val="24"/>
                <w:lang w:eastAsia="uk-UA"/>
              </w:rPr>
              <w:t>61</w:t>
            </w:r>
            <w:r w:rsidR="00FF107C">
              <w:rPr>
                <w:rFonts w:ascii="Times New Roman" w:hAnsi="Times New Roman"/>
                <w:color w:val="000000"/>
                <w:sz w:val="24"/>
                <w:szCs w:val="24"/>
                <w:lang w:eastAsia="uk-UA"/>
              </w:rPr>
              <w:t>153</w:t>
            </w:r>
            <w:r w:rsidRPr="002C0BB3">
              <w:rPr>
                <w:rFonts w:ascii="Times New Roman" w:hAnsi="Times New Roman"/>
                <w:color w:val="000000"/>
                <w:sz w:val="24"/>
                <w:szCs w:val="24"/>
                <w:lang w:eastAsia="uk-UA"/>
              </w:rPr>
              <w:t xml:space="preserve">, Україна, Харківська область, місто Харків, проспект </w:t>
            </w:r>
            <w:r w:rsidR="00FF107C">
              <w:rPr>
                <w:rFonts w:ascii="Times New Roman" w:hAnsi="Times New Roman"/>
                <w:color w:val="000000"/>
                <w:sz w:val="24"/>
                <w:szCs w:val="24"/>
                <w:lang w:eastAsia="uk-UA"/>
              </w:rPr>
              <w:t>Ювілейний</w:t>
            </w:r>
            <w:r w:rsidRPr="002C0BB3">
              <w:rPr>
                <w:rFonts w:ascii="Times New Roman" w:hAnsi="Times New Roman"/>
                <w:color w:val="000000"/>
                <w:sz w:val="24"/>
                <w:szCs w:val="24"/>
                <w:lang w:eastAsia="uk-UA"/>
              </w:rPr>
              <w:t xml:space="preserve">, </w:t>
            </w:r>
            <w:r w:rsidR="00FF107C">
              <w:rPr>
                <w:rFonts w:ascii="Times New Roman" w:hAnsi="Times New Roman"/>
                <w:color w:val="000000"/>
                <w:sz w:val="24"/>
                <w:szCs w:val="24"/>
                <w:lang w:eastAsia="uk-UA"/>
              </w:rPr>
              <w:t>5</w:t>
            </w:r>
            <w:r w:rsidRPr="002C0BB3">
              <w:rPr>
                <w:rFonts w:ascii="Times New Roman" w:hAnsi="Times New Roman"/>
                <w:color w:val="000000"/>
                <w:sz w:val="24"/>
                <w:szCs w:val="24"/>
                <w:lang w:eastAsia="uk-UA"/>
              </w:rPr>
              <w:t>2А</w:t>
            </w:r>
          </w:p>
        </w:tc>
        <w:tc>
          <w:tcPr>
            <w:tcW w:w="1843" w:type="dxa"/>
            <w:gridSpan w:val="5"/>
            <w:tcBorders>
              <w:top w:val="single" w:sz="4" w:space="0" w:color="000000"/>
              <w:left w:val="nil"/>
              <w:bottom w:val="single" w:sz="4" w:space="0" w:color="000000"/>
              <w:right w:val="single" w:sz="4" w:space="0" w:color="000000"/>
            </w:tcBorders>
          </w:tcPr>
          <w:p w:rsidR="006C5494" w:rsidRPr="002C0BB3" w:rsidRDefault="00FF107C" w:rsidP="00CD79FD">
            <w:pPr>
              <w:rPr>
                <w:rFonts w:ascii="Times New Roman" w:hAnsi="Times New Roman"/>
                <w:color w:val="000000"/>
                <w:sz w:val="24"/>
                <w:szCs w:val="24"/>
              </w:rPr>
            </w:pPr>
            <w:r>
              <w:rPr>
                <w:rFonts w:ascii="Times New Roman" w:hAnsi="Times New Roman"/>
                <w:color w:val="000000"/>
                <w:sz w:val="24"/>
                <w:szCs w:val="24"/>
              </w:rPr>
              <w:t>Даниленко Георгій Миколайович</w:t>
            </w:r>
          </w:p>
        </w:tc>
        <w:tc>
          <w:tcPr>
            <w:tcW w:w="1701" w:type="dxa"/>
            <w:tcBorders>
              <w:top w:val="single" w:sz="4" w:space="0" w:color="000000"/>
              <w:left w:val="nil"/>
              <w:bottom w:val="single" w:sz="4" w:space="0" w:color="000000"/>
              <w:right w:val="single" w:sz="4" w:space="0" w:color="000000"/>
            </w:tcBorders>
          </w:tcPr>
          <w:p w:rsidR="006C5494" w:rsidRPr="002C0BB3" w:rsidRDefault="006C5494" w:rsidP="006621E8">
            <w:pPr>
              <w:rPr>
                <w:rFonts w:ascii="Times New Roman" w:hAnsi="Times New Roman"/>
                <w:color w:val="000000"/>
                <w:sz w:val="24"/>
                <w:szCs w:val="24"/>
              </w:rPr>
            </w:pPr>
            <w:r w:rsidRPr="002C0BB3">
              <w:rPr>
                <w:rFonts w:ascii="Times New Roman" w:hAnsi="Times New Roman"/>
                <w:color w:val="000000"/>
                <w:sz w:val="24"/>
                <w:szCs w:val="24"/>
              </w:rPr>
              <w:t>Директор</w:t>
            </w:r>
          </w:p>
        </w:tc>
      </w:tr>
      <w:tr w:rsidR="006C5494" w:rsidRPr="00430292" w:rsidTr="00CD79FD">
        <w:trPr>
          <w:gridAfter w:val="2"/>
          <w:wAfter w:w="75" w:type="dxa"/>
          <w:trHeight w:val="320"/>
        </w:trPr>
        <w:tc>
          <w:tcPr>
            <w:tcW w:w="787" w:type="dxa"/>
            <w:gridSpan w:val="2"/>
            <w:vMerge/>
            <w:tcBorders>
              <w:left w:val="single" w:sz="4" w:space="0" w:color="000000"/>
              <w:bottom w:val="single" w:sz="4" w:space="0" w:color="000000"/>
              <w:right w:val="single" w:sz="4" w:space="0" w:color="000000"/>
            </w:tcBorders>
          </w:tcPr>
          <w:p w:rsidR="006C5494" w:rsidRPr="00414674" w:rsidRDefault="006C5494" w:rsidP="00CD79FD">
            <w:pPr>
              <w:spacing w:before="120"/>
              <w:ind w:left="-87" w:right="-45"/>
              <w:jc w:val="center"/>
              <w:rPr>
                <w:rFonts w:ascii="Times New Roman" w:hAnsi="Times New Roman"/>
                <w:color w:val="000000"/>
                <w:sz w:val="22"/>
                <w:szCs w:val="22"/>
              </w:rPr>
            </w:pPr>
          </w:p>
        </w:tc>
        <w:tc>
          <w:tcPr>
            <w:tcW w:w="4458" w:type="dxa"/>
            <w:gridSpan w:val="4"/>
            <w:tcBorders>
              <w:top w:val="single" w:sz="4" w:space="0" w:color="000000"/>
              <w:left w:val="nil"/>
              <w:bottom w:val="single" w:sz="4" w:space="0" w:color="000000"/>
              <w:right w:val="single" w:sz="4" w:space="0" w:color="000000"/>
            </w:tcBorders>
          </w:tcPr>
          <w:p w:rsidR="006C5494" w:rsidRPr="00430292" w:rsidRDefault="006C5494" w:rsidP="00CD79FD">
            <w:pPr>
              <w:spacing w:before="120"/>
              <w:rPr>
                <w:rFonts w:ascii="Times New Roman" w:hAnsi="Times New Roman"/>
                <w:sz w:val="22"/>
                <w:szCs w:val="22"/>
              </w:rPr>
            </w:pPr>
            <w:r w:rsidRPr="00430292">
              <w:rPr>
                <w:rFonts w:ascii="Times New Roman" w:hAnsi="Times New Roman"/>
                <w:color w:val="000000"/>
                <w:sz w:val="22"/>
                <w:szCs w:val="22"/>
              </w:rPr>
              <w:t>Найменування документа, який надає повноваження на підписання договору (статут, положення, наказ, довіреність тощо)</w:t>
            </w:r>
          </w:p>
        </w:tc>
        <w:tc>
          <w:tcPr>
            <w:tcW w:w="5245" w:type="dxa"/>
            <w:gridSpan w:val="8"/>
            <w:tcBorders>
              <w:top w:val="single" w:sz="4" w:space="0" w:color="000000"/>
              <w:left w:val="nil"/>
              <w:bottom w:val="single" w:sz="4" w:space="0" w:color="000000"/>
              <w:right w:val="single" w:sz="4" w:space="0" w:color="000000"/>
            </w:tcBorders>
          </w:tcPr>
          <w:p w:rsidR="006C5494" w:rsidRPr="002C0BB3" w:rsidRDefault="006C5494" w:rsidP="00CD79FD">
            <w:pPr>
              <w:spacing w:before="120"/>
              <w:ind w:right="-172"/>
              <w:rPr>
                <w:rFonts w:ascii="Times New Roman" w:hAnsi="Times New Roman"/>
                <w:color w:val="000000"/>
                <w:sz w:val="22"/>
                <w:szCs w:val="22"/>
              </w:rPr>
            </w:pPr>
            <w:r>
              <w:rPr>
                <w:rFonts w:ascii="Times New Roman" w:hAnsi="Times New Roman"/>
                <w:color w:val="000000"/>
                <w:sz w:val="22"/>
                <w:szCs w:val="22"/>
              </w:rPr>
              <w:t>Статут</w:t>
            </w:r>
          </w:p>
        </w:tc>
      </w:tr>
      <w:tr w:rsidR="006C5494" w:rsidRPr="00414674" w:rsidTr="00CD79FD">
        <w:trPr>
          <w:gridAfter w:val="1"/>
          <w:wAfter w:w="27" w:type="dxa"/>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6C5494" w:rsidRPr="00414674" w:rsidRDefault="006C5494" w:rsidP="00CD79FD">
            <w:pPr>
              <w:spacing w:before="120"/>
              <w:ind w:left="-87" w:right="-45"/>
              <w:jc w:val="center"/>
              <w:rPr>
                <w:rFonts w:ascii="Times New Roman" w:hAnsi="Times New Roman"/>
                <w:color w:val="000000"/>
                <w:sz w:val="22"/>
                <w:szCs w:val="22"/>
              </w:rPr>
            </w:pPr>
            <w:r w:rsidRPr="00414674">
              <w:rPr>
                <w:rFonts w:ascii="Times New Roman" w:hAnsi="Times New Roman"/>
                <w:color w:val="000000"/>
                <w:sz w:val="22"/>
                <w:szCs w:val="22"/>
              </w:rPr>
              <w:t>3.3.1</w:t>
            </w:r>
          </w:p>
        </w:tc>
        <w:tc>
          <w:tcPr>
            <w:tcW w:w="6159" w:type="dxa"/>
            <w:gridSpan w:val="6"/>
            <w:tcBorders>
              <w:top w:val="single" w:sz="4" w:space="0" w:color="000000"/>
              <w:left w:val="nil"/>
              <w:bottom w:val="single" w:sz="4" w:space="0" w:color="000000"/>
              <w:right w:val="single" w:sz="4" w:space="0" w:color="000000"/>
            </w:tcBorders>
          </w:tcPr>
          <w:p w:rsidR="006C5494" w:rsidRPr="00430292" w:rsidRDefault="006C5494" w:rsidP="00CD79FD">
            <w:pPr>
              <w:spacing w:before="120"/>
              <w:rPr>
                <w:rFonts w:ascii="Times New Roman" w:hAnsi="Times New Roman"/>
                <w:color w:val="000000"/>
                <w:sz w:val="22"/>
                <w:szCs w:val="22"/>
              </w:rPr>
            </w:pPr>
            <w:r w:rsidRPr="00430292">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3592" w:type="dxa"/>
            <w:gridSpan w:val="7"/>
            <w:tcBorders>
              <w:top w:val="single" w:sz="4" w:space="0" w:color="000000"/>
              <w:left w:val="nil"/>
              <w:bottom w:val="single" w:sz="4" w:space="0" w:color="000000"/>
              <w:right w:val="single" w:sz="4" w:space="0" w:color="000000"/>
            </w:tcBorders>
          </w:tcPr>
          <w:p w:rsidR="006C5494" w:rsidRPr="00430292" w:rsidRDefault="00530C92" w:rsidP="00FF107C">
            <w:pPr>
              <w:spacing w:before="120"/>
              <w:rPr>
                <w:rFonts w:ascii="Times New Roman" w:hAnsi="Times New Roman"/>
                <w:color w:val="000000"/>
                <w:sz w:val="22"/>
                <w:szCs w:val="22"/>
                <w:lang w:val="en-US"/>
              </w:rPr>
            </w:pPr>
            <w:hyperlink r:id="rId9" w:history="1">
              <w:r w:rsidR="00E05863" w:rsidRPr="00E141DA">
                <w:rPr>
                  <w:rStyle w:val="a5"/>
                  <w:rFonts w:ascii="Times New Roman" w:hAnsi="Times New Roman"/>
                  <w:sz w:val="28"/>
                  <w:szCs w:val="28"/>
                  <w:shd w:val="clear" w:color="auto" w:fill="FFFFFF"/>
                  <w:lang w:val="en-US"/>
                </w:rPr>
                <w:t>iozdp</w:t>
              </w:r>
              <w:r w:rsidR="00E05863" w:rsidRPr="00E141DA">
                <w:rPr>
                  <w:rStyle w:val="a5"/>
                  <w:rFonts w:ascii="Times New Roman" w:hAnsi="Times New Roman"/>
                  <w:sz w:val="28"/>
                  <w:szCs w:val="28"/>
                  <w:shd w:val="clear" w:color="auto" w:fill="FFFFFF"/>
                </w:rPr>
                <w:t>@</w:t>
              </w:r>
              <w:r w:rsidR="00E05863" w:rsidRPr="00E141DA">
                <w:rPr>
                  <w:rStyle w:val="a5"/>
                  <w:rFonts w:ascii="Times New Roman" w:hAnsi="Times New Roman"/>
                  <w:sz w:val="28"/>
                  <w:szCs w:val="28"/>
                  <w:shd w:val="clear" w:color="auto" w:fill="FFFFFF"/>
                  <w:lang w:val="en-US"/>
                </w:rPr>
                <w:t>iozdp</w:t>
              </w:r>
              <w:r w:rsidR="00E05863" w:rsidRPr="00E141DA">
                <w:rPr>
                  <w:rStyle w:val="a5"/>
                  <w:rFonts w:ascii="Times New Roman" w:hAnsi="Times New Roman"/>
                  <w:sz w:val="28"/>
                  <w:szCs w:val="28"/>
                  <w:shd w:val="clear" w:color="auto" w:fill="FFFFFF"/>
                </w:rPr>
                <w:t>.</w:t>
              </w:r>
              <w:r w:rsidR="00E05863" w:rsidRPr="00E141DA">
                <w:rPr>
                  <w:rStyle w:val="a5"/>
                  <w:rFonts w:ascii="Times New Roman" w:hAnsi="Times New Roman"/>
                  <w:sz w:val="28"/>
                  <w:szCs w:val="28"/>
                  <w:shd w:val="clear" w:color="auto" w:fill="FFFFFF"/>
                  <w:lang w:val="en-US"/>
                </w:rPr>
                <w:t>org</w:t>
              </w:r>
              <w:r w:rsidR="00E05863" w:rsidRPr="00E141DA">
                <w:rPr>
                  <w:rStyle w:val="a5"/>
                  <w:rFonts w:ascii="Times New Roman" w:hAnsi="Times New Roman"/>
                  <w:sz w:val="28"/>
                  <w:szCs w:val="28"/>
                  <w:shd w:val="clear" w:color="auto" w:fill="FFFFFF"/>
                </w:rPr>
                <w:t>.ua</w:t>
              </w:r>
            </w:hyperlink>
          </w:p>
        </w:tc>
      </w:tr>
      <w:tr w:rsidR="006C5494" w:rsidRPr="00414674" w:rsidTr="00CD79FD">
        <w:trPr>
          <w:gridAfter w:val="1"/>
          <w:wAfter w:w="27" w:type="dxa"/>
          <w:trHeight w:val="320"/>
        </w:trPr>
        <w:tc>
          <w:tcPr>
            <w:tcW w:w="770" w:type="dxa"/>
            <w:tcBorders>
              <w:top w:val="single" w:sz="4" w:space="0" w:color="000000"/>
              <w:left w:val="single" w:sz="4" w:space="0" w:color="000000"/>
              <w:bottom w:val="single" w:sz="4" w:space="0" w:color="000000"/>
              <w:right w:val="single" w:sz="4" w:space="0" w:color="000000"/>
            </w:tcBorders>
          </w:tcPr>
          <w:p w:rsidR="006C5494" w:rsidRPr="00414674" w:rsidRDefault="006C5494" w:rsidP="00CD79FD">
            <w:pPr>
              <w:spacing w:before="120"/>
              <w:jc w:val="center"/>
              <w:rPr>
                <w:rFonts w:ascii="Times New Roman" w:hAnsi="Times New Roman"/>
                <w:color w:val="000000"/>
                <w:sz w:val="22"/>
                <w:szCs w:val="22"/>
              </w:rPr>
            </w:pPr>
            <w:r w:rsidRPr="00414674">
              <w:rPr>
                <w:rFonts w:ascii="Times New Roman" w:hAnsi="Times New Roman"/>
                <w:color w:val="000000"/>
                <w:sz w:val="22"/>
                <w:szCs w:val="22"/>
              </w:rPr>
              <w:t>4</w:t>
            </w:r>
          </w:p>
        </w:tc>
        <w:tc>
          <w:tcPr>
            <w:tcW w:w="9768" w:type="dxa"/>
            <w:gridSpan w:val="14"/>
            <w:tcBorders>
              <w:top w:val="single" w:sz="4" w:space="0" w:color="000000"/>
              <w:left w:val="nil"/>
              <w:bottom w:val="single" w:sz="4" w:space="0" w:color="000000"/>
              <w:right w:val="single" w:sz="4" w:space="0" w:color="000000"/>
            </w:tcBorders>
          </w:tcPr>
          <w:p w:rsidR="006C5494" w:rsidRPr="00414674" w:rsidRDefault="006C5494" w:rsidP="00CD79FD">
            <w:pPr>
              <w:spacing w:before="120"/>
              <w:jc w:val="center"/>
              <w:rPr>
                <w:rFonts w:ascii="Times New Roman" w:hAnsi="Times New Roman"/>
                <w:color w:val="000000"/>
                <w:sz w:val="22"/>
                <w:szCs w:val="22"/>
              </w:rPr>
            </w:pPr>
            <w:r w:rsidRPr="00414674">
              <w:rPr>
                <w:rFonts w:ascii="Times New Roman" w:hAnsi="Times New Roman"/>
                <w:color w:val="000000"/>
                <w:sz w:val="22"/>
                <w:szCs w:val="22"/>
              </w:rPr>
              <w:t xml:space="preserve">Об’єкт оренди та склад майна (далі </w:t>
            </w:r>
            <w:r w:rsidRPr="00414674">
              <w:rPr>
                <w:rFonts w:ascii="Times New Roman" w:hAnsi="Times New Roman"/>
                <w:color w:val="000000"/>
                <w:sz w:val="22"/>
                <w:szCs w:val="22"/>
                <w:lang w:val="ru-RU"/>
              </w:rPr>
              <w:t xml:space="preserve">— </w:t>
            </w:r>
            <w:r w:rsidRPr="00414674">
              <w:rPr>
                <w:rFonts w:ascii="Times New Roman" w:hAnsi="Times New Roman"/>
                <w:color w:val="000000"/>
                <w:sz w:val="22"/>
                <w:szCs w:val="22"/>
              </w:rPr>
              <w:t>Майно)</w:t>
            </w:r>
          </w:p>
        </w:tc>
      </w:tr>
      <w:tr w:rsidR="006C5494" w:rsidRPr="00414674" w:rsidTr="00CD79FD">
        <w:trPr>
          <w:gridAfter w:val="1"/>
          <w:wAfter w:w="27" w:type="dxa"/>
          <w:trHeight w:val="320"/>
        </w:trPr>
        <w:tc>
          <w:tcPr>
            <w:tcW w:w="770" w:type="dxa"/>
            <w:tcBorders>
              <w:top w:val="nil"/>
              <w:left w:val="single" w:sz="4" w:space="0" w:color="000000"/>
              <w:bottom w:val="single" w:sz="4" w:space="0" w:color="000000"/>
              <w:right w:val="single" w:sz="4" w:space="0" w:color="000000"/>
            </w:tcBorders>
          </w:tcPr>
          <w:p w:rsidR="006C5494" w:rsidRPr="00414674" w:rsidRDefault="006C5494" w:rsidP="00CD79FD">
            <w:pPr>
              <w:spacing w:before="120"/>
              <w:jc w:val="center"/>
              <w:rPr>
                <w:rFonts w:ascii="Times New Roman" w:hAnsi="Times New Roman"/>
                <w:color w:val="000000"/>
                <w:sz w:val="22"/>
                <w:szCs w:val="22"/>
              </w:rPr>
            </w:pPr>
            <w:r w:rsidRPr="00414674">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tcPr>
          <w:p w:rsidR="006C5494" w:rsidRPr="00414674" w:rsidRDefault="006C5494" w:rsidP="00CD79FD">
            <w:pPr>
              <w:spacing w:before="120"/>
              <w:rPr>
                <w:rFonts w:ascii="Times New Roman" w:hAnsi="Times New Roman"/>
                <w:color w:val="000000"/>
                <w:sz w:val="22"/>
                <w:szCs w:val="22"/>
              </w:rPr>
            </w:pPr>
            <w:r w:rsidRPr="00414674">
              <w:rPr>
                <w:rFonts w:ascii="Times New Roman" w:hAnsi="Times New Roman"/>
                <w:color w:val="000000"/>
                <w:sz w:val="22"/>
                <w:szCs w:val="22"/>
              </w:rPr>
              <w:t>Інформація про об’єкт оренди</w:t>
            </w:r>
            <w:r w:rsidRPr="00414674">
              <w:rPr>
                <w:rFonts w:ascii="Times New Roman" w:hAnsi="Times New Roman"/>
                <w:color w:val="000000"/>
                <w:sz w:val="22"/>
                <w:szCs w:val="22"/>
                <w:lang w:val="en-US"/>
              </w:rPr>
              <w:t> </w:t>
            </w:r>
            <w:r w:rsidRPr="00414674">
              <w:rPr>
                <w:rFonts w:ascii="Times New Roman" w:hAnsi="Times New Roman"/>
                <w:color w:val="000000"/>
                <w:sz w:val="22"/>
                <w:szCs w:val="22"/>
                <w:lang w:val="ru-RU"/>
              </w:rPr>
              <w:t>—</w:t>
            </w:r>
            <w:r w:rsidRPr="00414674">
              <w:rPr>
                <w:rFonts w:ascii="Times New Roman" w:hAnsi="Times New Roman"/>
                <w:color w:val="000000"/>
                <w:sz w:val="22"/>
                <w:szCs w:val="22"/>
              </w:rPr>
              <w:t xml:space="preserve"> нерухоме майно</w:t>
            </w:r>
          </w:p>
        </w:tc>
        <w:tc>
          <w:tcPr>
            <w:tcW w:w="6543" w:type="dxa"/>
            <w:gridSpan w:val="10"/>
            <w:tcBorders>
              <w:top w:val="single" w:sz="4" w:space="0" w:color="000000"/>
              <w:left w:val="nil"/>
              <w:bottom w:val="single" w:sz="4" w:space="0" w:color="000000"/>
              <w:right w:val="single" w:sz="4" w:space="0" w:color="000000"/>
            </w:tcBorders>
          </w:tcPr>
          <w:p w:rsidR="006C5494" w:rsidRPr="006C5494" w:rsidRDefault="00E05863" w:rsidP="00E05863">
            <w:pPr>
              <w:jc w:val="both"/>
              <w:rPr>
                <w:rFonts w:ascii="Times New Roman" w:hAnsi="Times New Roman"/>
                <w:szCs w:val="26"/>
              </w:rPr>
            </w:pPr>
            <w:r>
              <w:rPr>
                <w:rFonts w:ascii="Times New Roman" w:hAnsi="Times New Roman"/>
                <w:sz w:val="22"/>
                <w:szCs w:val="26"/>
              </w:rPr>
              <w:t>будівля</w:t>
            </w:r>
            <w:r w:rsidR="006C5494" w:rsidRPr="006C5494">
              <w:rPr>
                <w:rFonts w:ascii="Times New Roman" w:hAnsi="Times New Roman"/>
                <w:sz w:val="22"/>
                <w:szCs w:val="26"/>
              </w:rPr>
              <w:t xml:space="preserve"> </w:t>
            </w:r>
            <w:proofErr w:type="spellStart"/>
            <w:r w:rsidR="006C5494">
              <w:rPr>
                <w:rFonts w:ascii="Times New Roman" w:hAnsi="Times New Roman"/>
                <w:sz w:val="22"/>
                <w:szCs w:val="26"/>
              </w:rPr>
              <w:t>П</w:t>
            </w:r>
            <w:r w:rsidR="006C5494" w:rsidRPr="006C5494">
              <w:rPr>
                <w:rFonts w:ascii="Times New Roman" w:hAnsi="Times New Roman"/>
                <w:sz w:val="22"/>
                <w:szCs w:val="26"/>
              </w:rPr>
              <w:t>аталогоанатомічного</w:t>
            </w:r>
            <w:proofErr w:type="spellEnd"/>
            <w:r w:rsidR="006C5494" w:rsidRPr="006C5494">
              <w:rPr>
                <w:rFonts w:ascii="Times New Roman" w:hAnsi="Times New Roman"/>
                <w:sz w:val="22"/>
                <w:szCs w:val="26"/>
              </w:rPr>
              <w:t xml:space="preserve"> корпусу загальною площею </w:t>
            </w:r>
            <w:r>
              <w:rPr>
                <w:rFonts w:ascii="Times New Roman" w:hAnsi="Times New Roman"/>
                <w:sz w:val="22"/>
                <w:szCs w:val="26"/>
              </w:rPr>
              <w:t>1</w:t>
            </w:r>
            <w:r w:rsidR="006C5494" w:rsidRPr="006C5494">
              <w:rPr>
                <w:rFonts w:ascii="Times New Roman" w:hAnsi="Times New Roman"/>
                <w:sz w:val="22"/>
                <w:szCs w:val="26"/>
              </w:rPr>
              <w:t>7</w:t>
            </w:r>
            <w:r>
              <w:rPr>
                <w:rFonts w:ascii="Times New Roman" w:hAnsi="Times New Roman"/>
                <w:sz w:val="22"/>
                <w:szCs w:val="26"/>
              </w:rPr>
              <w:t>4</w:t>
            </w:r>
            <w:r w:rsidR="006C5494" w:rsidRPr="006C5494">
              <w:rPr>
                <w:rFonts w:ascii="Times New Roman" w:hAnsi="Times New Roman"/>
                <w:sz w:val="22"/>
                <w:szCs w:val="26"/>
              </w:rPr>
              <w:t>,4м2.</w:t>
            </w:r>
          </w:p>
        </w:tc>
      </w:tr>
      <w:tr w:rsidR="006C5494" w:rsidRPr="00414674" w:rsidTr="00CD79FD">
        <w:trPr>
          <w:gridAfter w:val="1"/>
          <w:wAfter w:w="27" w:type="dxa"/>
          <w:trHeight w:val="320"/>
        </w:trPr>
        <w:tc>
          <w:tcPr>
            <w:tcW w:w="770" w:type="dxa"/>
            <w:tcBorders>
              <w:top w:val="nil"/>
              <w:left w:val="single" w:sz="4" w:space="0" w:color="000000"/>
              <w:bottom w:val="single" w:sz="4" w:space="0" w:color="auto"/>
              <w:right w:val="single" w:sz="4" w:space="0" w:color="000000"/>
            </w:tcBorders>
          </w:tcPr>
          <w:p w:rsidR="006C5494" w:rsidRPr="00414674" w:rsidRDefault="006C5494" w:rsidP="00CD79FD">
            <w:pPr>
              <w:spacing w:before="120"/>
              <w:jc w:val="center"/>
              <w:rPr>
                <w:rFonts w:ascii="Times New Roman" w:hAnsi="Times New Roman"/>
                <w:color w:val="000000"/>
                <w:sz w:val="22"/>
                <w:szCs w:val="22"/>
              </w:rPr>
            </w:pPr>
            <w:r w:rsidRPr="00414674">
              <w:rPr>
                <w:rFonts w:ascii="Times New Roman" w:hAnsi="Times New Roman"/>
                <w:color w:val="000000"/>
                <w:sz w:val="22"/>
                <w:szCs w:val="22"/>
              </w:rPr>
              <w:t>4.2</w:t>
            </w:r>
          </w:p>
        </w:tc>
        <w:tc>
          <w:tcPr>
            <w:tcW w:w="9768" w:type="dxa"/>
            <w:gridSpan w:val="14"/>
            <w:tcBorders>
              <w:top w:val="nil"/>
              <w:left w:val="nil"/>
              <w:bottom w:val="single" w:sz="4" w:space="0" w:color="auto"/>
              <w:right w:val="single" w:sz="4" w:space="0" w:color="000000"/>
            </w:tcBorders>
          </w:tcPr>
          <w:p w:rsidR="006C5494" w:rsidRDefault="006C5494" w:rsidP="00CD79FD">
            <w:pPr>
              <w:spacing w:before="120"/>
              <w:jc w:val="center"/>
              <w:rPr>
                <w:rFonts w:ascii="Times New Roman" w:hAnsi="Times New Roman"/>
                <w:sz w:val="22"/>
                <w:szCs w:val="22"/>
              </w:rPr>
            </w:pPr>
            <w:r w:rsidRPr="00414674">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p>
          <w:p w:rsidR="006C5494" w:rsidRPr="00414674" w:rsidRDefault="009B7925" w:rsidP="00CD79FD">
            <w:pPr>
              <w:spacing w:before="120"/>
              <w:jc w:val="center"/>
              <w:rPr>
                <w:rFonts w:ascii="Times New Roman" w:hAnsi="Times New Roman"/>
                <w:color w:val="000000"/>
                <w:sz w:val="22"/>
                <w:szCs w:val="22"/>
              </w:rPr>
            </w:pPr>
            <w:r w:rsidRPr="009B7925">
              <w:rPr>
                <w:rFonts w:ascii="Times New Roman" w:hAnsi="Times New Roman"/>
                <w:color w:val="000000"/>
                <w:sz w:val="22"/>
                <w:szCs w:val="22"/>
              </w:rPr>
              <w:t>https://registries.prozorro.sale/registries/RGL001-UA-20210315-24962</w:t>
            </w:r>
          </w:p>
        </w:tc>
      </w:tr>
      <w:tr w:rsidR="006C5494" w:rsidRPr="00414674" w:rsidTr="00CD79FD">
        <w:trPr>
          <w:gridAfter w:val="1"/>
          <w:wAfter w:w="27" w:type="dxa"/>
          <w:trHeight w:val="320"/>
        </w:trPr>
        <w:tc>
          <w:tcPr>
            <w:tcW w:w="770" w:type="dxa"/>
            <w:tcBorders>
              <w:top w:val="single" w:sz="4" w:space="0" w:color="auto"/>
              <w:left w:val="single" w:sz="4" w:space="0" w:color="auto"/>
              <w:bottom w:val="single" w:sz="4" w:space="0" w:color="auto"/>
              <w:right w:val="single" w:sz="4" w:space="0" w:color="auto"/>
            </w:tcBorders>
          </w:tcPr>
          <w:p w:rsidR="006C5494" w:rsidRPr="00414674" w:rsidRDefault="006C5494" w:rsidP="00CD79FD">
            <w:pPr>
              <w:spacing w:before="120"/>
              <w:jc w:val="center"/>
              <w:rPr>
                <w:rFonts w:ascii="Times New Roman" w:hAnsi="Times New Roman"/>
                <w:color w:val="000000"/>
                <w:sz w:val="22"/>
                <w:szCs w:val="22"/>
              </w:rPr>
            </w:pPr>
            <w:r w:rsidRPr="00414674">
              <w:rPr>
                <w:rFonts w:ascii="Times New Roman" w:hAnsi="Times New Roman"/>
                <w:color w:val="000000"/>
                <w:sz w:val="22"/>
                <w:szCs w:val="22"/>
              </w:rPr>
              <w:t>4.3</w:t>
            </w:r>
          </w:p>
        </w:tc>
        <w:tc>
          <w:tcPr>
            <w:tcW w:w="3225" w:type="dxa"/>
            <w:gridSpan w:val="4"/>
            <w:tcBorders>
              <w:top w:val="single" w:sz="4" w:space="0" w:color="auto"/>
              <w:left w:val="single" w:sz="4" w:space="0" w:color="auto"/>
              <w:bottom w:val="single" w:sz="4" w:space="0" w:color="auto"/>
              <w:right w:val="single" w:sz="4" w:space="0" w:color="auto"/>
            </w:tcBorders>
          </w:tcPr>
          <w:p w:rsidR="006C5494" w:rsidRPr="00414674" w:rsidRDefault="006C5494" w:rsidP="00CD79FD">
            <w:pPr>
              <w:spacing w:before="120"/>
              <w:rPr>
                <w:rFonts w:ascii="Times New Roman" w:hAnsi="Times New Roman"/>
                <w:color w:val="000000"/>
                <w:sz w:val="22"/>
                <w:szCs w:val="22"/>
              </w:rPr>
            </w:pPr>
            <w:r w:rsidRPr="00414674">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543" w:type="dxa"/>
            <w:gridSpan w:val="10"/>
            <w:tcBorders>
              <w:top w:val="single" w:sz="4" w:space="0" w:color="auto"/>
              <w:left w:val="single" w:sz="4" w:space="0" w:color="auto"/>
              <w:bottom w:val="single" w:sz="4" w:space="0" w:color="auto"/>
              <w:right w:val="single" w:sz="4" w:space="0" w:color="auto"/>
            </w:tcBorders>
          </w:tcPr>
          <w:p w:rsidR="006C5494" w:rsidRPr="00414674" w:rsidRDefault="006C5494" w:rsidP="00CD79FD">
            <w:pPr>
              <w:spacing w:before="120"/>
              <w:rPr>
                <w:rFonts w:ascii="Times New Roman" w:hAnsi="Times New Roman"/>
                <w:color w:val="000000"/>
                <w:sz w:val="22"/>
                <w:szCs w:val="22"/>
              </w:rPr>
            </w:pPr>
            <w:r w:rsidRPr="00414674">
              <w:rPr>
                <w:rFonts w:ascii="Times New Roman" w:hAnsi="Times New Roman"/>
                <w:color w:val="000000"/>
                <w:sz w:val="22"/>
                <w:szCs w:val="22"/>
              </w:rPr>
              <w:t xml:space="preserve">Не належить до </w:t>
            </w:r>
            <w:proofErr w:type="spellStart"/>
            <w:r w:rsidRPr="00414674">
              <w:rPr>
                <w:rFonts w:ascii="Times New Roman" w:hAnsi="Times New Roman"/>
                <w:color w:val="000000"/>
                <w:sz w:val="22"/>
                <w:szCs w:val="22"/>
              </w:rPr>
              <w:t>пам</w:t>
            </w:r>
            <w:proofErr w:type="spellEnd"/>
            <w:r w:rsidRPr="00414674">
              <w:rPr>
                <w:rFonts w:ascii="Times New Roman" w:hAnsi="Times New Roman"/>
                <w:color w:val="000000"/>
                <w:sz w:val="22"/>
                <w:szCs w:val="22"/>
                <w:lang w:val="ru-RU"/>
              </w:rPr>
              <w:t>’</w:t>
            </w:r>
            <w:r w:rsidRPr="00414674">
              <w:rPr>
                <w:rFonts w:ascii="Times New Roman" w:hAnsi="Times New Roman"/>
                <w:color w:val="000000"/>
                <w:sz w:val="22"/>
                <w:szCs w:val="22"/>
              </w:rPr>
              <w:t>яток культурної спадщини</w:t>
            </w:r>
          </w:p>
        </w:tc>
      </w:tr>
      <w:tr w:rsidR="006C5494" w:rsidRPr="00414674" w:rsidTr="00CD79FD">
        <w:trPr>
          <w:gridAfter w:val="1"/>
          <w:wAfter w:w="27" w:type="dxa"/>
          <w:trHeight w:val="260"/>
        </w:trPr>
        <w:tc>
          <w:tcPr>
            <w:tcW w:w="770" w:type="dxa"/>
            <w:tcBorders>
              <w:top w:val="nil"/>
              <w:left w:val="single" w:sz="4" w:space="0" w:color="000000"/>
              <w:bottom w:val="single" w:sz="4" w:space="0" w:color="000000"/>
              <w:right w:val="single" w:sz="4" w:space="0" w:color="000000"/>
            </w:tcBorders>
          </w:tcPr>
          <w:p w:rsidR="006C5494" w:rsidRPr="00414674" w:rsidRDefault="006C5494" w:rsidP="00CD79FD">
            <w:pPr>
              <w:spacing w:before="120"/>
              <w:jc w:val="center"/>
              <w:rPr>
                <w:rFonts w:ascii="Times New Roman" w:hAnsi="Times New Roman"/>
                <w:color w:val="000000"/>
                <w:sz w:val="22"/>
                <w:szCs w:val="22"/>
              </w:rPr>
            </w:pPr>
            <w:r w:rsidRPr="00414674">
              <w:rPr>
                <w:rFonts w:ascii="Times New Roman" w:hAnsi="Times New Roman"/>
                <w:color w:val="000000"/>
                <w:sz w:val="22"/>
                <w:szCs w:val="22"/>
              </w:rPr>
              <w:t>5</w:t>
            </w:r>
          </w:p>
        </w:tc>
        <w:tc>
          <w:tcPr>
            <w:tcW w:w="9768" w:type="dxa"/>
            <w:gridSpan w:val="14"/>
            <w:tcBorders>
              <w:top w:val="single" w:sz="4" w:space="0" w:color="000000"/>
              <w:left w:val="nil"/>
              <w:bottom w:val="single" w:sz="4" w:space="0" w:color="000000"/>
              <w:right w:val="single" w:sz="4" w:space="0" w:color="000000"/>
            </w:tcBorders>
          </w:tcPr>
          <w:p w:rsidR="006C5494" w:rsidRPr="00414674" w:rsidRDefault="006C5494" w:rsidP="00CD79FD">
            <w:pPr>
              <w:spacing w:before="120"/>
              <w:jc w:val="center"/>
              <w:rPr>
                <w:rFonts w:ascii="Times New Roman" w:hAnsi="Times New Roman"/>
                <w:color w:val="000000"/>
                <w:sz w:val="22"/>
                <w:szCs w:val="22"/>
              </w:rPr>
            </w:pPr>
            <w:r w:rsidRPr="00414674">
              <w:rPr>
                <w:rFonts w:ascii="Times New Roman" w:hAnsi="Times New Roman"/>
                <w:sz w:val="22"/>
                <w:szCs w:val="22"/>
              </w:rPr>
              <w:t xml:space="preserve">Процедура, в результаті якої Майно отримано в оренду </w:t>
            </w:r>
            <w:r>
              <w:rPr>
                <w:rFonts w:ascii="Times New Roman" w:hAnsi="Times New Roman"/>
                <w:sz w:val="22"/>
                <w:szCs w:val="22"/>
              </w:rPr>
              <w:t xml:space="preserve">– </w:t>
            </w:r>
            <w:r w:rsidRPr="00414674">
              <w:rPr>
                <w:rFonts w:ascii="Times New Roman" w:hAnsi="Times New Roman"/>
                <w:sz w:val="22"/>
                <w:szCs w:val="22"/>
              </w:rPr>
              <w:t>аукціон</w:t>
            </w:r>
            <w:r>
              <w:rPr>
                <w:rFonts w:ascii="Times New Roman" w:hAnsi="Times New Roman"/>
                <w:sz w:val="22"/>
                <w:szCs w:val="22"/>
              </w:rPr>
              <w:t xml:space="preserve"> (А)</w:t>
            </w:r>
          </w:p>
        </w:tc>
      </w:tr>
      <w:tr w:rsidR="006C5494" w:rsidRPr="00414674" w:rsidTr="00CD79FD">
        <w:trPr>
          <w:gridAfter w:val="1"/>
          <w:wAfter w:w="27" w:type="dxa"/>
          <w:trHeight w:val="320"/>
        </w:trPr>
        <w:tc>
          <w:tcPr>
            <w:tcW w:w="770" w:type="dxa"/>
            <w:tcBorders>
              <w:top w:val="single" w:sz="4" w:space="0" w:color="000000"/>
              <w:left w:val="single" w:sz="4" w:space="0" w:color="000000"/>
              <w:bottom w:val="single" w:sz="4" w:space="0" w:color="000000"/>
              <w:right w:val="single" w:sz="4" w:space="0" w:color="000000"/>
            </w:tcBorders>
          </w:tcPr>
          <w:p w:rsidR="006C5494" w:rsidRPr="00414674" w:rsidRDefault="006C5494" w:rsidP="00CD79FD">
            <w:pPr>
              <w:spacing w:before="120"/>
              <w:ind w:left="-101" w:right="-76"/>
              <w:jc w:val="center"/>
              <w:rPr>
                <w:rFonts w:ascii="Times New Roman" w:hAnsi="Times New Roman"/>
                <w:color w:val="000000"/>
                <w:sz w:val="22"/>
                <w:szCs w:val="22"/>
              </w:rPr>
            </w:pPr>
            <w:r w:rsidRPr="00414674">
              <w:rPr>
                <w:rFonts w:ascii="Times New Roman" w:hAnsi="Times New Roman"/>
                <w:color w:val="000000"/>
                <w:sz w:val="22"/>
                <w:szCs w:val="22"/>
              </w:rPr>
              <w:t>6</w:t>
            </w:r>
          </w:p>
        </w:tc>
        <w:tc>
          <w:tcPr>
            <w:tcW w:w="9768" w:type="dxa"/>
            <w:gridSpan w:val="14"/>
            <w:tcBorders>
              <w:top w:val="single" w:sz="4" w:space="0" w:color="000000"/>
              <w:left w:val="nil"/>
              <w:bottom w:val="single" w:sz="4" w:space="0" w:color="000000"/>
              <w:right w:val="single" w:sz="4" w:space="0" w:color="000000"/>
            </w:tcBorders>
          </w:tcPr>
          <w:p w:rsidR="006C5494" w:rsidRPr="00414674" w:rsidRDefault="006C5494" w:rsidP="00CD79FD">
            <w:pPr>
              <w:spacing w:before="120"/>
              <w:jc w:val="center"/>
              <w:rPr>
                <w:rFonts w:ascii="Times New Roman" w:hAnsi="Times New Roman"/>
                <w:color w:val="000000"/>
                <w:sz w:val="22"/>
                <w:szCs w:val="22"/>
              </w:rPr>
            </w:pPr>
            <w:r w:rsidRPr="00414674">
              <w:rPr>
                <w:rFonts w:ascii="Times New Roman" w:hAnsi="Times New Roman"/>
                <w:color w:val="000000"/>
                <w:sz w:val="22"/>
                <w:szCs w:val="22"/>
              </w:rPr>
              <w:t>Вартість Майна</w:t>
            </w:r>
          </w:p>
        </w:tc>
      </w:tr>
      <w:tr w:rsidR="006C5494" w:rsidRPr="00414674" w:rsidTr="00CD79FD">
        <w:trPr>
          <w:gridAfter w:val="1"/>
          <w:wAfter w:w="27" w:type="dxa"/>
          <w:trHeight w:val="1431"/>
        </w:trPr>
        <w:tc>
          <w:tcPr>
            <w:tcW w:w="770" w:type="dxa"/>
            <w:tcBorders>
              <w:top w:val="single" w:sz="4" w:space="0" w:color="000000"/>
              <w:left w:val="single" w:sz="4" w:space="0" w:color="000000"/>
              <w:bottom w:val="single" w:sz="4" w:space="0" w:color="000000"/>
              <w:right w:val="single" w:sz="4" w:space="0" w:color="000000"/>
            </w:tcBorders>
          </w:tcPr>
          <w:p w:rsidR="006C5494" w:rsidRPr="00414674" w:rsidRDefault="006C5494" w:rsidP="00CD79FD">
            <w:pPr>
              <w:spacing w:before="120"/>
              <w:jc w:val="center"/>
              <w:rPr>
                <w:rFonts w:ascii="Times New Roman" w:hAnsi="Times New Roman"/>
                <w:color w:val="000000"/>
                <w:sz w:val="22"/>
                <w:szCs w:val="22"/>
              </w:rPr>
            </w:pPr>
            <w:r w:rsidRPr="00414674">
              <w:rPr>
                <w:rFonts w:ascii="Times New Roman" w:hAnsi="Times New Roman"/>
                <w:color w:val="000000"/>
                <w:sz w:val="22"/>
                <w:szCs w:val="22"/>
              </w:rPr>
              <w:lastRenderedPageBreak/>
              <w:t>6.1</w:t>
            </w:r>
            <w:r w:rsidRPr="00414674">
              <w:rPr>
                <w:rFonts w:ascii="Times New Roman" w:hAnsi="Times New Roman"/>
                <w:color w:val="000000"/>
                <w:sz w:val="22"/>
                <w:szCs w:val="22"/>
              </w:rPr>
              <w:br/>
            </w:r>
          </w:p>
          <w:p w:rsidR="006C5494" w:rsidRPr="00414674" w:rsidRDefault="006C5494" w:rsidP="00CD79FD">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tcPr>
          <w:p w:rsidR="006C5494" w:rsidRDefault="00547060" w:rsidP="00547060">
            <w:pPr>
              <w:spacing w:before="120"/>
              <w:rPr>
                <w:rFonts w:ascii="Times New Roman" w:hAnsi="Times New Roman"/>
                <w:color w:val="000000"/>
                <w:sz w:val="22"/>
                <w:szCs w:val="22"/>
              </w:rPr>
            </w:pPr>
            <w:r>
              <w:rPr>
                <w:rFonts w:ascii="Times New Roman" w:hAnsi="Times New Roman"/>
                <w:color w:val="000000"/>
                <w:sz w:val="22"/>
                <w:szCs w:val="22"/>
              </w:rPr>
              <w:t>Ринкова (оціночна) вартість, визначена на підставі звіту про оцінку Майна</w:t>
            </w:r>
            <w:r w:rsidR="006C5494">
              <w:rPr>
                <w:rFonts w:ascii="Times New Roman" w:hAnsi="Times New Roman"/>
                <w:color w:val="000000"/>
                <w:sz w:val="22"/>
                <w:szCs w:val="22"/>
              </w:rPr>
              <w:t xml:space="preserve"> (частина </w:t>
            </w:r>
            <w:r>
              <w:rPr>
                <w:rFonts w:ascii="Times New Roman" w:hAnsi="Times New Roman"/>
                <w:color w:val="000000"/>
                <w:sz w:val="22"/>
                <w:szCs w:val="22"/>
              </w:rPr>
              <w:t>четверта</w:t>
            </w:r>
            <w:r w:rsidR="006C5494">
              <w:rPr>
                <w:rFonts w:ascii="Times New Roman" w:hAnsi="Times New Roman"/>
                <w:color w:val="000000"/>
                <w:sz w:val="22"/>
                <w:szCs w:val="22"/>
              </w:rPr>
              <w:t xml:space="preserve"> статті 8 Закону</w:t>
            </w:r>
            <w:r>
              <w:rPr>
                <w:rFonts w:ascii="Times New Roman" w:hAnsi="Times New Roman"/>
                <w:color w:val="000000"/>
                <w:sz w:val="22"/>
                <w:szCs w:val="22"/>
              </w:rPr>
              <w:t xml:space="preserve"> України від 3 жовтня 2019 р. № 157-ІХ «Про оренду державного і комунального майна» (Відомості Верховної Ради України, 2020 р., № 4, ст. 25</w:t>
            </w:r>
            <w:r w:rsidR="006C5494">
              <w:rPr>
                <w:rFonts w:ascii="Times New Roman" w:hAnsi="Times New Roman"/>
                <w:color w:val="000000"/>
                <w:sz w:val="22"/>
                <w:szCs w:val="22"/>
              </w:rPr>
              <w:t>)</w:t>
            </w:r>
            <w:r>
              <w:rPr>
                <w:rFonts w:ascii="Times New Roman" w:hAnsi="Times New Roman"/>
                <w:color w:val="000000"/>
                <w:sz w:val="22"/>
                <w:szCs w:val="22"/>
              </w:rPr>
              <w:t xml:space="preserve"> (далі – Закон)</w:t>
            </w:r>
          </w:p>
        </w:tc>
        <w:tc>
          <w:tcPr>
            <w:tcW w:w="3618" w:type="dxa"/>
            <w:gridSpan w:val="6"/>
            <w:tcBorders>
              <w:top w:val="single" w:sz="4" w:space="0" w:color="000000"/>
              <w:left w:val="nil"/>
              <w:bottom w:val="single" w:sz="4" w:space="0" w:color="000000"/>
              <w:right w:val="single" w:sz="4" w:space="0" w:color="000000"/>
            </w:tcBorders>
          </w:tcPr>
          <w:p w:rsidR="006C5494" w:rsidRPr="0004385D" w:rsidRDefault="006C5494" w:rsidP="006621E8">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w:t>
            </w:r>
            <w:r w:rsidR="006621E8">
              <w:rPr>
                <w:rFonts w:ascii="Times New Roman" w:hAnsi="Times New Roman"/>
                <w:color w:val="000000"/>
                <w:sz w:val="22"/>
                <w:szCs w:val="22"/>
              </w:rPr>
              <w:t xml:space="preserve"> </w:t>
            </w:r>
            <w:r>
              <w:rPr>
                <w:rFonts w:ascii="Times New Roman" w:hAnsi="Times New Roman"/>
                <w:color w:val="000000"/>
                <w:sz w:val="22"/>
                <w:szCs w:val="22"/>
              </w:rPr>
              <w:t xml:space="preserve"> </w:t>
            </w:r>
            <w:r w:rsidR="0004385D" w:rsidRPr="0004385D">
              <w:rPr>
                <w:rFonts w:ascii="Times New Roman" w:hAnsi="Times New Roman"/>
                <w:color w:val="000000"/>
                <w:sz w:val="22"/>
                <w:szCs w:val="22"/>
                <w:lang w:val="ru-RU"/>
              </w:rPr>
              <w:t>1</w:t>
            </w:r>
            <w:r w:rsidR="0004385D">
              <w:rPr>
                <w:rFonts w:ascii="Times New Roman" w:hAnsi="Times New Roman"/>
                <w:color w:val="000000"/>
                <w:sz w:val="22"/>
                <w:szCs w:val="22"/>
                <w:lang w:val="en-US"/>
              </w:rPr>
              <w:t> </w:t>
            </w:r>
            <w:r w:rsidR="0004385D" w:rsidRPr="0004385D">
              <w:rPr>
                <w:rFonts w:ascii="Times New Roman" w:hAnsi="Times New Roman"/>
                <w:color w:val="000000"/>
                <w:sz w:val="22"/>
                <w:szCs w:val="22"/>
                <w:lang w:val="ru-RU"/>
              </w:rPr>
              <w:t>224</w:t>
            </w:r>
            <w:r w:rsidR="0004385D">
              <w:rPr>
                <w:rFonts w:ascii="Times New Roman" w:hAnsi="Times New Roman"/>
                <w:color w:val="000000"/>
                <w:sz w:val="22"/>
                <w:szCs w:val="22"/>
                <w:lang w:val="en-US"/>
              </w:rPr>
              <w:t> </w:t>
            </w:r>
            <w:r w:rsidR="0004385D" w:rsidRPr="0004385D">
              <w:rPr>
                <w:rFonts w:ascii="Times New Roman" w:hAnsi="Times New Roman"/>
                <w:color w:val="000000"/>
                <w:sz w:val="22"/>
                <w:szCs w:val="22"/>
                <w:lang w:val="ru-RU"/>
              </w:rPr>
              <w:t>900,</w:t>
            </w:r>
            <w:r w:rsidR="0004385D">
              <w:rPr>
                <w:rFonts w:ascii="Times New Roman" w:hAnsi="Times New Roman"/>
                <w:color w:val="000000"/>
                <w:sz w:val="22"/>
                <w:szCs w:val="22"/>
                <w:lang w:val="ru-RU"/>
              </w:rPr>
              <w:t>00</w:t>
            </w:r>
          </w:p>
        </w:tc>
        <w:tc>
          <w:tcPr>
            <w:tcW w:w="2925" w:type="dxa"/>
            <w:gridSpan w:val="4"/>
            <w:tcBorders>
              <w:top w:val="single" w:sz="4" w:space="0" w:color="000000"/>
              <w:left w:val="nil"/>
              <w:bottom w:val="single" w:sz="4" w:space="0" w:color="000000"/>
              <w:right w:val="single" w:sz="4" w:space="0" w:color="000000"/>
            </w:tcBorders>
          </w:tcPr>
          <w:p w:rsidR="006C5494" w:rsidRDefault="006C5494" w:rsidP="00FF107C">
            <w:pPr>
              <w:spacing w:before="120"/>
              <w:rPr>
                <w:rFonts w:ascii="Times New Roman" w:hAnsi="Times New Roman"/>
                <w:color w:val="000000"/>
                <w:sz w:val="22"/>
                <w:szCs w:val="22"/>
              </w:rPr>
            </w:pPr>
            <w:r>
              <w:rPr>
                <w:rFonts w:ascii="Times New Roman" w:hAnsi="Times New Roman"/>
                <w:color w:val="000000"/>
                <w:sz w:val="22"/>
                <w:szCs w:val="22"/>
              </w:rPr>
              <w:t xml:space="preserve">станом на </w:t>
            </w:r>
            <w:r w:rsidR="00FF107C">
              <w:rPr>
                <w:rFonts w:ascii="Times New Roman" w:hAnsi="Times New Roman"/>
                <w:color w:val="000000"/>
                <w:sz w:val="22"/>
                <w:szCs w:val="22"/>
              </w:rPr>
              <w:t>24.02.2021 року</w:t>
            </w:r>
          </w:p>
        </w:tc>
      </w:tr>
      <w:tr w:rsidR="006C5494" w:rsidRPr="00414674" w:rsidTr="00CD79FD">
        <w:trPr>
          <w:gridAfter w:val="1"/>
          <w:wAfter w:w="27" w:type="dxa"/>
          <w:trHeight w:val="320"/>
        </w:trPr>
        <w:tc>
          <w:tcPr>
            <w:tcW w:w="770" w:type="dxa"/>
            <w:tcBorders>
              <w:top w:val="single" w:sz="4" w:space="0" w:color="000000"/>
              <w:left w:val="single" w:sz="4" w:space="0" w:color="000000"/>
              <w:bottom w:val="single" w:sz="4" w:space="0" w:color="000000"/>
              <w:right w:val="single" w:sz="4" w:space="0" w:color="000000"/>
            </w:tcBorders>
          </w:tcPr>
          <w:p w:rsidR="006C5494" w:rsidRPr="00414674" w:rsidRDefault="006C5494" w:rsidP="00CD79FD">
            <w:pPr>
              <w:spacing w:before="120"/>
              <w:ind w:left="-73" w:right="-34"/>
              <w:jc w:val="center"/>
              <w:rPr>
                <w:rFonts w:ascii="Times New Roman" w:hAnsi="Times New Roman"/>
                <w:color w:val="000000"/>
                <w:sz w:val="22"/>
                <w:szCs w:val="22"/>
              </w:rPr>
            </w:pPr>
            <w:r w:rsidRPr="00414674">
              <w:rPr>
                <w:rFonts w:ascii="Times New Roman" w:hAnsi="Times New Roman"/>
                <w:color w:val="000000"/>
                <w:sz w:val="22"/>
                <w:szCs w:val="22"/>
              </w:rPr>
              <w:t>6.2</w:t>
            </w:r>
          </w:p>
        </w:tc>
        <w:tc>
          <w:tcPr>
            <w:tcW w:w="9768" w:type="dxa"/>
            <w:gridSpan w:val="14"/>
            <w:tcBorders>
              <w:top w:val="single" w:sz="4" w:space="0" w:color="000000"/>
              <w:left w:val="nil"/>
              <w:bottom w:val="single" w:sz="4" w:space="0" w:color="000000"/>
              <w:right w:val="single" w:sz="4" w:space="0" w:color="000000"/>
            </w:tcBorders>
          </w:tcPr>
          <w:p w:rsidR="006C5494" w:rsidRPr="00414674" w:rsidRDefault="006C5494" w:rsidP="00CD79FD">
            <w:pPr>
              <w:spacing w:before="120"/>
              <w:jc w:val="center"/>
              <w:rPr>
                <w:rFonts w:ascii="Times New Roman" w:hAnsi="Times New Roman"/>
                <w:color w:val="000000"/>
                <w:sz w:val="22"/>
                <w:szCs w:val="22"/>
              </w:rPr>
            </w:pPr>
            <w:r w:rsidRPr="00414674">
              <w:rPr>
                <w:rFonts w:ascii="Times New Roman" w:hAnsi="Times New Roman"/>
                <w:color w:val="000000"/>
                <w:sz w:val="22"/>
                <w:szCs w:val="22"/>
              </w:rPr>
              <w:t xml:space="preserve">Страхова вартість </w:t>
            </w:r>
          </w:p>
        </w:tc>
      </w:tr>
      <w:tr w:rsidR="006C5494" w:rsidRPr="00414674" w:rsidTr="00CD79FD">
        <w:trPr>
          <w:gridAfter w:val="1"/>
          <w:wAfter w:w="27" w:type="dxa"/>
          <w:trHeight w:val="320"/>
        </w:trPr>
        <w:tc>
          <w:tcPr>
            <w:tcW w:w="770" w:type="dxa"/>
            <w:tcBorders>
              <w:top w:val="single" w:sz="4" w:space="0" w:color="000000"/>
              <w:left w:val="single" w:sz="4" w:space="0" w:color="000000"/>
              <w:bottom w:val="single" w:sz="4" w:space="0" w:color="000000"/>
              <w:right w:val="single" w:sz="4" w:space="0" w:color="000000"/>
            </w:tcBorders>
          </w:tcPr>
          <w:p w:rsidR="006C5494" w:rsidRPr="00414674" w:rsidRDefault="006C5494" w:rsidP="00CD79FD">
            <w:pPr>
              <w:spacing w:before="120"/>
              <w:ind w:left="-73" w:right="-62"/>
              <w:jc w:val="center"/>
              <w:rPr>
                <w:rFonts w:ascii="Times New Roman" w:hAnsi="Times New Roman"/>
                <w:color w:val="000000"/>
                <w:sz w:val="22"/>
                <w:szCs w:val="22"/>
              </w:rPr>
            </w:pPr>
            <w:r w:rsidRPr="00414674">
              <w:rPr>
                <w:rFonts w:ascii="Times New Roman" w:hAnsi="Times New Roman"/>
                <w:color w:val="000000"/>
                <w:sz w:val="22"/>
                <w:szCs w:val="22"/>
              </w:rPr>
              <w:t>6.2.1</w:t>
            </w:r>
            <w:r w:rsidRPr="00414674">
              <w:rPr>
                <w:rFonts w:ascii="Times New Roman" w:hAnsi="Times New Roman"/>
                <w:color w:val="000000"/>
                <w:sz w:val="22"/>
                <w:szCs w:val="22"/>
              </w:rPr>
              <w:br/>
            </w:r>
          </w:p>
        </w:tc>
        <w:tc>
          <w:tcPr>
            <w:tcW w:w="3225" w:type="dxa"/>
            <w:gridSpan w:val="4"/>
            <w:tcBorders>
              <w:top w:val="single" w:sz="4" w:space="0" w:color="000000"/>
              <w:left w:val="nil"/>
              <w:bottom w:val="single" w:sz="4" w:space="0" w:color="000000"/>
              <w:right w:val="single" w:sz="4" w:space="0" w:color="000000"/>
            </w:tcBorders>
          </w:tcPr>
          <w:p w:rsidR="006C5494" w:rsidRPr="00414674" w:rsidRDefault="006C5494" w:rsidP="00CD79FD">
            <w:pPr>
              <w:spacing w:before="120"/>
              <w:rPr>
                <w:rFonts w:ascii="Times New Roman" w:hAnsi="Times New Roman"/>
                <w:color w:val="000000"/>
                <w:sz w:val="22"/>
                <w:szCs w:val="22"/>
              </w:rPr>
            </w:pPr>
            <w:r w:rsidRPr="00414674">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543" w:type="dxa"/>
            <w:gridSpan w:val="10"/>
            <w:tcBorders>
              <w:top w:val="single" w:sz="4" w:space="0" w:color="000000"/>
              <w:left w:val="nil"/>
              <w:bottom w:val="single" w:sz="4" w:space="0" w:color="000000"/>
              <w:right w:val="single" w:sz="4" w:space="0" w:color="000000"/>
            </w:tcBorders>
          </w:tcPr>
          <w:p w:rsidR="006C5494" w:rsidRPr="00414674" w:rsidRDefault="006621E8" w:rsidP="006621E8">
            <w:pPr>
              <w:spacing w:before="120"/>
              <w:rPr>
                <w:rFonts w:ascii="Times New Roman" w:hAnsi="Times New Roman"/>
                <w:color w:val="000000"/>
                <w:sz w:val="22"/>
                <w:szCs w:val="22"/>
              </w:rPr>
            </w:pPr>
            <w:r w:rsidRPr="006621E8">
              <w:rPr>
                <w:rFonts w:ascii="Times New Roman" w:hAnsi="Times New Roman"/>
                <w:color w:val="000000"/>
                <w:sz w:val="22"/>
                <w:szCs w:val="22"/>
                <w:lang w:val="ru-RU"/>
              </w:rPr>
              <w:t>1</w:t>
            </w:r>
            <w:r>
              <w:rPr>
                <w:rFonts w:ascii="Times New Roman" w:hAnsi="Times New Roman"/>
                <w:color w:val="000000"/>
                <w:sz w:val="22"/>
                <w:szCs w:val="22"/>
                <w:lang w:val="en-US"/>
              </w:rPr>
              <w:t> </w:t>
            </w:r>
            <w:r w:rsidRPr="006621E8">
              <w:rPr>
                <w:rFonts w:ascii="Times New Roman" w:hAnsi="Times New Roman"/>
                <w:color w:val="000000"/>
                <w:sz w:val="22"/>
                <w:szCs w:val="22"/>
                <w:lang w:val="ru-RU"/>
              </w:rPr>
              <w:t>224</w:t>
            </w:r>
            <w:r>
              <w:rPr>
                <w:rFonts w:ascii="Times New Roman" w:hAnsi="Times New Roman"/>
                <w:color w:val="000000"/>
                <w:sz w:val="22"/>
                <w:szCs w:val="22"/>
                <w:lang w:val="en-US"/>
              </w:rPr>
              <w:t> </w:t>
            </w:r>
            <w:r>
              <w:rPr>
                <w:rFonts w:ascii="Times New Roman" w:hAnsi="Times New Roman"/>
                <w:color w:val="000000"/>
                <w:sz w:val="22"/>
                <w:szCs w:val="22"/>
                <w:lang w:val="ru-RU"/>
              </w:rPr>
              <w:t>900</w:t>
            </w:r>
            <w:r w:rsidRPr="006621E8">
              <w:rPr>
                <w:rFonts w:ascii="Times New Roman" w:hAnsi="Times New Roman"/>
                <w:color w:val="000000"/>
                <w:sz w:val="22"/>
                <w:szCs w:val="22"/>
                <w:lang w:val="ru-RU"/>
              </w:rPr>
              <w:t>,00</w:t>
            </w:r>
            <w:r w:rsidR="0004385D" w:rsidRPr="0004385D">
              <w:rPr>
                <w:rFonts w:ascii="Times New Roman" w:hAnsi="Times New Roman"/>
                <w:color w:val="000000"/>
                <w:sz w:val="22"/>
                <w:szCs w:val="22"/>
                <w:lang w:val="ru-RU"/>
              </w:rPr>
              <w:t xml:space="preserve"> </w:t>
            </w:r>
            <w:r w:rsidR="006C5494">
              <w:rPr>
                <w:rFonts w:ascii="Times New Roman" w:hAnsi="Times New Roman"/>
                <w:color w:val="000000"/>
                <w:sz w:val="22"/>
                <w:szCs w:val="22"/>
                <w:lang w:val="ru-RU"/>
              </w:rPr>
              <w:t>гр</w:t>
            </w:r>
            <w:r>
              <w:rPr>
                <w:rFonts w:ascii="Times New Roman" w:hAnsi="Times New Roman"/>
                <w:color w:val="000000"/>
                <w:sz w:val="22"/>
                <w:szCs w:val="22"/>
                <w:lang w:val="ru-RU"/>
              </w:rPr>
              <w:t>н.</w:t>
            </w:r>
            <w:r w:rsidR="006C5494" w:rsidRPr="00414674">
              <w:rPr>
                <w:rFonts w:ascii="Times New Roman" w:hAnsi="Times New Roman"/>
                <w:color w:val="000000"/>
                <w:sz w:val="22"/>
                <w:szCs w:val="22"/>
              </w:rPr>
              <w:t xml:space="preserve">, без </w:t>
            </w:r>
            <w:r>
              <w:rPr>
                <w:rFonts w:ascii="Times New Roman" w:hAnsi="Times New Roman"/>
                <w:color w:val="000000"/>
                <w:sz w:val="22"/>
                <w:szCs w:val="22"/>
              </w:rPr>
              <w:t>податку на додану вартість</w:t>
            </w:r>
          </w:p>
        </w:tc>
      </w:tr>
      <w:tr w:rsidR="006C5494" w:rsidRPr="00414674" w:rsidTr="00CD79FD">
        <w:trPr>
          <w:gridAfter w:val="1"/>
          <w:wAfter w:w="27" w:type="dxa"/>
          <w:trHeight w:val="320"/>
        </w:trPr>
        <w:tc>
          <w:tcPr>
            <w:tcW w:w="770" w:type="dxa"/>
            <w:tcBorders>
              <w:top w:val="single" w:sz="4" w:space="0" w:color="000000"/>
              <w:left w:val="single" w:sz="4" w:space="0" w:color="000000"/>
              <w:bottom w:val="single" w:sz="4" w:space="0" w:color="000000"/>
              <w:right w:val="single" w:sz="4" w:space="0" w:color="000000"/>
            </w:tcBorders>
          </w:tcPr>
          <w:p w:rsidR="006C5494" w:rsidRDefault="006C5494" w:rsidP="00CD79FD">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4"/>
            <w:tcBorders>
              <w:top w:val="single" w:sz="4" w:space="0" w:color="000000"/>
              <w:left w:val="nil"/>
              <w:bottom w:val="single" w:sz="4" w:space="0" w:color="000000"/>
              <w:right w:val="single" w:sz="4" w:space="0" w:color="000000"/>
            </w:tcBorders>
          </w:tcPr>
          <w:p w:rsidR="006C5494" w:rsidRDefault="006C5494" w:rsidP="00CD79FD">
            <w:pPr>
              <w:spacing w:before="120"/>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p w:rsidR="006C5494" w:rsidRDefault="006C5494" w:rsidP="00CD79FD">
            <w:pPr>
              <w:spacing w:before="120"/>
              <w:rPr>
                <w:rFonts w:ascii="Times New Roman" w:hAnsi="Times New Roman"/>
                <w:color w:val="000000"/>
                <w:sz w:val="22"/>
                <w:szCs w:val="22"/>
              </w:rPr>
            </w:pPr>
          </w:p>
        </w:tc>
        <w:tc>
          <w:tcPr>
            <w:tcW w:w="6543" w:type="dxa"/>
            <w:gridSpan w:val="10"/>
            <w:tcBorders>
              <w:top w:val="single" w:sz="4" w:space="0" w:color="000000"/>
              <w:left w:val="nil"/>
              <w:bottom w:val="single" w:sz="4" w:space="0" w:color="000000"/>
              <w:right w:val="single" w:sz="4" w:space="0" w:color="000000"/>
            </w:tcBorders>
          </w:tcPr>
          <w:p w:rsidR="006C5494" w:rsidRDefault="006C5494" w:rsidP="00547060">
            <w:pPr>
              <w:spacing w:before="120"/>
              <w:rPr>
                <w:rFonts w:ascii="Times New Roman" w:hAnsi="Times New Roman"/>
                <w:color w:val="000000"/>
                <w:sz w:val="22"/>
                <w:szCs w:val="22"/>
              </w:rPr>
            </w:pPr>
            <w:r>
              <w:rPr>
                <w:rFonts w:ascii="Times New Roman" w:hAnsi="Times New Roman"/>
                <w:color w:val="000000"/>
                <w:sz w:val="22"/>
                <w:szCs w:val="22"/>
              </w:rPr>
              <w:t>сума (гривень)</w:t>
            </w:r>
            <w:r w:rsidR="00547060">
              <w:rPr>
                <w:rFonts w:ascii="Times New Roman" w:hAnsi="Times New Roman"/>
                <w:color w:val="000000"/>
                <w:sz w:val="22"/>
                <w:szCs w:val="22"/>
              </w:rPr>
              <w:t xml:space="preserve"> 2700,00 </w:t>
            </w:r>
            <w:r>
              <w:rPr>
                <w:rFonts w:ascii="Times New Roman" w:hAnsi="Times New Roman"/>
                <w:color w:val="000000"/>
                <w:sz w:val="22"/>
                <w:szCs w:val="22"/>
              </w:rPr>
              <w:t>грн.</w:t>
            </w:r>
            <w:r w:rsidR="006621E8">
              <w:rPr>
                <w:rFonts w:ascii="Times New Roman" w:hAnsi="Times New Roman"/>
                <w:color w:val="000000"/>
                <w:sz w:val="22"/>
                <w:szCs w:val="22"/>
              </w:rPr>
              <w:t xml:space="preserve">, </w:t>
            </w:r>
            <w:r w:rsidR="006621E8" w:rsidRPr="00414674">
              <w:rPr>
                <w:rFonts w:ascii="Times New Roman" w:hAnsi="Times New Roman"/>
                <w:color w:val="000000"/>
                <w:sz w:val="22"/>
                <w:szCs w:val="22"/>
              </w:rPr>
              <w:t xml:space="preserve">без </w:t>
            </w:r>
            <w:r w:rsidR="006621E8">
              <w:rPr>
                <w:rFonts w:ascii="Times New Roman" w:hAnsi="Times New Roman"/>
                <w:color w:val="000000"/>
                <w:sz w:val="22"/>
                <w:szCs w:val="22"/>
              </w:rPr>
              <w:t>податку на додану вартість</w:t>
            </w:r>
          </w:p>
        </w:tc>
      </w:tr>
      <w:tr w:rsidR="006C5494" w:rsidRPr="00414674" w:rsidTr="00CD79FD">
        <w:trPr>
          <w:gridAfter w:val="1"/>
          <w:wAfter w:w="27" w:type="dxa"/>
          <w:trHeight w:val="320"/>
        </w:trPr>
        <w:tc>
          <w:tcPr>
            <w:tcW w:w="770" w:type="dxa"/>
            <w:tcBorders>
              <w:top w:val="single" w:sz="4" w:space="0" w:color="000000"/>
              <w:left w:val="single" w:sz="4" w:space="0" w:color="000000"/>
              <w:bottom w:val="single" w:sz="4" w:space="0" w:color="000000"/>
              <w:right w:val="single" w:sz="4" w:space="0" w:color="000000"/>
            </w:tcBorders>
          </w:tcPr>
          <w:p w:rsidR="006C5494" w:rsidRPr="00414674" w:rsidRDefault="006C5494" w:rsidP="00CD79FD">
            <w:pPr>
              <w:spacing w:before="120"/>
              <w:ind w:left="-73" w:right="-62"/>
              <w:jc w:val="center"/>
              <w:rPr>
                <w:rFonts w:ascii="Times New Roman" w:hAnsi="Times New Roman"/>
                <w:color w:val="000000"/>
                <w:sz w:val="22"/>
                <w:szCs w:val="22"/>
              </w:rPr>
            </w:pPr>
            <w:r w:rsidRPr="00414674">
              <w:rPr>
                <w:rFonts w:ascii="Times New Roman" w:hAnsi="Times New Roman"/>
                <w:color w:val="000000"/>
                <w:sz w:val="22"/>
                <w:szCs w:val="22"/>
              </w:rPr>
              <w:t>7</w:t>
            </w:r>
          </w:p>
        </w:tc>
        <w:tc>
          <w:tcPr>
            <w:tcW w:w="9768" w:type="dxa"/>
            <w:gridSpan w:val="14"/>
            <w:tcBorders>
              <w:top w:val="single" w:sz="4" w:space="0" w:color="000000"/>
              <w:left w:val="nil"/>
              <w:bottom w:val="single" w:sz="4" w:space="0" w:color="000000"/>
              <w:right w:val="single" w:sz="4" w:space="0" w:color="000000"/>
            </w:tcBorders>
          </w:tcPr>
          <w:p w:rsidR="006C5494" w:rsidRPr="00414674" w:rsidRDefault="006C5494" w:rsidP="00CD79FD">
            <w:pPr>
              <w:spacing w:before="120"/>
              <w:jc w:val="center"/>
              <w:rPr>
                <w:rFonts w:ascii="Times New Roman" w:hAnsi="Times New Roman"/>
                <w:color w:val="000000"/>
                <w:sz w:val="22"/>
                <w:szCs w:val="22"/>
              </w:rPr>
            </w:pPr>
            <w:r w:rsidRPr="00414674">
              <w:rPr>
                <w:rFonts w:ascii="Times New Roman" w:hAnsi="Times New Roman"/>
                <w:color w:val="000000"/>
                <w:sz w:val="22"/>
                <w:szCs w:val="22"/>
              </w:rPr>
              <w:t>Цільове призначення Майна</w:t>
            </w:r>
          </w:p>
        </w:tc>
      </w:tr>
      <w:tr w:rsidR="006C5494" w:rsidRPr="00414674" w:rsidTr="00CD79FD">
        <w:trPr>
          <w:gridAfter w:val="1"/>
          <w:wAfter w:w="27" w:type="dxa"/>
          <w:trHeight w:val="320"/>
        </w:trPr>
        <w:tc>
          <w:tcPr>
            <w:tcW w:w="770" w:type="dxa"/>
            <w:tcBorders>
              <w:top w:val="single" w:sz="4" w:space="0" w:color="000000"/>
              <w:left w:val="single" w:sz="4" w:space="0" w:color="000000"/>
              <w:bottom w:val="single" w:sz="4" w:space="0" w:color="000000"/>
              <w:right w:val="single" w:sz="4" w:space="0" w:color="000000"/>
            </w:tcBorders>
          </w:tcPr>
          <w:p w:rsidR="006C5494" w:rsidRPr="00414674" w:rsidRDefault="006C5494" w:rsidP="00CD79FD">
            <w:pPr>
              <w:spacing w:before="120"/>
              <w:ind w:left="-73" w:right="-48"/>
              <w:jc w:val="center"/>
              <w:rPr>
                <w:rFonts w:ascii="Times New Roman" w:hAnsi="Times New Roman"/>
                <w:color w:val="000000"/>
                <w:sz w:val="22"/>
                <w:szCs w:val="22"/>
              </w:rPr>
            </w:pPr>
            <w:r w:rsidRPr="00BD1685">
              <w:rPr>
                <w:rFonts w:ascii="Times New Roman" w:hAnsi="Times New Roman"/>
                <w:color w:val="000000"/>
                <w:sz w:val="22"/>
                <w:szCs w:val="22"/>
              </w:rPr>
              <w:t>7.1.1</w:t>
            </w:r>
            <w:r w:rsidRPr="00414674">
              <w:rPr>
                <w:rFonts w:ascii="Times New Roman" w:hAnsi="Times New Roman"/>
                <w:color w:val="000000"/>
                <w:sz w:val="22"/>
                <w:szCs w:val="22"/>
              </w:rPr>
              <w:br/>
            </w:r>
            <w:r w:rsidRPr="00414674">
              <w:rPr>
                <w:rFonts w:ascii="Times New Roman" w:hAnsi="Times New Roman"/>
                <w:color w:val="000000"/>
                <w:sz w:val="22"/>
                <w:szCs w:val="22"/>
              </w:rPr>
              <w:br/>
            </w:r>
          </w:p>
        </w:tc>
        <w:tc>
          <w:tcPr>
            <w:tcW w:w="9768" w:type="dxa"/>
            <w:gridSpan w:val="14"/>
            <w:tcBorders>
              <w:top w:val="single" w:sz="4" w:space="0" w:color="000000"/>
              <w:left w:val="nil"/>
              <w:bottom w:val="single" w:sz="4" w:space="0" w:color="000000"/>
              <w:right w:val="single" w:sz="4" w:space="0" w:color="000000"/>
            </w:tcBorders>
          </w:tcPr>
          <w:p w:rsidR="006C5494" w:rsidRPr="00370DD5" w:rsidRDefault="006C5494" w:rsidP="00B84C19">
            <w:pPr>
              <w:spacing w:before="120"/>
              <w:jc w:val="center"/>
              <w:rPr>
                <w:rFonts w:ascii="Times New Roman" w:hAnsi="Times New Roman"/>
                <w:b/>
                <w:color w:val="000000"/>
                <w:sz w:val="22"/>
                <w:szCs w:val="22"/>
              </w:rPr>
            </w:pPr>
            <w:r>
              <w:rPr>
                <w:rFonts w:ascii="Times New Roman" w:hAnsi="Times New Roman"/>
                <w:color w:val="000000"/>
                <w:sz w:val="22"/>
                <w:szCs w:val="22"/>
              </w:rPr>
              <w:t xml:space="preserve">Майно може бути використане Орендарем з метою надання послуг, які не можуть бути забезпечені безпосередньо </w:t>
            </w:r>
            <w:r w:rsidRPr="007A7B83">
              <w:rPr>
                <w:rFonts w:ascii="Times New Roman" w:hAnsi="Times New Roman"/>
                <w:color w:val="000000"/>
                <w:sz w:val="22"/>
                <w:szCs w:val="22"/>
              </w:rPr>
              <w:t xml:space="preserve">установами або закладами, визначеними у пункті 29 Порядку, і які є пов’язаними із забезпеченням або </w:t>
            </w:r>
            <w:r w:rsidRPr="007A7B83">
              <w:rPr>
                <w:rFonts w:ascii="Times New Roman" w:hAnsi="Times New Roman"/>
                <w:sz w:val="22"/>
                <w:szCs w:val="22"/>
              </w:rPr>
              <w:t xml:space="preserve">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 </w:t>
            </w:r>
            <w:r w:rsidR="001773CF">
              <w:rPr>
                <w:rFonts w:ascii="Times New Roman" w:hAnsi="Times New Roman"/>
                <w:sz w:val="22"/>
                <w:szCs w:val="22"/>
                <w:shd w:val="clear" w:color="auto" w:fill="FFFFFF"/>
              </w:rPr>
              <w:t>2</w:t>
            </w:r>
            <w:r>
              <w:rPr>
                <w:rFonts w:ascii="Times New Roman" w:hAnsi="Times New Roman"/>
                <w:sz w:val="22"/>
                <w:szCs w:val="22"/>
                <w:shd w:val="clear" w:color="auto" w:fill="FFFFFF"/>
              </w:rPr>
              <w:t xml:space="preserve"> категорі</w:t>
            </w:r>
            <w:r w:rsidR="00B84C19" w:rsidRPr="00B84C19">
              <w:rPr>
                <w:rFonts w:ascii="Times New Roman" w:hAnsi="Times New Roman"/>
                <w:sz w:val="22"/>
                <w:szCs w:val="22"/>
                <w:shd w:val="clear" w:color="auto" w:fill="FFFFFF"/>
              </w:rPr>
              <w:t>я</w:t>
            </w:r>
            <w:r>
              <w:rPr>
                <w:rFonts w:ascii="Times New Roman" w:hAnsi="Times New Roman"/>
                <w:sz w:val="22"/>
                <w:szCs w:val="22"/>
                <w:shd w:val="clear" w:color="auto" w:fill="FFFFFF"/>
              </w:rPr>
              <w:t xml:space="preserve"> згідно додатку</w:t>
            </w:r>
            <w:r w:rsidR="00B84C19" w:rsidRPr="00B84C19">
              <w:rPr>
                <w:rFonts w:ascii="Times New Roman" w:hAnsi="Times New Roman"/>
                <w:sz w:val="22"/>
                <w:szCs w:val="22"/>
                <w:shd w:val="clear" w:color="auto" w:fill="FFFFFF"/>
              </w:rPr>
              <w:t xml:space="preserve"> 3 до Порядку</w:t>
            </w:r>
            <w:r>
              <w:rPr>
                <w:rFonts w:ascii="Times New Roman" w:hAnsi="Times New Roman"/>
                <w:sz w:val="22"/>
                <w:szCs w:val="22"/>
                <w:shd w:val="clear" w:color="auto" w:fill="FFFFFF"/>
              </w:rPr>
              <w:t xml:space="preserve"> </w:t>
            </w:r>
            <w:r w:rsidR="00B84C19" w:rsidRPr="00B84C19">
              <w:rPr>
                <w:rFonts w:ascii="Times New Roman" w:hAnsi="Times New Roman"/>
                <w:sz w:val="22"/>
                <w:szCs w:val="22"/>
                <w:shd w:val="clear" w:color="auto" w:fill="FFFFFF"/>
              </w:rPr>
              <w:t>(</w:t>
            </w:r>
            <w:r w:rsidR="00B84C19">
              <w:rPr>
                <w:rFonts w:ascii="Times New Roman" w:hAnsi="Times New Roman"/>
                <w:sz w:val="22"/>
                <w:szCs w:val="22"/>
                <w:shd w:val="clear" w:color="auto" w:fill="FFFFFF"/>
              </w:rPr>
              <w:t>громадські об’єднання та благодійні організації)</w:t>
            </w:r>
            <w:r w:rsidRPr="007A7B83">
              <w:rPr>
                <w:rFonts w:ascii="Times New Roman" w:hAnsi="Times New Roman"/>
                <w:sz w:val="22"/>
                <w:szCs w:val="22"/>
                <w:shd w:val="clear" w:color="auto" w:fill="FFFFFF"/>
              </w:rPr>
              <w:t>.</w:t>
            </w:r>
          </w:p>
        </w:tc>
      </w:tr>
      <w:tr w:rsidR="006C5494" w:rsidRPr="00414674" w:rsidTr="00CD79FD">
        <w:trPr>
          <w:gridAfter w:val="1"/>
          <w:wAfter w:w="27" w:type="dxa"/>
          <w:trHeight w:val="320"/>
        </w:trPr>
        <w:tc>
          <w:tcPr>
            <w:tcW w:w="770" w:type="dxa"/>
            <w:tcBorders>
              <w:top w:val="single" w:sz="4" w:space="0" w:color="000000"/>
              <w:left w:val="single" w:sz="4" w:space="0" w:color="000000"/>
              <w:bottom w:val="single" w:sz="4" w:space="0" w:color="000000"/>
              <w:right w:val="single" w:sz="4" w:space="0" w:color="000000"/>
            </w:tcBorders>
          </w:tcPr>
          <w:p w:rsidR="006C5494" w:rsidRPr="00414674" w:rsidRDefault="006C5494" w:rsidP="00CD79FD">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8</w:t>
            </w:r>
          </w:p>
        </w:tc>
        <w:tc>
          <w:tcPr>
            <w:tcW w:w="3200" w:type="dxa"/>
            <w:gridSpan w:val="3"/>
            <w:tcBorders>
              <w:top w:val="single" w:sz="4" w:space="0" w:color="000000"/>
              <w:left w:val="nil"/>
              <w:bottom w:val="single" w:sz="4" w:space="0" w:color="000000"/>
              <w:right w:val="single" w:sz="4" w:space="0" w:color="000000"/>
            </w:tcBorders>
          </w:tcPr>
          <w:p w:rsidR="006C5494" w:rsidRPr="00414674" w:rsidRDefault="006C5494" w:rsidP="00CD79FD">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568" w:type="dxa"/>
            <w:gridSpan w:val="11"/>
            <w:tcBorders>
              <w:top w:val="single" w:sz="4" w:space="0" w:color="000000"/>
              <w:left w:val="nil"/>
              <w:bottom w:val="single" w:sz="4" w:space="0" w:color="000000"/>
              <w:right w:val="single" w:sz="4" w:space="0" w:color="000000"/>
            </w:tcBorders>
          </w:tcPr>
          <w:p w:rsidR="006C5494" w:rsidRPr="00414674" w:rsidRDefault="006C5494" w:rsidP="00CD79FD">
            <w:pPr>
              <w:spacing w:before="120"/>
              <w:jc w:val="center"/>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6C5494" w:rsidRPr="00414674" w:rsidTr="00CD79FD">
        <w:trPr>
          <w:gridAfter w:val="1"/>
          <w:wAfter w:w="27" w:type="dxa"/>
          <w:trHeight w:val="320"/>
        </w:trPr>
        <w:tc>
          <w:tcPr>
            <w:tcW w:w="770" w:type="dxa"/>
            <w:tcBorders>
              <w:top w:val="single" w:sz="4" w:space="0" w:color="000000"/>
              <w:left w:val="single" w:sz="4" w:space="0" w:color="000000"/>
              <w:bottom w:val="single" w:sz="4" w:space="0" w:color="000000"/>
              <w:right w:val="single" w:sz="4" w:space="0" w:color="000000"/>
            </w:tcBorders>
          </w:tcPr>
          <w:p w:rsidR="006C5494" w:rsidRPr="00414674" w:rsidRDefault="006C5494" w:rsidP="00CD79FD">
            <w:pPr>
              <w:spacing w:before="120"/>
              <w:jc w:val="center"/>
              <w:rPr>
                <w:rFonts w:ascii="Times New Roman" w:hAnsi="Times New Roman"/>
                <w:color w:val="000000"/>
                <w:sz w:val="22"/>
                <w:szCs w:val="22"/>
              </w:rPr>
            </w:pPr>
            <w:r w:rsidRPr="00414674">
              <w:rPr>
                <w:rFonts w:ascii="Times New Roman" w:hAnsi="Times New Roman"/>
                <w:color w:val="000000"/>
                <w:sz w:val="22"/>
                <w:szCs w:val="22"/>
              </w:rPr>
              <w:t>9</w:t>
            </w:r>
          </w:p>
        </w:tc>
        <w:tc>
          <w:tcPr>
            <w:tcW w:w="9768" w:type="dxa"/>
            <w:gridSpan w:val="14"/>
            <w:tcBorders>
              <w:top w:val="single" w:sz="4" w:space="0" w:color="000000"/>
              <w:left w:val="nil"/>
              <w:bottom w:val="single" w:sz="4" w:space="0" w:color="000000"/>
              <w:right w:val="single" w:sz="4" w:space="0" w:color="000000"/>
            </w:tcBorders>
          </w:tcPr>
          <w:p w:rsidR="006C5494" w:rsidRPr="00414674" w:rsidRDefault="006C5494" w:rsidP="00CD79FD">
            <w:pPr>
              <w:spacing w:before="120"/>
              <w:jc w:val="center"/>
              <w:rPr>
                <w:rFonts w:ascii="Times New Roman" w:hAnsi="Times New Roman"/>
                <w:color w:val="000000"/>
                <w:sz w:val="22"/>
                <w:szCs w:val="22"/>
              </w:rPr>
            </w:pPr>
            <w:r w:rsidRPr="00414674">
              <w:rPr>
                <w:rFonts w:ascii="Times New Roman" w:hAnsi="Times New Roman"/>
                <w:color w:val="000000"/>
                <w:sz w:val="22"/>
                <w:szCs w:val="22"/>
              </w:rPr>
              <w:t>Орендна плата та інші платежі</w:t>
            </w:r>
            <w:r>
              <w:rPr>
                <w:rFonts w:ascii="Times New Roman" w:hAnsi="Times New Roman"/>
                <w:color w:val="000000"/>
                <w:sz w:val="22"/>
                <w:szCs w:val="22"/>
              </w:rPr>
              <w:t>:</w:t>
            </w:r>
          </w:p>
        </w:tc>
      </w:tr>
      <w:tr w:rsidR="006C5494" w:rsidRPr="00414674" w:rsidTr="00CD79FD">
        <w:trPr>
          <w:gridAfter w:val="1"/>
          <w:wAfter w:w="27" w:type="dxa"/>
          <w:trHeight w:val="320"/>
        </w:trPr>
        <w:tc>
          <w:tcPr>
            <w:tcW w:w="770" w:type="dxa"/>
            <w:tcBorders>
              <w:top w:val="single" w:sz="4" w:space="0" w:color="000000"/>
              <w:left w:val="single" w:sz="4" w:space="0" w:color="000000"/>
              <w:bottom w:val="single" w:sz="4" w:space="0" w:color="000000"/>
              <w:right w:val="single" w:sz="4" w:space="0" w:color="000000"/>
            </w:tcBorders>
          </w:tcPr>
          <w:p w:rsidR="006C5494" w:rsidRPr="00414674" w:rsidRDefault="006C5494" w:rsidP="00CD79FD">
            <w:pPr>
              <w:spacing w:before="120"/>
              <w:jc w:val="center"/>
              <w:rPr>
                <w:rFonts w:ascii="Times New Roman" w:hAnsi="Times New Roman"/>
                <w:color w:val="000000"/>
                <w:sz w:val="22"/>
                <w:szCs w:val="22"/>
              </w:rPr>
            </w:pPr>
            <w:r w:rsidRPr="00414674">
              <w:rPr>
                <w:rFonts w:ascii="Times New Roman" w:hAnsi="Times New Roman"/>
                <w:color w:val="000000"/>
                <w:sz w:val="22"/>
                <w:szCs w:val="22"/>
              </w:rPr>
              <w:t>9.1</w:t>
            </w:r>
            <w:r w:rsidRPr="00414674">
              <w:rPr>
                <w:rFonts w:ascii="Times New Roman" w:hAnsi="Times New Roman"/>
                <w:color w:val="000000"/>
                <w:sz w:val="22"/>
                <w:szCs w:val="22"/>
              </w:rPr>
              <w:br/>
            </w:r>
          </w:p>
        </w:tc>
        <w:tc>
          <w:tcPr>
            <w:tcW w:w="3225" w:type="dxa"/>
            <w:gridSpan w:val="4"/>
            <w:tcBorders>
              <w:top w:val="single" w:sz="4" w:space="0" w:color="000000"/>
              <w:left w:val="nil"/>
              <w:bottom w:val="single" w:sz="4" w:space="0" w:color="000000"/>
              <w:right w:val="single" w:sz="4" w:space="0" w:color="000000"/>
            </w:tcBorders>
          </w:tcPr>
          <w:p w:rsidR="006C5494" w:rsidRPr="00414674" w:rsidRDefault="006C5494" w:rsidP="00CD79FD">
            <w:pPr>
              <w:spacing w:before="120"/>
              <w:rPr>
                <w:rFonts w:ascii="Times New Roman" w:hAnsi="Times New Roman"/>
                <w:color w:val="000000"/>
                <w:sz w:val="22"/>
                <w:szCs w:val="22"/>
              </w:rPr>
            </w:pPr>
            <w:r w:rsidRPr="00414674">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tcPr>
          <w:p w:rsidR="006C5494" w:rsidRPr="00414674" w:rsidRDefault="006C5494" w:rsidP="00CD79FD">
            <w:pPr>
              <w:spacing w:before="120"/>
              <w:rPr>
                <w:rFonts w:ascii="Times New Roman" w:hAnsi="Times New Roman"/>
                <w:color w:val="000000"/>
                <w:sz w:val="22"/>
                <w:szCs w:val="22"/>
              </w:rPr>
            </w:pPr>
            <w:r w:rsidRPr="00414674">
              <w:rPr>
                <w:rFonts w:ascii="Times New Roman" w:hAnsi="Times New Roman"/>
                <w:color w:val="000000"/>
                <w:sz w:val="22"/>
                <w:szCs w:val="22"/>
              </w:rPr>
              <w:t>сума, гривень, без податку на додану вартість ___________</w:t>
            </w:r>
          </w:p>
        </w:tc>
        <w:tc>
          <w:tcPr>
            <w:tcW w:w="3297" w:type="dxa"/>
            <w:gridSpan w:val="6"/>
            <w:tcBorders>
              <w:top w:val="single" w:sz="4" w:space="0" w:color="000000"/>
              <w:left w:val="nil"/>
              <w:bottom w:val="single" w:sz="4" w:space="0" w:color="000000"/>
              <w:right w:val="single" w:sz="4" w:space="0" w:color="000000"/>
            </w:tcBorders>
          </w:tcPr>
          <w:p w:rsidR="006C5494" w:rsidRPr="00414674" w:rsidRDefault="006C5494" w:rsidP="00CD79FD">
            <w:pPr>
              <w:spacing w:before="120"/>
              <w:rPr>
                <w:rFonts w:ascii="Times New Roman" w:hAnsi="Times New Roman"/>
                <w:color w:val="000000"/>
                <w:sz w:val="22"/>
                <w:szCs w:val="22"/>
              </w:rPr>
            </w:pPr>
            <w:r w:rsidRPr="00414674">
              <w:rPr>
                <w:rFonts w:ascii="Times New Roman" w:hAnsi="Times New Roman"/>
                <w:color w:val="000000"/>
                <w:sz w:val="22"/>
                <w:szCs w:val="22"/>
              </w:rPr>
              <w:t>дата і реквізити протоколу електронного аукціону ________________</w:t>
            </w:r>
          </w:p>
        </w:tc>
      </w:tr>
      <w:tr w:rsidR="006C5494" w:rsidRPr="00414674" w:rsidTr="00CD79FD">
        <w:trPr>
          <w:gridAfter w:val="1"/>
          <w:wAfter w:w="27" w:type="dxa"/>
          <w:trHeight w:val="320"/>
        </w:trPr>
        <w:tc>
          <w:tcPr>
            <w:tcW w:w="770" w:type="dxa"/>
            <w:tcBorders>
              <w:top w:val="single" w:sz="4" w:space="0" w:color="000000"/>
              <w:left w:val="single" w:sz="4" w:space="0" w:color="000000"/>
              <w:bottom w:val="single" w:sz="4" w:space="0" w:color="auto"/>
              <w:right w:val="single" w:sz="4" w:space="0" w:color="000000"/>
            </w:tcBorders>
          </w:tcPr>
          <w:p w:rsidR="006C5494" w:rsidRPr="00414674" w:rsidRDefault="006C5494" w:rsidP="00CD79FD">
            <w:pPr>
              <w:spacing w:before="120"/>
              <w:jc w:val="center"/>
              <w:rPr>
                <w:rFonts w:ascii="Times New Roman" w:hAnsi="Times New Roman"/>
                <w:color w:val="000000"/>
                <w:sz w:val="22"/>
                <w:szCs w:val="22"/>
              </w:rPr>
            </w:pPr>
            <w:r w:rsidRPr="00414674">
              <w:rPr>
                <w:rFonts w:ascii="Times New Roman" w:hAnsi="Times New Roman"/>
                <w:color w:val="000000"/>
                <w:sz w:val="22"/>
                <w:szCs w:val="22"/>
              </w:rPr>
              <w:t>9.2</w:t>
            </w:r>
          </w:p>
        </w:tc>
        <w:tc>
          <w:tcPr>
            <w:tcW w:w="3225" w:type="dxa"/>
            <w:gridSpan w:val="4"/>
            <w:tcBorders>
              <w:top w:val="single" w:sz="4" w:space="0" w:color="000000"/>
              <w:left w:val="nil"/>
              <w:bottom w:val="single" w:sz="4" w:space="0" w:color="auto"/>
              <w:right w:val="single" w:sz="4" w:space="0" w:color="000000"/>
            </w:tcBorders>
          </w:tcPr>
          <w:p w:rsidR="006C5494" w:rsidRPr="00414674" w:rsidRDefault="006C5494" w:rsidP="00CD79FD">
            <w:pPr>
              <w:spacing w:before="120"/>
              <w:rPr>
                <w:rFonts w:ascii="Times New Roman" w:hAnsi="Times New Roman"/>
                <w:color w:val="000000"/>
                <w:sz w:val="22"/>
                <w:szCs w:val="22"/>
              </w:rPr>
            </w:pPr>
            <w:r w:rsidRPr="00414674">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543" w:type="dxa"/>
            <w:gridSpan w:val="10"/>
            <w:tcBorders>
              <w:top w:val="single" w:sz="4" w:space="0" w:color="000000"/>
              <w:left w:val="nil"/>
              <w:bottom w:val="single" w:sz="4" w:space="0" w:color="000000"/>
              <w:right w:val="single" w:sz="4" w:space="0" w:color="000000"/>
            </w:tcBorders>
          </w:tcPr>
          <w:p w:rsidR="006C5494" w:rsidRPr="00414674" w:rsidRDefault="006C5494" w:rsidP="00CD79FD">
            <w:pPr>
              <w:spacing w:before="120"/>
              <w:rPr>
                <w:rFonts w:ascii="Times New Roman" w:hAnsi="Times New Roman"/>
                <w:color w:val="000000"/>
                <w:sz w:val="22"/>
                <w:szCs w:val="22"/>
              </w:rPr>
            </w:pPr>
            <w:r w:rsidRPr="00414674">
              <w:rPr>
                <w:rFonts w:ascii="Times New Roman" w:hAnsi="Times New Roman"/>
                <w:color w:val="000000"/>
                <w:sz w:val="22"/>
                <w:szCs w:val="22"/>
              </w:rPr>
              <w:t xml:space="preserve">компенсуються Орендарем в порядку, передбаченому пунктом 6.5 договору </w:t>
            </w:r>
          </w:p>
        </w:tc>
      </w:tr>
      <w:tr w:rsidR="006C5494" w:rsidRPr="00414674" w:rsidTr="00CD79FD">
        <w:trPr>
          <w:gridAfter w:val="1"/>
          <w:wAfter w:w="27" w:type="dxa"/>
          <w:trHeight w:val="320"/>
        </w:trPr>
        <w:tc>
          <w:tcPr>
            <w:tcW w:w="770" w:type="dxa"/>
            <w:tcBorders>
              <w:top w:val="single" w:sz="4" w:space="0" w:color="000000"/>
              <w:left w:val="single" w:sz="4" w:space="0" w:color="000000"/>
              <w:bottom w:val="nil"/>
              <w:right w:val="single" w:sz="4" w:space="0" w:color="000000"/>
            </w:tcBorders>
          </w:tcPr>
          <w:p w:rsidR="006C5494" w:rsidRPr="00414674" w:rsidRDefault="006C5494" w:rsidP="00CD79FD">
            <w:pPr>
              <w:spacing w:before="120"/>
              <w:jc w:val="center"/>
              <w:rPr>
                <w:rFonts w:ascii="Times New Roman" w:hAnsi="Times New Roman"/>
                <w:color w:val="000000"/>
                <w:sz w:val="22"/>
                <w:szCs w:val="22"/>
              </w:rPr>
            </w:pPr>
            <w:r w:rsidRPr="00414674">
              <w:rPr>
                <w:rFonts w:ascii="Times New Roman" w:hAnsi="Times New Roman"/>
                <w:color w:val="000000"/>
                <w:sz w:val="22"/>
                <w:szCs w:val="22"/>
              </w:rPr>
              <w:t>10</w:t>
            </w:r>
          </w:p>
        </w:tc>
        <w:tc>
          <w:tcPr>
            <w:tcW w:w="9768" w:type="dxa"/>
            <w:gridSpan w:val="14"/>
            <w:tcBorders>
              <w:top w:val="single" w:sz="4" w:space="0" w:color="000000"/>
              <w:left w:val="nil"/>
              <w:bottom w:val="nil"/>
              <w:right w:val="single" w:sz="4" w:space="0" w:color="000000"/>
            </w:tcBorders>
          </w:tcPr>
          <w:p w:rsidR="006C5494" w:rsidRPr="00414674" w:rsidRDefault="006C5494" w:rsidP="00CD79FD">
            <w:pPr>
              <w:spacing w:before="120"/>
              <w:jc w:val="center"/>
              <w:rPr>
                <w:rFonts w:ascii="Times New Roman" w:hAnsi="Times New Roman"/>
                <w:color w:val="000000"/>
                <w:sz w:val="22"/>
                <w:szCs w:val="22"/>
              </w:rPr>
            </w:pPr>
            <w:r w:rsidRPr="00414674">
              <w:rPr>
                <w:rFonts w:ascii="Times New Roman" w:hAnsi="Times New Roman"/>
                <w:color w:val="000000"/>
                <w:sz w:val="22"/>
                <w:szCs w:val="22"/>
              </w:rPr>
              <w:t>Розмір авансового внеску орендної плати</w:t>
            </w:r>
          </w:p>
        </w:tc>
      </w:tr>
      <w:tr w:rsidR="006C5494" w:rsidRPr="00414674" w:rsidTr="00CD79FD">
        <w:trPr>
          <w:gridAfter w:val="1"/>
          <w:wAfter w:w="27" w:type="dxa"/>
          <w:trHeight w:val="320"/>
        </w:trPr>
        <w:tc>
          <w:tcPr>
            <w:tcW w:w="770" w:type="dxa"/>
            <w:tcBorders>
              <w:top w:val="single" w:sz="4" w:space="0" w:color="000000"/>
              <w:left w:val="single" w:sz="4" w:space="0" w:color="000000"/>
              <w:bottom w:val="single" w:sz="4" w:space="0" w:color="000000"/>
              <w:right w:val="single" w:sz="4" w:space="0" w:color="000000"/>
            </w:tcBorders>
          </w:tcPr>
          <w:p w:rsidR="006C5494" w:rsidRPr="00414674" w:rsidRDefault="006C5494" w:rsidP="00CD79FD">
            <w:pPr>
              <w:spacing w:before="120"/>
              <w:jc w:val="center"/>
              <w:rPr>
                <w:rFonts w:ascii="Times New Roman" w:hAnsi="Times New Roman"/>
                <w:color w:val="000000"/>
                <w:sz w:val="22"/>
                <w:szCs w:val="22"/>
              </w:rPr>
            </w:pPr>
            <w:r w:rsidRPr="00414674">
              <w:rPr>
                <w:rFonts w:ascii="Times New Roman" w:hAnsi="Times New Roman"/>
                <w:color w:val="000000"/>
                <w:sz w:val="22"/>
                <w:szCs w:val="22"/>
              </w:rPr>
              <w:t>10.1</w:t>
            </w:r>
          </w:p>
        </w:tc>
        <w:tc>
          <w:tcPr>
            <w:tcW w:w="3225" w:type="dxa"/>
            <w:gridSpan w:val="4"/>
            <w:tcBorders>
              <w:top w:val="single" w:sz="4" w:space="0" w:color="000000"/>
              <w:left w:val="nil"/>
              <w:bottom w:val="single" w:sz="4" w:space="0" w:color="auto"/>
              <w:right w:val="single" w:sz="4" w:space="0" w:color="000000"/>
            </w:tcBorders>
          </w:tcPr>
          <w:p w:rsidR="006C5494" w:rsidRPr="00414674" w:rsidRDefault="006C5494" w:rsidP="00CD79FD">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w:t>
            </w:r>
          </w:p>
        </w:tc>
        <w:tc>
          <w:tcPr>
            <w:tcW w:w="6543" w:type="dxa"/>
            <w:gridSpan w:val="10"/>
            <w:tcBorders>
              <w:top w:val="single" w:sz="4" w:space="0" w:color="000000"/>
              <w:left w:val="nil"/>
              <w:bottom w:val="single" w:sz="4" w:space="0" w:color="000000"/>
              <w:right w:val="single" w:sz="4" w:space="0" w:color="000000"/>
            </w:tcBorders>
          </w:tcPr>
          <w:p w:rsidR="006C5494" w:rsidRPr="00414674" w:rsidRDefault="006C5494" w:rsidP="006C5494">
            <w:pPr>
              <w:spacing w:before="120"/>
              <w:rPr>
                <w:rFonts w:ascii="Times New Roman" w:hAnsi="Times New Roman"/>
                <w:color w:val="000000"/>
                <w:sz w:val="22"/>
                <w:szCs w:val="22"/>
              </w:rPr>
            </w:pPr>
            <w:r w:rsidRPr="00414674">
              <w:rPr>
                <w:rFonts w:ascii="Times New Roman" w:hAnsi="Times New Roman"/>
                <w:color w:val="000000"/>
                <w:sz w:val="22"/>
                <w:szCs w:val="22"/>
              </w:rPr>
              <w:t>сума, гривень, без податку на додану вартість _</w:t>
            </w:r>
            <w:r>
              <w:rPr>
                <w:rFonts w:ascii="Times New Roman" w:hAnsi="Times New Roman"/>
                <w:color w:val="000000"/>
                <w:sz w:val="22"/>
                <w:szCs w:val="22"/>
              </w:rPr>
              <w:t>_______ грн.</w:t>
            </w:r>
            <w:r w:rsidRPr="00414674">
              <w:rPr>
                <w:rFonts w:ascii="Times New Roman" w:hAnsi="Times New Roman"/>
                <w:color w:val="000000"/>
                <w:sz w:val="22"/>
                <w:szCs w:val="22"/>
              </w:rPr>
              <w:t>__</w:t>
            </w:r>
          </w:p>
        </w:tc>
      </w:tr>
      <w:tr w:rsidR="006C5494" w:rsidRPr="00414674" w:rsidTr="00CD79FD">
        <w:trPr>
          <w:gridAfter w:val="1"/>
          <w:wAfter w:w="27" w:type="dxa"/>
          <w:trHeight w:val="320"/>
        </w:trPr>
        <w:tc>
          <w:tcPr>
            <w:tcW w:w="770" w:type="dxa"/>
            <w:tcBorders>
              <w:top w:val="single" w:sz="4" w:space="0" w:color="000000"/>
              <w:left w:val="single" w:sz="4" w:space="0" w:color="000000"/>
              <w:bottom w:val="single" w:sz="4" w:space="0" w:color="000000"/>
              <w:right w:val="single" w:sz="4" w:space="0" w:color="000000"/>
            </w:tcBorders>
          </w:tcPr>
          <w:p w:rsidR="006C5494" w:rsidRDefault="006C5494" w:rsidP="00CD79FD">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4"/>
            <w:tcBorders>
              <w:top w:val="single" w:sz="4" w:space="0" w:color="000000"/>
              <w:left w:val="nil"/>
              <w:bottom w:val="single" w:sz="4" w:space="0" w:color="auto"/>
              <w:right w:val="single" w:sz="4" w:space="0" w:color="000000"/>
            </w:tcBorders>
          </w:tcPr>
          <w:p w:rsidR="006C5494" w:rsidRDefault="006C5494" w:rsidP="00CD79FD">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543" w:type="dxa"/>
            <w:gridSpan w:val="10"/>
            <w:tcBorders>
              <w:top w:val="single" w:sz="4" w:space="0" w:color="000000"/>
              <w:left w:val="nil"/>
              <w:bottom w:val="single" w:sz="4" w:space="0" w:color="000000"/>
              <w:right w:val="single" w:sz="4" w:space="0" w:color="000000"/>
            </w:tcBorders>
          </w:tcPr>
          <w:p w:rsidR="006C5494" w:rsidRDefault="006C5494" w:rsidP="00CD79FD">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6C5494" w:rsidRDefault="006C5494" w:rsidP="00CD79FD">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6C5494" w:rsidRPr="00414674" w:rsidTr="00CD79FD">
        <w:trPr>
          <w:gridAfter w:val="1"/>
          <w:wAfter w:w="27" w:type="dxa"/>
          <w:trHeight w:val="432"/>
        </w:trPr>
        <w:tc>
          <w:tcPr>
            <w:tcW w:w="770" w:type="dxa"/>
            <w:tcBorders>
              <w:top w:val="single" w:sz="4" w:space="0" w:color="auto"/>
              <w:left w:val="single" w:sz="4" w:space="0" w:color="000000"/>
              <w:bottom w:val="single" w:sz="4" w:space="0" w:color="000000"/>
              <w:right w:val="single" w:sz="4" w:space="0" w:color="000000"/>
            </w:tcBorders>
          </w:tcPr>
          <w:p w:rsidR="006C5494" w:rsidRPr="00414674" w:rsidRDefault="006C5494" w:rsidP="00CD79FD">
            <w:pPr>
              <w:spacing w:before="120"/>
              <w:jc w:val="center"/>
              <w:rPr>
                <w:rFonts w:ascii="Times New Roman" w:hAnsi="Times New Roman"/>
                <w:color w:val="000000"/>
                <w:sz w:val="22"/>
                <w:szCs w:val="22"/>
                <w:lang w:val="en-US"/>
              </w:rPr>
            </w:pPr>
            <w:r w:rsidRPr="00414674">
              <w:rPr>
                <w:rFonts w:ascii="Times New Roman" w:hAnsi="Times New Roman"/>
                <w:color w:val="000000"/>
                <w:sz w:val="22"/>
                <w:szCs w:val="22"/>
              </w:rPr>
              <w:t>12</w:t>
            </w:r>
          </w:p>
        </w:tc>
        <w:tc>
          <w:tcPr>
            <w:tcW w:w="9768" w:type="dxa"/>
            <w:gridSpan w:val="14"/>
            <w:tcBorders>
              <w:top w:val="single" w:sz="4" w:space="0" w:color="000000"/>
              <w:left w:val="nil"/>
              <w:bottom w:val="single" w:sz="4" w:space="0" w:color="000000"/>
              <w:right w:val="single" w:sz="4" w:space="0" w:color="000000"/>
            </w:tcBorders>
          </w:tcPr>
          <w:p w:rsidR="006C5494" w:rsidRPr="00414674" w:rsidRDefault="006C5494" w:rsidP="00CD79FD">
            <w:pPr>
              <w:spacing w:before="120"/>
              <w:ind w:left="248"/>
              <w:jc w:val="center"/>
              <w:rPr>
                <w:rFonts w:ascii="Times New Roman" w:hAnsi="Times New Roman"/>
                <w:color w:val="000000"/>
                <w:sz w:val="22"/>
                <w:szCs w:val="22"/>
              </w:rPr>
            </w:pPr>
            <w:r w:rsidRPr="00414674">
              <w:rPr>
                <w:rFonts w:ascii="Times New Roman" w:hAnsi="Times New Roman"/>
                <w:color w:val="000000"/>
                <w:sz w:val="22"/>
                <w:szCs w:val="22"/>
              </w:rPr>
              <w:t>Строк договору</w:t>
            </w:r>
          </w:p>
        </w:tc>
      </w:tr>
      <w:tr w:rsidR="006C5494" w:rsidRPr="00414674" w:rsidTr="00CD79FD">
        <w:trPr>
          <w:gridAfter w:val="1"/>
          <w:wAfter w:w="27" w:type="dxa"/>
          <w:trHeight w:val="320"/>
        </w:trPr>
        <w:tc>
          <w:tcPr>
            <w:tcW w:w="770" w:type="dxa"/>
            <w:tcBorders>
              <w:top w:val="single" w:sz="4" w:space="0" w:color="000000"/>
              <w:left w:val="single" w:sz="4" w:space="0" w:color="000000"/>
              <w:bottom w:val="single" w:sz="4" w:space="0" w:color="000000"/>
              <w:right w:val="single" w:sz="4" w:space="0" w:color="000000"/>
            </w:tcBorders>
          </w:tcPr>
          <w:p w:rsidR="006C5494" w:rsidRPr="00414674" w:rsidRDefault="006C5494" w:rsidP="00CD79FD">
            <w:pPr>
              <w:spacing w:before="120"/>
              <w:jc w:val="center"/>
              <w:rPr>
                <w:rFonts w:ascii="Times New Roman" w:hAnsi="Times New Roman"/>
                <w:color w:val="000000"/>
                <w:sz w:val="22"/>
                <w:szCs w:val="22"/>
              </w:rPr>
            </w:pPr>
            <w:r w:rsidRPr="00414674">
              <w:rPr>
                <w:rFonts w:ascii="Times New Roman" w:hAnsi="Times New Roman"/>
                <w:color w:val="000000"/>
                <w:sz w:val="22"/>
                <w:szCs w:val="22"/>
              </w:rPr>
              <w:t>12.1</w:t>
            </w:r>
          </w:p>
        </w:tc>
        <w:tc>
          <w:tcPr>
            <w:tcW w:w="9768" w:type="dxa"/>
            <w:gridSpan w:val="14"/>
            <w:tcBorders>
              <w:top w:val="single" w:sz="4" w:space="0" w:color="000000"/>
              <w:left w:val="nil"/>
              <w:bottom w:val="single" w:sz="4" w:space="0" w:color="000000"/>
              <w:right w:val="single" w:sz="4" w:space="0" w:color="000000"/>
            </w:tcBorders>
          </w:tcPr>
          <w:p w:rsidR="006C5494" w:rsidRPr="00414674" w:rsidRDefault="006C5494" w:rsidP="00CD79FD">
            <w:pPr>
              <w:spacing w:before="120"/>
              <w:ind w:left="-35"/>
              <w:jc w:val="center"/>
              <w:rPr>
                <w:rFonts w:ascii="Times New Roman" w:hAnsi="Times New Roman"/>
                <w:color w:val="000000"/>
                <w:sz w:val="22"/>
                <w:szCs w:val="22"/>
              </w:rPr>
            </w:pPr>
            <w:r w:rsidRPr="00414674">
              <w:rPr>
                <w:rFonts w:ascii="Times New Roman" w:hAnsi="Times New Roman"/>
                <w:color w:val="000000"/>
                <w:sz w:val="22"/>
                <w:szCs w:val="22"/>
              </w:rPr>
              <w:t>5 років з дати набрання чинності цим договором</w:t>
            </w:r>
          </w:p>
        </w:tc>
      </w:tr>
      <w:tr w:rsidR="006C5494" w:rsidRPr="00414674" w:rsidTr="00CD79FD">
        <w:trPr>
          <w:gridAfter w:val="1"/>
          <w:wAfter w:w="27" w:type="dxa"/>
          <w:trHeight w:val="320"/>
        </w:trPr>
        <w:tc>
          <w:tcPr>
            <w:tcW w:w="770" w:type="dxa"/>
            <w:tcBorders>
              <w:top w:val="single" w:sz="4" w:space="0" w:color="auto"/>
              <w:left w:val="single" w:sz="4" w:space="0" w:color="000000"/>
              <w:bottom w:val="single" w:sz="4" w:space="0" w:color="000000"/>
              <w:right w:val="single" w:sz="4" w:space="0" w:color="000000"/>
            </w:tcBorders>
          </w:tcPr>
          <w:p w:rsidR="006C5494" w:rsidRPr="00414674" w:rsidRDefault="006C5494" w:rsidP="00CD79FD">
            <w:pPr>
              <w:spacing w:before="120"/>
              <w:jc w:val="center"/>
              <w:rPr>
                <w:rFonts w:ascii="Times New Roman" w:hAnsi="Times New Roman"/>
                <w:color w:val="000000"/>
                <w:sz w:val="22"/>
                <w:szCs w:val="22"/>
              </w:rPr>
            </w:pPr>
            <w:r w:rsidRPr="00414674">
              <w:rPr>
                <w:rFonts w:ascii="Times New Roman" w:hAnsi="Times New Roman"/>
                <w:color w:val="000000"/>
                <w:sz w:val="22"/>
                <w:szCs w:val="22"/>
              </w:rPr>
              <w:t>13</w:t>
            </w:r>
          </w:p>
        </w:tc>
        <w:tc>
          <w:tcPr>
            <w:tcW w:w="3225" w:type="dxa"/>
            <w:gridSpan w:val="4"/>
            <w:tcBorders>
              <w:top w:val="single" w:sz="4" w:space="0" w:color="auto"/>
              <w:left w:val="nil"/>
              <w:bottom w:val="single" w:sz="4" w:space="0" w:color="000000"/>
              <w:right w:val="single" w:sz="4" w:space="0" w:color="000000"/>
            </w:tcBorders>
          </w:tcPr>
          <w:p w:rsidR="006C5494" w:rsidRPr="00414674" w:rsidRDefault="006C5494" w:rsidP="00CD79FD">
            <w:pPr>
              <w:spacing w:before="120"/>
              <w:rPr>
                <w:rFonts w:ascii="Times New Roman" w:hAnsi="Times New Roman"/>
                <w:color w:val="000000"/>
                <w:sz w:val="22"/>
                <w:szCs w:val="22"/>
              </w:rPr>
            </w:pPr>
            <w:r w:rsidRPr="00414674">
              <w:rPr>
                <w:rFonts w:ascii="Times New Roman" w:hAnsi="Times New Roman"/>
                <w:color w:val="000000"/>
                <w:sz w:val="22"/>
                <w:szCs w:val="22"/>
              </w:rPr>
              <w:t>Згода на суборенду</w:t>
            </w:r>
          </w:p>
        </w:tc>
        <w:tc>
          <w:tcPr>
            <w:tcW w:w="6543" w:type="dxa"/>
            <w:gridSpan w:val="10"/>
            <w:tcBorders>
              <w:top w:val="single" w:sz="4" w:space="0" w:color="auto"/>
              <w:left w:val="nil"/>
              <w:bottom w:val="single" w:sz="4" w:space="0" w:color="000000"/>
              <w:right w:val="single" w:sz="4" w:space="0" w:color="000000"/>
            </w:tcBorders>
          </w:tcPr>
          <w:p w:rsidR="006C5494" w:rsidRPr="00414674" w:rsidRDefault="006C5494" w:rsidP="00CD79FD">
            <w:pPr>
              <w:spacing w:before="120"/>
              <w:rPr>
                <w:rFonts w:ascii="Times New Roman" w:hAnsi="Times New Roman"/>
                <w:color w:val="000000"/>
                <w:sz w:val="22"/>
                <w:szCs w:val="22"/>
              </w:rPr>
            </w:pPr>
            <w:r w:rsidRPr="00414674">
              <w:rPr>
                <w:rFonts w:ascii="Times New Roman" w:hAnsi="Times New Roman"/>
                <w:color w:val="000000"/>
                <w:sz w:val="22"/>
                <w:szCs w:val="22"/>
              </w:rPr>
              <w:t xml:space="preserve">Орендодавець </w:t>
            </w:r>
            <w:r>
              <w:rPr>
                <w:rFonts w:ascii="Times New Roman" w:hAnsi="Times New Roman"/>
                <w:color w:val="000000"/>
                <w:sz w:val="22"/>
                <w:szCs w:val="22"/>
              </w:rPr>
              <w:t xml:space="preserve">не </w:t>
            </w:r>
            <w:r w:rsidRPr="00414674">
              <w:rPr>
                <w:rFonts w:ascii="Times New Roman" w:hAnsi="Times New Roman"/>
                <w:color w:val="000000"/>
                <w:sz w:val="22"/>
                <w:szCs w:val="22"/>
              </w:rPr>
              <w:t xml:space="preserve">надав згоду на передачу майна в </w:t>
            </w:r>
          </w:p>
          <w:p w:rsidR="006C5494" w:rsidRPr="00430292" w:rsidRDefault="006C5494" w:rsidP="006C5494">
            <w:pPr>
              <w:rPr>
                <w:rFonts w:ascii="Times New Roman" w:hAnsi="Times New Roman"/>
                <w:color w:val="000000"/>
                <w:sz w:val="22"/>
                <w:szCs w:val="22"/>
              </w:rPr>
            </w:pPr>
            <w:r w:rsidRPr="00414674">
              <w:rPr>
                <w:rFonts w:ascii="Times New Roman" w:hAnsi="Times New Roman"/>
                <w:color w:val="000000"/>
                <w:sz w:val="22"/>
                <w:szCs w:val="22"/>
              </w:rPr>
              <w:t xml:space="preserve">суборенду </w:t>
            </w:r>
          </w:p>
        </w:tc>
      </w:tr>
      <w:tr w:rsidR="006C5494" w:rsidRPr="00414674" w:rsidTr="00CD79FD">
        <w:trPr>
          <w:gridAfter w:val="1"/>
          <w:wAfter w:w="27" w:type="dxa"/>
          <w:trHeight w:val="320"/>
        </w:trPr>
        <w:tc>
          <w:tcPr>
            <w:tcW w:w="770" w:type="dxa"/>
            <w:tcBorders>
              <w:top w:val="single" w:sz="4" w:space="0" w:color="000000"/>
              <w:left w:val="single" w:sz="4" w:space="0" w:color="000000"/>
              <w:bottom w:val="single" w:sz="4" w:space="0" w:color="000000"/>
              <w:right w:val="single" w:sz="4" w:space="0" w:color="000000"/>
            </w:tcBorders>
          </w:tcPr>
          <w:p w:rsidR="006C5494" w:rsidRPr="00414674" w:rsidRDefault="006C5494" w:rsidP="00CD79FD">
            <w:pPr>
              <w:spacing w:before="120"/>
              <w:jc w:val="center"/>
              <w:rPr>
                <w:rFonts w:ascii="Times New Roman" w:hAnsi="Times New Roman"/>
                <w:color w:val="000000"/>
                <w:sz w:val="22"/>
                <w:szCs w:val="22"/>
              </w:rPr>
            </w:pPr>
            <w:r w:rsidRPr="00414674">
              <w:rPr>
                <w:rFonts w:ascii="Times New Roman" w:hAnsi="Times New Roman"/>
                <w:color w:val="000000"/>
                <w:sz w:val="22"/>
                <w:szCs w:val="22"/>
              </w:rPr>
              <w:lastRenderedPageBreak/>
              <w:t>14</w:t>
            </w:r>
          </w:p>
        </w:tc>
        <w:tc>
          <w:tcPr>
            <w:tcW w:w="3225" w:type="dxa"/>
            <w:gridSpan w:val="4"/>
            <w:tcBorders>
              <w:top w:val="single" w:sz="4" w:space="0" w:color="000000"/>
              <w:left w:val="nil"/>
              <w:bottom w:val="single" w:sz="4" w:space="0" w:color="000000"/>
              <w:right w:val="single" w:sz="4" w:space="0" w:color="000000"/>
            </w:tcBorders>
          </w:tcPr>
          <w:p w:rsidR="006C5494" w:rsidRPr="00414674" w:rsidRDefault="006C5494" w:rsidP="00CD79FD">
            <w:pPr>
              <w:spacing w:before="120"/>
              <w:rPr>
                <w:rFonts w:ascii="Times New Roman" w:hAnsi="Times New Roman"/>
                <w:color w:val="000000"/>
                <w:sz w:val="22"/>
                <w:szCs w:val="22"/>
              </w:rPr>
            </w:pPr>
            <w:r w:rsidRPr="00414674">
              <w:rPr>
                <w:rFonts w:ascii="Times New Roman" w:hAnsi="Times New Roman"/>
                <w:color w:val="000000"/>
                <w:sz w:val="22"/>
                <w:szCs w:val="22"/>
              </w:rPr>
              <w:t>Додаткові умови оренди</w:t>
            </w:r>
          </w:p>
        </w:tc>
        <w:tc>
          <w:tcPr>
            <w:tcW w:w="6543" w:type="dxa"/>
            <w:gridSpan w:val="10"/>
            <w:tcBorders>
              <w:top w:val="single" w:sz="4" w:space="0" w:color="000000"/>
              <w:left w:val="nil"/>
              <w:bottom w:val="single" w:sz="4" w:space="0" w:color="000000"/>
              <w:right w:val="single" w:sz="4" w:space="0" w:color="000000"/>
            </w:tcBorders>
          </w:tcPr>
          <w:p w:rsidR="006C5494" w:rsidRPr="00414674" w:rsidRDefault="006C5494" w:rsidP="00CD79FD">
            <w:pPr>
              <w:spacing w:before="120"/>
              <w:ind w:left="720"/>
              <w:rPr>
                <w:rFonts w:ascii="Times New Roman" w:hAnsi="Times New Roman"/>
                <w:color w:val="000000"/>
                <w:sz w:val="22"/>
                <w:szCs w:val="22"/>
              </w:rPr>
            </w:pPr>
            <w:r>
              <w:rPr>
                <w:rFonts w:ascii="Times New Roman" w:hAnsi="Times New Roman"/>
                <w:color w:val="000000"/>
                <w:sz w:val="22"/>
                <w:szCs w:val="22"/>
              </w:rPr>
              <w:t>Додаткові умови відсутні</w:t>
            </w:r>
          </w:p>
        </w:tc>
      </w:tr>
      <w:tr w:rsidR="006C5494" w:rsidRPr="00414674" w:rsidTr="00CD79FD">
        <w:trPr>
          <w:gridAfter w:val="1"/>
          <w:wAfter w:w="27" w:type="dxa"/>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rsidR="006C5494" w:rsidRPr="00414674" w:rsidRDefault="006C5494" w:rsidP="00CD79FD">
            <w:pPr>
              <w:spacing w:before="120"/>
              <w:jc w:val="center"/>
              <w:rPr>
                <w:rFonts w:ascii="Times New Roman" w:hAnsi="Times New Roman"/>
                <w:color w:val="000000"/>
                <w:sz w:val="22"/>
                <w:szCs w:val="22"/>
              </w:rPr>
            </w:pPr>
            <w:r w:rsidRPr="00414674">
              <w:rPr>
                <w:rFonts w:ascii="Times New Roman" w:hAnsi="Times New Roman"/>
                <w:color w:val="000000"/>
                <w:sz w:val="22"/>
                <w:szCs w:val="22"/>
              </w:rPr>
              <w:t>15</w:t>
            </w:r>
          </w:p>
        </w:tc>
        <w:tc>
          <w:tcPr>
            <w:tcW w:w="3225" w:type="dxa"/>
            <w:gridSpan w:val="4"/>
            <w:vMerge w:val="restart"/>
            <w:tcBorders>
              <w:top w:val="single" w:sz="4" w:space="0" w:color="000000"/>
              <w:left w:val="nil"/>
              <w:bottom w:val="single" w:sz="4" w:space="0" w:color="000000"/>
              <w:right w:val="single" w:sz="4" w:space="0" w:color="000000"/>
            </w:tcBorders>
          </w:tcPr>
          <w:p w:rsidR="006C5494" w:rsidRPr="000D0FC5" w:rsidRDefault="006C5494" w:rsidP="00CD79FD">
            <w:pPr>
              <w:spacing w:before="120"/>
              <w:rPr>
                <w:rFonts w:ascii="Times New Roman" w:hAnsi="Times New Roman"/>
                <w:color w:val="000000"/>
                <w:sz w:val="22"/>
                <w:szCs w:val="22"/>
              </w:rPr>
            </w:pPr>
            <w:r w:rsidRPr="000D0FC5">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2"/>
            <w:tcBorders>
              <w:top w:val="single" w:sz="4" w:space="0" w:color="000000"/>
              <w:left w:val="nil"/>
              <w:bottom w:val="single" w:sz="4" w:space="0" w:color="000000"/>
              <w:right w:val="single" w:sz="4" w:space="0" w:color="000000"/>
            </w:tcBorders>
          </w:tcPr>
          <w:p w:rsidR="006C5494" w:rsidRDefault="006C5494" w:rsidP="00CD79FD">
            <w:pPr>
              <w:spacing w:before="120"/>
              <w:rPr>
                <w:rFonts w:ascii="Times New Roman" w:hAnsi="Times New Roman"/>
                <w:color w:val="000000"/>
                <w:sz w:val="22"/>
                <w:szCs w:val="22"/>
              </w:rPr>
            </w:pPr>
            <w:r>
              <w:rPr>
                <w:rFonts w:ascii="Times New Roman" w:hAnsi="Times New Roman"/>
                <w:color w:val="000000"/>
                <w:sz w:val="22"/>
                <w:szCs w:val="22"/>
              </w:rPr>
              <w:t>Балансоутримувача</w:t>
            </w:r>
          </w:p>
        </w:tc>
        <w:tc>
          <w:tcPr>
            <w:tcW w:w="2281" w:type="dxa"/>
            <w:gridSpan w:val="5"/>
            <w:tcBorders>
              <w:top w:val="single" w:sz="4" w:space="0" w:color="000000"/>
              <w:left w:val="nil"/>
              <w:bottom w:val="single" w:sz="4" w:space="0" w:color="000000"/>
              <w:right w:val="single" w:sz="4" w:space="0" w:color="000000"/>
            </w:tcBorders>
          </w:tcPr>
          <w:p w:rsidR="006C5494" w:rsidRDefault="006C5494" w:rsidP="00CD79FD">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11" w:type="dxa"/>
            <w:gridSpan w:val="3"/>
            <w:tcBorders>
              <w:top w:val="single" w:sz="4" w:space="0" w:color="000000"/>
              <w:left w:val="nil"/>
              <w:bottom w:val="single" w:sz="4" w:space="0" w:color="000000"/>
              <w:right w:val="single" w:sz="4" w:space="0" w:color="000000"/>
            </w:tcBorders>
          </w:tcPr>
          <w:p w:rsidR="006C5494" w:rsidRDefault="006C5494" w:rsidP="00CD79FD">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6C5494" w:rsidRPr="00414674" w:rsidTr="00CD79FD">
        <w:trPr>
          <w:gridAfter w:val="1"/>
          <w:wAfter w:w="27" w:type="dxa"/>
          <w:trHeight w:val="698"/>
        </w:trPr>
        <w:tc>
          <w:tcPr>
            <w:tcW w:w="770" w:type="dxa"/>
            <w:vMerge/>
            <w:tcBorders>
              <w:top w:val="single" w:sz="4" w:space="0" w:color="000000"/>
              <w:left w:val="single" w:sz="4" w:space="0" w:color="000000"/>
              <w:bottom w:val="single" w:sz="4" w:space="0" w:color="000000"/>
              <w:right w:val="single" w:sz="4" w:space="0" w:color="000000"/>
            </w:tcBorders>
            <w:vAlign w:val="center"/>
          </w:tcPr>
          <w:p w:rsidR="006C5494" w:rsidRPr="00414674" w:rsidRDefault="006C5494" w:rsidP="00CD79FD">
            <w:pPr>
              <w:rPr>
                <w:rFonts w:ascii="Times New Roman" w:hAnsi="Times New Roman"/>
                <w:color w:val="000000"/>
                <w:sz w:val="22"/>
                <w:szCs w:val="22"/>
              </w:rPr>
            </w:pPr>
          </w:p>
        </w:tc>
        <w:tc>
          <w:tcPr>
            <w:tcW w:w="3225" w:type="dxa"/>
            <w:gridSpan w:val="4"/>
            <w:vMerge/>
            <w:tcBorders>
              <w:top w:val="single" w:sz="4" w:space="0" w:color="000000"/>
              <w:left w:val="nil"/>
              <w:bottom w:val="single" w:sz="4" w:space="0" w:color="000000"/>
              <w:right w:val="single" w:sz="4" w:space="0" w:color="000000"/>
            </w:tcBorders>
            <w:vAlign w:val="center"/>
          </w:tcPr>
          <w:p w:rsidR="006C5494" w:rsidRPr="000D0FC5" w:rsidRDefault="006C5494" w:rsidP="00CD79FD">
            <w:pPr>
              <w:rPr>
                <w:rFonts w:ascii="Times New Roman" w:hAnsi="Times New Roman"/>
                <w:color w:val="000000"/>
                <w:sz w:val="22"/>
                <w:szCs w:val="22"/>
              </w:rPr>
            </w:pPr>
          </w:p>
        </w:tc>
        <w:tc>
          <w:tcPr>
            <w:tcW w:w="2351" w:type="dxa"/>
            <w:gridSpan w:val="2"/>
            <w:tcBorders>
              <w:top w:val="single" w:sz="4" w:space="0" w:color="000000"/>
              <w:left w:val="nil"/>
              <w:bottom w:val="single" w:sz="4" w:space="0" w:color="000000"/>
              <w:right w:val="single" w:sz="4" w:space="0" w:color="000000"/>
            </w:tcBorders>
          </w:tcPr>
          <w:p w:rsidR="006C5494" w:rsidRPr="007A7B83" w:rsidRDefault="006C5494" w:rsidP="00CD79FD">
            <w:pPr>
              <w:rPr>
                <w:rFonts w:ascii="Times New Roman" w:hAnsi="Times New Roman"/>
                <w:color w:val="000000"/>
                <w:sz w:val="22"/>
                <w:szCs w:val="22"/>
              </w:rPr>
            </w:pPr>
            <w:r w:rsidRPr="007A7B83">
              <w:rPr>
                <w:rFonts w:ascii="Times New Roman" w:hAnsi="Times New Roman"/>
                <w:color w:val="000000"/>
                <w:sz w:val="22"/>
                <w:szCs w:val="22"/>
              </w:rPr>
              <w:t>Для сплати орендної плати:</w:t>
            </w:r>
          </w:p>
          <w:p w:rsidR="006C5494" w:rsidRPr="007A7B83" w:rsidRDefault="0004385D" w:rsidP="00CD79FD">
            <w:pPr>
              <w:rPr>
                <w:rFonts w:ascii="Times New Roman" w:hAnsi="Times New Roman"/>
                <w:color w:val="000000"/>
                <w:sz w:val="22"/>
                <w:szCs w:val="22"/>
              </w:rPr>
            </w:pPr>
            <w:r w:rsidRPr="007A7B83">
              <w:rPr>
                <w:rFonts w:ascii="Times New Roman" w:hAnsi="Times New Roman"/>
                <w:color w:val="000000"/>
                <w:sz w:val="22"/>
                <w:szCs w:val="22"/>
              </w:rPr>
              <w:t>UA</w:t>
            </w:r>
            <w:r>
              <w:rPr>
                <w:rFonts w:ascii="Times New Roman" w:hAnsi="Times New Roman"/>
                <w:color w:val="000000"/>
                <w:sz w:val="22"/>
                <w:szCs w:val="22"/>
              </w:rPr>
              <w:t>148201720313231002203005621</w:t>
            </w:r>
          </w:p>
        </w:tc>
        <w:tc>
          <w:tcPr>
            <w:tcW w:w="2281" w:type="dxa"/>
            <w:gridSpan w:val="5"/>
            <w:tcBorders>
              <w:top w:val="single" w:sz="4" w:space="0" w:color="000000"/>
              <w:left w:val="nil"/>
              <w:bottom w:val="single" w:sz="4" w:space="0" w:color="000000"/>
              <w:right w:val="single" w:sz="4" w:space="0" w:color="000000"/>
            </w:tcBorders>
          </w:tcPr>
          <w:p w:rsidR="006C5494" w:rsidRPr="006621E8" w:rsidRDefault="006C5494" w:rsidP="00CD79FD">
            <w:pPr>
              <w:rPr>
                <w:rFonts w:ascii="Times New Roman" w:hAnsi="Times New Roman"/>
                <w:color w:val="000000"/>
                <w:sz w:val="22"/>
                <w:szCs w:val="22"/>
              </w:rPr>
            </w:pPr>
            <w:r w:rsidRPr="007A7B83">
              <w:rPr>
                <w:rFonts w:ascii="Times New Roman" w:hAnsi="Times New Roman"/>
                <w:color w:val="000000"/>
                <w:sz w:val="22"/>
                <w:szCs w:val="22"/>
              </w:rPr>
              <w:t>Для сплати орендної плати:</w:t>
            </w:r>
            <w:r w:rsidR="006621E8">
              <w:rPr>
                <w:rFonts w:ascii="Times New Roman" w:hAnsi="Times New Roman"/>
                <w:color w:val="000000"/>
                <w:sz w:val="22"/>
                <w:szCs w:val="22"/>
              </w:rPr>
              <w:t xml:space="preserve"> -</w:t>
            </w:r>
          </w:p>
        </w:tc>
        <w:tc>
          <w:tcPr>
            <w:tcW w:w="1911" w:type="dxa"/>
            <w:gridSpan w:val="3"/>
            <w:tcBorders>
              <w:top w:val="single" w:sz="4" w:space="0" w:color="000000"/>
              <w:left w:val="nil"/>
              <w:bottom w:val="single" w:sz="4" w:space="0" w:color="000000"/>
              <w:right w:val="single" w:sz="4" w:space="0" w:color="000000"/>
            </w:tcBorders>
          </w:tcPr>
          <w:p w:rsidR="006C5494" w:rsidRPr="007A7B83" w:rsidRDefault="006C5494" w:rsidP="00CD79FD">
            <w:pPr>
              <w:rPr>
                <w:rFonts w:ascii="Times New Roman" w:hAnsi="Times New Roman"/>
                <w:color w:val="000000"/>
                <w:sz w:val="22"/>
                <w:szCs w:val="22"/>
                <w:lang w:val="ru-RU"/>
              </w:rPr>
            </w:pPr>
            <w:r w:rsidRPr="007A7B83">
              <w:rPr>
                <w:rFonts w:ascii="Times New Roman" w:hAnsi="Times New Roman"/>
                <w:color w:val="000000"/>
                <w:sz w:val="22"/>
                <w:szCs w:val="22"/>
                <w:lang w:val="ru-RU"/>
              </w:rPr>
              <w:t xml:space="preserve">Для </w:t>
            </w:r>
            <w:proofErr w:type="spellStart"/>
            <w:r w:rsidRPr="007A7B83">
              <w:rPr>
                <w:rFonts w:ascii="Times New Roman" w:hAnsi="Times New Roman"/>
                <w:color w:val="000000"/>
                <w:sz w:val="22"/>
                <w:szCs w:val="22"/>
                <w:lang w:val="ru-RU"/>
              </w:rPr>
              <w:t>сплати</w:t>
            </w:r>
            <w:proofErr w:type="spellEnd"/>
            <w:r w:rsidRPr="007A7B83">
              <w:rPr>
                <w:rFonts w:ascii="Times New Roman" w:hAnsi="Times New Roman"/>
                <w:color w:val="000000"/>
                <w:sz w:val="22"/>
                <w:szCs w:val="22"/>
                <w:lang w:val="ru-RU"/>
              </w:rPr>
              <w:t xml:space="preserve"> </w:t>
            </w:r>
            <w:proofErr w:type="spellStart"/>
            <w:r w:rsidRPr="007A7B83">
              <w:rPr>
                <w:rFonts w:ascii="Times New Roman" w:hAnsi="Times New Roman"/>
                <w:color w:val="000000"/>
                <w:sz w:val="22"/>
                <w:szCs w:val="22"/>
                <w:lang w:val="ru-RU"/>
              </w:rPr>
              <w:t>забезпечувального</w:t>
            </w:r>
            <w:proofErr w:type="spellEnd"/>
            <w:r w:rsidRPr="007A7B83">
              <w:rPr>
                <w:rFonts w:ascii="Times New Roman" w:hAnsi="Times New Roman"/>
                <w:color w:val="000000"/>
                <w:sz w:val="22"/>
                <w:szCs w:val="22"/>
                <w:lang w:val="ru-RU"/>
              </w:rPr>
              <w:t xml:space="preserve"> депозиту:</w:t>
            </w:r>
          </w:p>
          <w:p w:rsidR="006C5494" w:rsidRPr="007A7B83" w:rsidRDefault="0004385D" w:rsidP="00CD79FD">
            <w:pPr>
              <w:rPr>
                <w:rFonts w:ascii="Times New Roman" w:hAnsi="Times New Roman"/>
                <w:color w:val="000000"/>
                <w:sz w:val="22"/>
                <w:szCs w:val="22"/>
              </w:rPr>
            </w:pPr>
            <w:r w:rsidRPr="007A7B83">
              <w:rPr>
                <w:rFonts w:ascii="Times New Roman" w:hAnsi="Times New Roman"/>
                <w:color w:val="000000"/>
                <w:sz w:val="22"/>
                <w:szCs w:val="22"/>
              </w:rPr>
              <w:t>UA</w:t>
            </w:r>
            <w:r>
              <w:rPr>
                <w:rFonts w:ascii="Times New Roman" w:hAnsi="Times New Roman"/>
                <w:color w:val="000000"/>
                <w:sz w:val="22"/>
                <w:szCs w:val="22"/>
              </w:rPr>
              <w:t>148201720313231002203005621</w:t>
            </w:r>
          </w:p>
        </w:tc>
      </w:tr>
      <w:tr w:rsidR="006C5494" w:rsidRPr="00414674" w:rsidTr="00CD79FD">
        <w:trPr>
          <w:gridAfter w:val="1"/>
          <w:wAfter w:w="27" w:type="dxa"/>
          <w:trHeight w:val="320"/>
        </w:trPr>
        <w:tc>
          <w:tcPr>
            <w:tcW w:w="770" w:type="dxa"/>
            <w:tcBorders>
              <w:top w:val="single" w:sz="4" w:space="0" w:color="000000"/>
              <w:left w:val="single" w:sz="4" w:space="0" w:color="000000"/>
              <w:bottom w:val="single" w:sz="4" w:space="0" w:color="000000"/>
              <w:right w:val="single" w:sz="4" w:space="0" w:color="000000"/>
            </w:tcBorders>
          </w:tcPr>
          <w:p w:rsidR="006C5494" w:rsidRPr="00414674" w:rsidRDefault="006C5494" w:rsidP="00CD79FD">
            <w:pPr>
              <w:spacing w:before="120"/>
              <w:jc w:val="center"/>
              <w:rPr>
                <w:rFonts w:ascii="Times New Roman" w:hAnsi="Times New Roman"/>
                <w:color w:val="000000"/>
                <w:sz w:val="22"/>
                <w:szCs w:val="22"/>
              </w:rPr>
            </w:pPr>
            <w:r w:rsidRPr="00414674">
              <w:rPr>
                <w:rFonts w:ascii="Times New Roman" w:hAnsi="Times New Roman"/>
                <w:color w:val="000000"/>
                <w:sz w:val="22"/>
                <w:szCs w:val="22"/>
              </w:rPr>
              <w:t>16</w:t>
            </w:r>
          </w:p>
        </w:tc>
        <w:tc>
          <w:tcPr>
            <w:tcW w:w="3225" w:type="dxa"/>
            <w:gridSpan w:val="4"/>
            <w:tcBorders>
              <w:top w:val="single" w:sz="4" w:space="0" w:color="000000"/>
              <w:left w:val="nil"/>
              <w:bottom w:val="single" w:sz="4" w:space="0" w:color="000000"/>
              <w:right w:val="single" w:sz="4" w:space="0" w:color="000000"/>
            </w:tcBorders>
          </w:tcPr>
          <w:p w:rsidR="006C5494" w:rsidRPr="00414674" w:rsidRDefault="006C5494" w:rsidP="00CD79FD">
            <w:pPr>
              <w:spacing w:before="120"/>
              <w:rPr>
                <w:rFonts w:ascii="Times New Roman" w:hAnsi="Times New Roman"/>
                <w:color w:val="000000"/>
                <w:sz w:val="22"/>
                <w:szCs w:val="22"/>
              </w:rPr>
            </w:pPr>
            <w:r w:rsidRPr="00414674">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tcPr>
          <w:p w:rsidR="006C5494" w:rsidRPr="00414674" w:rsidRDefault="006C5494" w:rsidP="0004385D">
            <w:pPr>
              <w:spacing w:before="120"/>
              <w:rPr>
                <w:rFonts w:ascii="Times New Roman" w:hAnsi="Times New Roman"/>
                <w:color w:val="000000"/>
                <w:sz w:val="22"/>
                <w:szCs w:val="22"/>
              </w:rPr>
            </w:pPr>
            <w:r w:rsidRPr="00414674">
              <w:rPr>
                <w:rFonts w:ascii="Times New Roman" w:hAnsi="Times New Roman"/>
                <w:color w:val="000000"/>
                <w:sz w:val="22"/>
                <w:szCs w:val="22"/>
              </w:rPr>
              <w:t xml:space="preserve">Балансоутримувачу </w:t>
            </w:r>
            <w:r w:rsidR="0004385D" w:rsidRPr="0004385D">
              <w:rPr>
                <w:rFonts w:ascii="Times New Roman" w:hAnsi="Times New Roman"/>
                <w:color w:val="000000"/>
                <w:sz w:val="22"/>
                <w:szCs w:val="22"/>
                <w:lang w:val="ru-RU"/>
              </w:rPr>
              <w:t>10</w:t>
            </w:r>
            <w:r>
              <w:rPr>
                <w:rFonts w:ascii="Times New Roman" w:hAnsi="Times New Roman"/>
                <w:color w:val="000000"/>
                <w:sz w:val="22"/>
                <w:szCs w:val="22"/>
                <w:u w:val="single"/>
              </w:rPr>
              <w:t>0</w:t>
            </w:r>
            <w:r w:rsidR="0004385D" w:rsidRPr="0004385D">
              <w:rPr>
                <w:rFonts w:ascii="Times New Roman" w:hAnsi="Times New Roman"/>
                <w:color w:val="000000"/>
                <w:sz w:val="22"/>
                <w:szCs w:val="22"/>
                <w:u w:val="single"/>
                <w:lang w:val="ru-RU"/>
              </w:rPr>
              <w:t xml:space="preserve"> </w:t>
            </w:r>
            <w:r w:rsidRPr="00414674">
              <w:rPr>
                <w:rFonts w:ascii="Times New Roman" w:hAnsi="Times New Roman"/>
                <w:color w:val="000000"/>
                <w:sz w:val="22"/>
                <w:szCs w:val="22"/>
              </w:rPr>
              <w:t>відсотків  суми орендної плати</w:t>
            </w:r>
          </w:p>
        </w:tc>
        <w:tc>
          <w:tcPr>
            <w:tcW w:w="2952" w:type="dxa"/>
            <w:gridSpan w:val="5"/>
            <w:tcBorders>
              <w:top w:val="single" w:sz="4" w:space="0" w:color="000000"/>
              <w:left w:val="nil"/>
              <w:bottom w:val="single" w:sz="4" w:space="0" w:color="000000"/>
              <w:right w:val="single" w:sz="4" w:space="0" w:color="000000"/>
            </w:tcBorders>
          </w:tcPr>
          <w:p w:rsidR="006C5494" w:rsidRPr="00414674" w:rsidRDefault="006C5494" w:rsidP="00CD79FD">
            <w:pPr>
              <w:spacing w:before="120"/>
              <w:rPr>
                <w:rFonts w:ascii="Times New Roman" w:hAnsi="Times New Roman"/>
                <w:color w:val="000000"/>
                <w:sz w:val="22"/>
                <w:szCs w:val="22"/>
              </w:rPr>
            </w:pPr>
            <w:r w:rsidRPr="00414674">
              <w:rPr>
                <w:rFonts w:ascii="Times New Roman" w:hAnsi="Times New Roman"/>
                <w:color w:val="000000"/>
                <w:sz w:val="22"/>
                <w:szCs w:val="22"/>
              </w:rPr>
              <w:t xml:space="preserve">державному бюджету </w:t>
            </w:r>
            <w:r>
              <w:rPr>
                <w:rFonts w:ascii="Times New Roman" w:hAnsi="Times New Roman"/>
                <w:color w:val="000000"/>
                <w:sz w:val="22"/>
                <w:szCs w:val="22"/>
                <w:u w:val="single"/>
              </w:rPr>
              <w:t>0</w:t>
            </w:r>
            <w:r w:rsidRPr="00414674">
              <w:rPr>
                <w:rFonts w:ascii="Times New Roman" w:hAnsi="Times New Roman"/>
                <w:color w:val="000000"/>
                <w:sz w:val="22"/>
                <w:szCs w:val="22"/>
                <w:u w:val="single"/>
              </w:rPr>
              <w:t xml:space="preserve"> </w:t>
            </w:r>
            <w:r w:rsidRPr="00414674">
              <w:rPr>
                <w:rFonts w:ascii="Times New Roman" w:hAnsi="Times New Roman"/>
                <w:color w:val="000000"/>
                <w:sz w:val="22"/>
                <w:szCs w:val="22"/>
              </w:rPr>
              <w:t>відсотків суми орендної плати</w:t>
            </w:r>
          </w:p>
        </w:tc>
      </w:tr>
    </w:tbl>
    <w:p w:rsidR="006C5494" w:rsidRPr="00D77811" w:rsidRDefault="006C5494" w:rsidP="006C5494">
      <w:pPr>
        <w:jc w:val="center"/>
        <w:rPr>
          <w:rFonts w:ascii="Times New Roman" w:hAnsi="Times New Roman"/>
          <w:b/>
          <w:sz w:val="28"/>
          <w:szCs w:val="28"/>
        </w:rPr>
      </w:pPr>
      <w:r w:rsidRPr="00D77811">
        <w:rPr>
          <w:rFonts w:ascii="Times New Roman" w:hAnsi="Times New Roman"/>
          <w:b/>
        </w:rPr>
        <w:t>ІІ.</w:t>
      </w:r>
      <w:r w:rsidRPr="00D77811">
        <w:rPr>
          <w:b/>
        </w:rPr>
        <w:t xml:space="preserve"> </w:t>
      </w:r>
      <w:r w:rsidRPr="00D77811">
        <w:rPr>
          <w:rFonts w:ascii="Times New Roman" w:hAnsi="Times New Roman"/>
          <w:b/>
          <w:sz w:val="28"/>
          <w:szCs w:val="28"/>
        </w:rPr>
        <w:t>Незмінювані умови договору</w:t>
      </w:r>
    </w:p>
    <w:p w:rsidR="006C5494" w:rsidRPr="00D77811" w:rsidRDefault="006C5494" w:rsidP="006C5494">
      <w:pPr>
        <w:pStyle w:val="a3"/>
        <w:ind w:firstLine="0"/>
        <w:jc w:val="center"/>
        <w:rPr>
          <w:rFonts w:ascii="Times New Roman" w:hAnsi="Times New Roman"/>
          <w:b/>
          <w:sz w:val="28"/>
          <w:szCs w:val="28"/>
        </w:rPr>
      </w:pPr>
      <w:r w:rsidRPr="00D77811">
        <w:rPr>
          <w:rFonts w:ascii="Times New Roman" w:hAnsi="Times New Roman"/>
          <w:b/>
          <w:sz w:val="28"/>
          <w:szCs w:val="28"/>
        </w:rPr>
        <w:t>Предмет договору</w:t>
      </w:r>
    </w:p>
    <w:p w:rsidR="006C5494" w:rsidRDefault="006C5494" w:rsidP="006C5494">
      <w:pPr>
        <w:pStyle w:val="a3"/>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6C5494" w:rsidRDefault="006C5494" w:rsidP="006C5494">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6C5494" w:rsidRPr="00D77811" w:rsidRDefault="006C5494" w:rsidP="006C5494">
      <w:pPr>
        <w:pStyle w:val="a3"/>
        <w:ind w:firstLine="0"/>
        <w:jc w:val="center"/>
        <w:rPr>
          <w:rFonts w:ascii="Times New Roman" w:hAnsi="Times New Roman"/>
          <w:b/>
          <w:sz w:val="28"/>
          <w:szCs w:val="28"/>
        </w:rPr>
      </w:pPr>
      <w:r w:rsidRPr="00D77811">
        <w:rPr>
          <w:rFonts w:ascii="Times New Roman" w:hAnsi="Times New Roman"/>
          <w:b/>
          <w:sz w:val="28"/>
          <w:szCs w:val="28"/>
        </w:rPr>
        <w:t>Умови передачі орендованого Майна Орендарю</w:t>
      </w:r>
    </w:p>
    <w:p w:rsidR="006C5494" w:rsidRDefault="006C5494" w:rsidP="006C5494">
      <w:pPr>
        <w:pStyle w:val="a3"/>
        <w:jc w:val="both"/>
        <w:rPr>
          <w:rFonts w:ascii="Times New Roman" w:hAnsi="Times New Roman"/>
          <w:sz w:val="28"/>
          <w:szCs w:val="28"/>
        </w:rPr>
      </w:pPr>
      <w:r>
        <w:rPr>
          <w:rFonts w:ascii="Times New Roman" w:hAnsi="Times New Roman"/>
          <w:sz w:val="28"/>
          <w:szCs w:val="28"/>
        </w:rPr>
        <w:t xml:space="preserve">2.1. Орендар вступає у строкове платне користування Майном у день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rsidR="006C5494" w:rsidRDefault="006C5494" w:rsidP="006C5494">
      <w:pPr>
        <w:pStyle w:val="a3"/>
        <w:jc w:val="both"/>
        <w:rPr>
          <w:rFonts w:ascii="Times New Roman" w:hAnsi="Times New Roman"/>
          <w:sz w:val="28"/>
          <w:szCs w:val="28"/>
        </w:rPr>
      </w:pPr>
      <w:r>
        <w:rPr>
          <w:rFonts w:ascii="Times New Roman" w:hAnsi="Times New Roman"/>
          <w:sz w:val="28"/>
          <w:szCs w:val="28"/>
        </w:rPr>
        <w:t>Акт приймання-передачі підписується між Орендарем і Балансоутримувачем одночасно з підписанням цього договору.</w:t>
      </w:r>
    </w:p>
    <w:p w:rsidR="006C5494" w:rsidRDefault="006C5494" w:rsidP="006C5494">
      <w:pPr>
        <w:pStyle w:val="a3"/>
        <w:jc w:val="both"/>
        <w:rPr>
          <w:rFonts w:ascii="Times New Roman" w:hAnsi="Times New Roman"/>
          <w:sz w:val="28"/>
          <w:szCs w:val="28"/>
        </w:rPr>
      </w:pPr>
      <w:r>
        <w:rPr>
          <w:rFonts w:ascii="Times New Roman" w:hAnsi="Times New Roman"/>
          <w:sz w:val="28"/>
          <w:szCs w:val="28"/>
        </w:rPr>
        <w:t xml:space="preserve"> 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6C5494" w:rsidRDefault="006C5494" w:rsidP="006C5494">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6C5494" w:rsidRPr="00D77811" w:rsidRDefault="006C5494" w:rsidP="006C5494">
      <w:pPr>
        <w:pStyle w:val="a3"/>
        <w:ind w:firstLine="0"/>
        <w:jc w:val="center"/>
        <w:rPr>
          <w:rFonts w:ascii="Times New Roman" w:hAnsi="Times New Roman"/>
          <w:b/>
          <w:sz w:val="28"/>
          <w:szCs w:val="28"/>
        </w:rPr>
      </w:pPr>
      <w:r w:rsidRPr="00D77811">
        <w:rPr>
          <w:rFonts w:ascii="Times New Roman" w:hAnsi="Times New Roman"/>
          <w:b/>
          <w:sz w:val="28"/>
          <w:szCs w:val="28"/>
        </w:rPr>
        <w:t>Орендна плата</w:t>
      </w:r>
    </w:p>
    <w:p w:rsidR="006C5494" w:rsidRDefault="006C5494" w:rsidP="006C5494">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C5494" w:rsidRDefault="006C5494" w:rsidP="006C5494">
      <w:pPr>
        <w:pStyle w:val="a3"/>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6C5494" w:rsidRDefault="006C5494" w:rsidP="006C5494">
      <w:pPr>
        <w:pStyle w:val="a3"/>
        <w:jc w:val="both"/>
        <w:rPr>
          <w:rFonts w:ascii="Times New Roman" w:hAnsi="Times New Roman"/>
          <w:sz w:val="28"/>
          <w:szCs w:val="28"/>
        </w:rPr>
      </w:pPr>
      <w:r>
        <w:rPr>
          <w:rFonts w:ascii="Times New Roman" w:hAnsi="Times New Roman"/>
          <w:sz w:val="28"/>
          <w:szCs w:val="28"/>
        </w:rPr>
        <w:lastRenderedPageBreak/>
        <w:t xml:space="preserve"> 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6C5494" w:rsidRDefault="006C5494" w:rsidP="006C5494">
      <w:pPr>
        <w:pStyle w:val="a3"/>
        <w:jc w:val="both"/>
        <w:rPr>
          <w:rFonts w:ascii="Times New Roman" w:hAnsi="Times New Roman"/>
          <w:sz w:val="28"/>
          <w:szCs w:val="28"/>
        </w:rPr>
      </w:pPr>
      <w:r>
        <w:rPr>
          <w:rFonts w:ascii="Times New Roman" w:hAnsi="Times New Roman"/>
          <w:sz w:val="28"/>
          <w:szCs w:val="28"/>
        </w:rPr>
        <w:t xml:space="preserve">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 - до 15 числа поточного місяця оренди. </w:t>
      </w:r>
    </w:p>
    <w:p w:rsidR="006C5494" w:rsidRDefault="006C5494" w:rsidP="006C5494">
      <w:pPr>
        <w:pStyle w:val="a3"/>
        <w:jc w:val="both"/>
        <w:rPr>
          <w:rFonts w:ascii="Times New Roman" w:hAnsi="Times New Roman"/>
          <w:sz w:val="28"/>
          <w:szCs w:val="28"/>
        </w:rPr>
      </w:pPr>
      <w:r>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C5494" w:rsidRDefault="006C5494" w:rsidP="006C5494">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6C5494" w:rsidRDefault="006C5494" w:rsidP="006C5494">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6C5494" w:rsidRPr="0051769A" w:rsidRDefault="006C5494" w:rsidP="006C5494">
      <w:pPr>
        <w:pStyle w:val="a3"/>
        <w:jc w:val="both"/>
        <w:rPr>
          <w:rFonts w:ascii="Times New Roman" w:hAnsi="Times New Roman"/>
          <w:sz w:val="28"/>
          <w:szCs w:val="28"/>
        </w:rPr>
      </w:pPr>
      <w:r w:rsidRPr="0051769A">
        <w:rPr>
          <w:rFonts w:ascii="Times New Roman" w:hAnsi="Times New Roman"/>
          <w:sz w:val="28"/>
          <w:szCs w:val="28"/>
        </w:rPr>
        <w:t>3.7. У разі продовження договору без проведення аукціону, розмір орендної плати підлягає перегляду на вимогу однієї із сторін, а також у разі зміни законодавства.</w:t>
      </w:r>
    </w:p>
    <w:p w:rsidR="006C5494" w:rsidRPr="0051769A" w:rsidRDefault="006C5494" w:rsidP="006C5494">
      <w:pPr>
        <w:pStyle w:val="a3"/>
        <w:jc w:val="both"/>
        <w:rPr>
          <w:rFonts w:ascii="Times New Roman" w:hAnsi="Times New Roman"/>
          <w:sz w:val="28"/>
          <w:szCs w:val="28"/>
        </w:rPr>
      </w:pPr>
      <w:r w:rsidRPr="0051769A">
        <w:rPr>
          <w:rFonts w:ascii="Times New Roman" w:hAnsi="Times New Roman"/>
          <w:sz w:val="28"/>
          <w:szCs w:val="28"/>
        </w:rPr>
        <w:t>Орендодавець зобов’язаний звернутися до Орендаря із вимогою про перегляд орендної плати у разі продовження договору без проведення аукціону, а також якщо зміни до законодавства мають наслідком збільшення розміру орендної плати за цим договором, протягом 30</w:t>
      </w:r>
      <w:r w:rsidRPr="0051769A">
        <w:rPr>
          <w:rFonts w:ascii="Times New Roman" w:hAnsi="Times New Roman"/>
          <w:sz w:val="28"/>
          <w:szCs w:val="28"/>
          <w:lang w:val="en-US"/>
        </w:rPr>
        <w:t> </w:t>
      </w:r>
      <w:r w:rsidRPr="0051769A">
        <w:rPr>
          <w:rFonts w:ascii="Times New Roman" w:hAnsi="Times New Roman"/>
          <w:sz w:val="28"/>
          <w:szCs w:val="28"/>
        </w:rPr>
        <w:t>календарних днів з моменту набрання чинності відповідними змінами.</w:t>
      </w:r>
    </w:p>
    <w:p w:rsidR="006C5494" w:rsidRPr="0051769A" w:rsidRDefault="006C5494" w:rsidP="006C5494">
      <w:pPr>
        <w:pStyle w:val="a3"/>
        <w:jc w:val="both"/>
        <w:rPr>
          <w:rFonts w:ascii="Times New Roman" w:hAnsi="Times New Roman"/>
          <w:sz w:val="28"/>
          <w:szCs w:val="28"/>
        </w:rPr>
      </w:pPr>
      <w:r w:rsidRPr="0051769A">
        <w:rPr>
          <w:rFonts w:ascii="Times New Roman" w:hAnsi="Times New Roman"/>
          <w:sz w:val="28"/>
          <w:szCs w:val="28"/>
        </w:rPr>
        <w:lastRenderedPageBreak/>
        <w:t>Орендар може звернутися до Орендодавця з вимогою про перегляд орендної плати, якщо зміни до законодавства мають наслідком зміну розміру орендної плати за цим договором, протягом будь-якого строку після набрання чинності відповідними змінами.</w:t>
      </w:r>
    </w:p>
    <w:p w:rsidR="006C5494" w:rsidRPr="0051769A" w:rsidRDefault="006C5494" w:rsidP="006C5494">
      <w:pPr>
        <w:pStyle w:val="a3"/>
        <w:jc w:val="both"/>
        <w:rPr>
          <w:rFonts w:ascii="Times New Roman" w:hAnsi="Times New Roman"/>
          <w:sz w:val="28"/>
          <w:szCs w:val="28"/>
        </w:rPr>
      </w:pPr>
      <w:r w:rsidRPr="0051769A">
        <w:rPr>
          <w:rFonts w:ascii="Times New Roman" w:hAnsi="Times New Roman"/>
          <w:sz w:val="28"/>
          <w:szCs w:val="28"/>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законодавства. Відмова Орендаря укласти додаткову угоду щодо збільшення орендної плати з метою приведення її у відповідність із змінами, внесеними до законодавства, є підставою для дострокового припинення цього договору.</w:t>
      </w:r>
    </w:p>
    <w:p w:rsidR="006C5494" w:rsidRDefault="006C5494" w:rsidP="006C5494">
      <w:pPr>
        <w:pStyle w:val="a3"/>
        <w:spacing w:line="233" w:lineRule="auto"/>
        <w:jc w:val="both"/>
        <w:rPr>
          <w:rFonts w:ascii="Times New Roman" w:hAnsi="Times New Roman"/>
          <w:sz w:val="28"/>
          <w:szCs w:val="28"/>
        </w:rPr>
      </w:pPr>
      <w:r>
        <w:rPr>
          <w:rFonts w:ascii="Times New Roman" w:hAnsi="Times New Roman"/>
          <w:sz w:val="28"/>
          <w:szCs w:val="28"/>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C5494" w:rsidRDefault="006C5494" w:rsidP="006C5494">
      <w:pPr>
        <w:pStyle w:val="a3"/>
        <w:spacing w:line="233" w:lineRule="auto"/>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C5494" w:rsidRDefault="006C5494" w:rsidP="006C5494">
      <w:pPr>
        <w:pStyle w:val="a3"/>
        <w:spacing w:line="233" w:lineRule="auto"/>
        <w:jc w:val="both"/>
        <w:rPr>
          <w:rFonts w:ascii="Times New Roman" w:hAnsi="Times New Roman"/>
          <w:sz w:val="28"/>
          <w:szCs w:val="28"/>
        </w:rPr>
      </w:pPr>
      <w:r>
        <w:rPr>
          <w:rFonts w:ascii="Times New Roman" w:hAnsi="Times New Roman"/>
          <w:sz w:val="28"/>
          <w:szCs w:val="28"/>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rsidR="006C5494" w:rsidRDefault="006C5494" w:rsidP="006C5494">
      <w:pPr>
        <w:pStyle w:val="a3"/>
        <w:spacing w:line="233" w:lineRule="auto"/>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C5494" w:rsidRDefault="006C5494" w:rsidP="006C5494">
      <w:pPr>
        <w:pStyle w:val="a3"/>
        <w:spacing w:line="233" w:lineRule="auto"/>
        <w:jc w:val="both"/>
        <w:rPr>
          <w:rFonts w:ascii="Times New Roman" w:hAnsi="Times New Roman"/>
          <w:sz w:val="28"/>
          <w:szCs w:val="28"/>
        </w:rPr>
      </w:pPr>
      <w:r>
        <w:rPr>
          <w:rFonts w:ascii="Times New Roman" w:hAnsi="Times New Roman"/>
          <w:sz w:val="28"/>
          <w:szCs w:val="28"/>
        </w:rPr>
        <w:t xml:space="preserve">3.12. Орендар зобов’язаний на вимогу Орендодавця проводити звіряння взаєморозрахунків за орендними </w:t>
      </w:r>
      <w:proofErr w:type="spellStart"/>
      <w:r>
        <w:rPr>
          <w:rFonts w:ascii="Times New Roman" w:hAnsi="Times New Roman"/>
          <w:sz w:val="28"/>
          <w:szCs w:val="28"/>
        </w:rPr>
        <w:t>платежами</w:t>
      </w:r>
      <w:proofErr w:type="spellEnd"/>
      <w:r>
        <w:rPr>
          <w:rFonts w:ascii="Times New Roman" w:hAnsi="Times New Roman"/>
          <w:sz w:val="28"/>
          <w:szCs w:val="28"/>
        </w:rPr>
        <w:t xml:space="preserve"> і оформляти акти звіряння.</w:t>
      </w:r>
    </w:p>
    <w:p w:rsidR="00CD3818" w:rsidRDefault="00CD3818" w:rsidP="006C5494">
      <w:pPr>
        <w:pStyle w:val="a3"/>
        <w:spacing w:line="233" w:lineRule="auto"/>
        <w:jc w:val="both"/>
        <w:rPr>
          <w:rFonts w:ascii="Times New Roman" w:hAnsi="Times New Roman"/>
          <w:sz w:val="28"/>
          <w:szCs w:val="28"/>
        </w:rPr>
      </w:pPr>
      <w:r>
        <w:rPr>
          <w:rFonts w:ascii="Times New Roman" w:hAnsi="Times New Roman"/>
          <w:sz w:val="28"/>
          <w:szCs w:val="28"/>
        </w:rPr>
        <w:t>3.13 Кошти, отримані від оренди об’єктів майнового комплексу Національної академії наук та національних галузевих академій наук, у повному обсязі спрямовуються на виконання статутних завдань Національної академії наук, національних галузевих академій наук і підприємств, установ та організацій, які перебувають у їх віданні.</w:t>
      </w:r>
    </w:p>
    <w:p w:rsidR="006C5494" w:rsidRPr="00D77811" w:rsidRDefault="006C5494" w:rsidP="006C5494">
      <w:pPr>
        <w:pStyle w:val="a3"/>
        <w:spacing w:line="233" w:lineRule="auto"/>
        <w:ind w:firstLine="0"/>
        <w:jc w:val="center"/>
        <w:rPr>
          <w:rFonts w:ascii="Times New Roman" w:hAnsi="Times New Roman"/>
          <w:b/>
          <w:sz w:val="28"/>
          <w:szCs w:val="28"/>
        </w:rPr>
      </w:pPr>
      <w:r w:rsidRPr="00D77811">
        <w:rPr>
          <w:rFonts w:ascii="Times New Roman" w:hAnsi="Times New Roman"/>
          <w:b/>
          <w:sz w:val="28"/>
          <w:szCs w:val="28"/>
        </w:rPr>
        <w:t>Повернення Майна з оренди і забезпечувальний депозит</w:t>
      </w:r>
    </w:p>
    <w:p w:rsidR="006C5494" w:rsidRDefault="006C5494" w:rsidP="006C5494">
      <w:pPr>
        <w:pStyle w:val="a3"/>
        <w:spacing w:line="233" w:lineRule="auto"/>
        <w:jc w:val="both"/>
        <w:rPr>
          <w:rFonts w:ascii="Times New Roman" w:hAnsi="Times New Roman"/>
          <w:sz w:val="28"/>
          <w:szCs w:val="28"/>
        </w:rPr>
      </w:pPr>
      <w:r>
        <w:rPr>
          <w:rFonts w:ascii="Times New Roman" w:hAnsi="Times New Roman"/>
          <w:sz w:val="28"/>
          <w:szCs w:val="28"/>
        </w:rPr>
        <w:lastRenderedPageBreak/>
        <w:t>4.1. У разі припинення договору Орендар зобов’язаний:</w:t>
      </w:r>
    </w:p>
    <w:p w:rsidR="006C5494" w:rsidRDefault="006C5494" w:rsidP="006C5494">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6C5494" w:rsidRDefault="006C5494" w:rsidP="006C5494">
      <w:pPr>
        <w:pStyle w:val="a3"/>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C5494" w:rsidRDefault="006C5494" w:rsidP="006C5494">
      <w:pPr>
        <w:pStyle w:val="a3"/>
        <w:jc w:val="both"/>
        <w:rPr>
          <w:rFonts w:ascii="Times New Roman" w:hAnsi="Times New Roman"/>
          <w:sz w:val="28"/>
          <w:szCs w:val="28"/>
        </w:rPr>
      </w:pPr>
      <w:r>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6C5494" w:rsidRDefault="006C5494" w:rsidP="006C5494">
      <w:pPr>
        <w:pStyle w:val="a3"/>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6C5494" w:rsidRDefault="006C5494" w:rsidP="006C5494">
      <w:pPr>
        <w:pStyle w:val="a3"/>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6C5494" w:rsidRDefault="006C5494" w:rsidP="006C5494">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6C5494" w:rsidRDefault="006C5494" w:rsidP="006C5494">
      <w:pPr>
        <w:pStyle w:val="a3"/>
        <w:jc w:val="both"/>
        <w:rPr>
          <w:rFonts w:ascii="Times New Roman" w:hAnsi="Times New Roman"/>
          <w:sz w:val="28"/>
          <w:szCs w:val="28"/>
        </w:rPr>
      </w:pPr>
      <w:r>
        <w:rPr>
          <w:rFonts w:ascii="Times New Roman" w:hAnsi="Times New Roman"/>
          <w:sz w:val="28"/>
          <w:szCs w:val="28"/>
        </w:rPr>
        <w:t xml:space="preserve">підписати три примірники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6C5494" w:rsidRDefault="006C5494" w:rsidP="006C5494">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6C5494" w:rsidRDefault="006C5494" w:rsidP="006C5494">
      <w:pPr>
        <w:pStyle w:val="a3"/>
        <w:jc w:val="both"/>
        <w:rPr>
          <w:rFonts w:ascii="Times New Roman" w:hAnsi="Times New Roman"/>
          <w:sz w:val="28"/>
          <w:szCs w:val="28"/>
        </w:rPr>
      </w:pPr>
      <w:r>
        <w:rPr>
          <w:rFonts w:ascii="Times New Roman" w:hAnsi="Times New Roman"/>
          <w:sz w:val="28"/>
          <w:szCs w:val="28"/>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або письмово повідомити Орендодавцю про відмову Орендаря від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та/або </w:t>
      </w:r>
      <w:r>
        <w:rPr>
          <w:rFonts w:ascii="Times New Roman" w:hAnsi="Times New Roman"/>
          <w:sz w:val="28"/>
          <w:szCs w:val="28"/>
        </w:rPr>
        <w:lastRenderedPageBreak/>
        <w:t xml:space="preserve">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Pr>
          <w:rFonts w:ascii="Times New Roman" w:hAnsi="Times New Roman"/>
          <w:sz w:val="28"/>
          <w:szCs w:val="28"/>
        </w:rPr>
        <w:t>акта</w:t>
      </w:r>
      <w:proofErr w:type="spellEnd"/>
      <w:r>
        <w:rPr>
          <w:rFonts w:ascii="Times New Roman" w:hAnsi="Times New Roman"/>
          <w:sz w:val="28"/>
          <w:szCs w:val="28"/>
        </w:rPr>
        <w:t>.</w:t>
      </w:r>
    </w:p>
    <w:p w:rsidR="006C5494" w:rsidRDefault="006C5494" w:rsidP="006C5494">
      <w:pPr>
        <w:pStyle w:val="a3"/>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Балансоутримувачем та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w:t>
      </w:r>
    </w:p>
    <w:p w:rsidR="006C5494" w:rsidRDefault="006C5494" w:rsidP="006C5494">
      <w:pPr>
        <w:pStyle w:val="a3"/>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Балансоутримувача примірників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6C5494" w:rsidRDefault="006C5494" w:rsidP="006C5494">
      <w:pPr>
        <w:pStyle w:val="a3"/>
        <w:jc w:val="both"/>
        <w:rPr>
          <w:rFonts w:ascii="Times New Roman" w:hAnsi="Times New Roman"/>
          <w:sz w:val="28"/>
          <w:szCs w:val="28"/>
        </w:rPr>
      </w:pPr>
      <w:r>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6C5494" w:rsidRDefault="006C5494" w:rsidP="006C5494">
      <w:pPr>
        <w:pStyle w:val="a3"/>
        <w:jc w:val="both"/>
        <w:rPr>
          <w:rFonts w:ascii="Times New Roman" w:hAnsi="Times New Roman"/>
          <w:sz w:val="28"/>
          <w:szCs w:val="28"/>
        </w:rPr>
      </w:pPr>
      <w:r>
        <w:rPr>
          <w:rFonts w:ascii="Times New Roman" w:hAnsi="Times New Roman"/>
          <w:sz w:val="28"/>
          <w:szCs w:val="28"/>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6C5494" w:rsidRDefault="006C5494" w:rsidP="006C5494">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6C5494" w:rsidRDefault="006C5494" w:rsidP="006C5494">
      <w:pPr>
        <w:pStyle w:val="a3"/>
        <w:jc w:val="both"/>
        <w:rPr>
          <w:rFonts w:ascii="Times New Roman" w:hAnsi="Times New Roman"/>
          <w:sz w:val="28"/>
          <w:szCs w:val="28"/>
        </w:rPr>
      </w:pPr>
      <w:r>
        <w:rPr>
          <w:rFonts w:ascii="Times New Roman" w:hAnsi="Times New Roman"/>
          <w:sz w:val="28"/>
          <w:szCs w:val="28"/>
        </w:rPr>
        <w:t xml:space="preserve">Орендар відмовився від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Pr>
          <w:rFonts w:ascii="Times New Roman" w:hAnsi="Times New Roman"/>
          <w:sz w:val="28"/>
          <w:szCs w:val="28"/>
        </w:rPr>
        <w:t>акта</w:t>
      </w:r>
      <w:proofErr w:type="spellEnd"/>
      <w:r>
        <w:rPr>
          <w:rFonts w:ascii="Times New Roman" w:hAnsi="Times New Roman"/>
          <w:sz w:val="28"/>
          <w:szCs w:val="28"/>
        </w:rPr>
        <w:t>;</w:t>
      </w:r>
    </w:p>
    <w:p w:rsidR="006C5494" w:rsidRDefault="006C5494" w:rsidP="006C5494">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C5494" w:rsidRDefault="006C5494" w:rsidP="006C5494">
      <w:pPr>
        <w:pStyle w:val="a3"/>
        <w:jc w:val="both"/>
        <w:rPr>
          <w:rFonts w:ascii="Times New Roman" w:hAnsi="Times New Roman"/>
          <w:sz w:val="28"/>
          <w:szCs w:val="28"/>
        </w:rPr>
      </w:pPr>
      <w:r>
        <w:rPr>
          <w:rFonts w:ascii="Times New Roman" w:hAnsi="Times New Roman"/>
          <w:sz w:val="28"/>
          <w:szCs w:val="28"/>
        </w:rPr>
        <w:t xml:space="preserve">4.8. Орендодавець не пізніше ніж протягом п’ятого робочого дня з моменту отримання від Балансоутримувача примірника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C5494" w:rsidRDefault="006C5494" w:rsidP="006C5494">
      <w:pPr>
        <w:pStyle w:val="a3"/>
        <w:jc w:val="both"/>
        <w:rPr>
          <w:rFonts w:ascii="Times New Roman" w:hAnsi="Times New Roman"/>
          <w:sz w:val="28"/>
          <w:szCs w:val="28"/>
        </w:rPr>
      </w:pPr>
      <w:r>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6C5494" w:rsidRDefault="006C5494" w:rsidP="006C5494">
      <w:pPr>
        <w:pStyle w:val="a3"/>
        <w:jc w:val="both"/>
        <w:rPr>
          <w:rFonts w:ascii="Times New Roman" w:hAnsi="Times New Roman"/>
          <w:sz w:val="28"/>
          <w:szCs w:val="28"/>
        </w:rPr>
      </w:pPr>
      <w:r>
        <w:rPr>
          <w:rFonts w:ascii="Times New Roman" w:hAnsi="Times New Roman"/>
          <w:sz w:val="28"/>
          <w:szCs w:val="28"/>
        </w:rPr>
        <w:lastRenderedPageBreak/>
        <w:t>у другу чергу погашаються зобов’язання Орендаря із сплати неустойки (пункт 4.4 цього договору);</w:t>
      </w:r>
    </w:p>
    <w:p w:rsidR="006C5494" w:rsidRDefault="006C5494" w:rsidP="006C5494">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6C5494" w:rsidRDefault="006C5494" w:rsidP="006C5494">
      <w:pPr>
        <w:pStyle w:val="a3"/>
        <w:jc w:val="both"/>
        <w:rPr>
          <w:rFonts w:ascii="Times New Roman" w:hAnsi="Times New Roman"/>
          <w:sz w:val="28"/>
          <w:szCs w:val="28"/>
        </w:rPr>
      </w:pPr>
      <w:r>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6C5494" w:rsidRDefault="006C5494" w:rsidP="006C5494">
      <w:pPr>
        <w:pStyle w:val="a3"/>
        <w:jc w:val="both"/>
        <w:rPr>
          <w:rFonts w:ascii="Times New Roman" w:hAnsi="Times New Roman"/>
          <w:sz w:val="28"/>
          <w:szCs w:val="28"/>
        </w:rPr>
      </w:pPr>
      <w:r>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C5494" w:rsidRDefault="006C5494" w:rsidP="006C5494">
      <w:pPr>
        <w:pStyle w:val="a3"/>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6C5494" w:rsidRDefault="006C5494" w:rsidP="006C5494">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C5494" w:rsidRDefault="006C5494" w:rsidP="006C5494">
      <w:pPr>
        <w:pStyle w:val="a3"/>
        <w:jc w:val="both"/>
        <w:rPr>
          <w:rFonts w:ascii="Times New Roman" w:hAnsi="Times New Roman"/>
          <w:sz w:val="28"/>
          <w:szCs w:val="28"/>
        </w:rPr>
      </w:pPr>
      <w:r>
        <w:rPr>
          <w:rFonts w:ascii="Times New Roman" w:hAnsi="Times New Roman"/>
          <w:sz w:val="28"/>
          <w:szCs w:val="28"/>
        </w:rPr>
        <w:t xml:space="preserve">Орендодавець повертає Орендарю суму забезпечувального депозиту, яка залишилась після здійснення </w:t>
      </w:r>
      <w:proofErr w:type="spellStart"/>
      <w:r>
        <w:rPr>
          <w:rFonts w:ascii="Times New Roman" w:hAnsi="Times New Roman"/>
          <w:sz w:val="28"/>
          <w:szCs w:val="28"/>
        </w:rPr>
        <w:t>вирахувань</w:t>
      </w:r>
      <w:proofErr w:type="spellEnd"/>
      <w:r>
        <w:rPr>
          <w:rFonts w:ascii="Times New Roman" w:hAnsi="Times New Roman"/>
          <w:sz w:val="28"/>
          <w:szCs w:val="28"/>
        </w:rPr>
        <w:t>, передбачених цим пунктом.</w:t>
      </w:r>
    </w:p>
    <w:p w:rsidR="006C5494" w:rsidRPr="00D77811" w:rsidRDefault="006C5494" w:rsidP="006C5494">
      <w:pPr>
        <w:pStyle w:val="a3"/>
        <w:ind w:firstLine="0"/>
        <w:jc w:val="center"/>
        <w:rPr>
          <w:rFonts w:ascii="Times New Roman" w:hAnsi="Times New Roman"/>
          <w:b/>
          <w:sz w:val="28"/>
          <w:szCs w:val="28"/>
        </w:rPr>
      </w:pPr>
      <w:r w:rsidRPr="00D77811">
        <w:rPr>
          <w:rFonts w:ascii="Times New Roman" w:hAnsi="Times New Roman"/>
          <w:b/>
          <w:sz w:val="28"/>
          <w:szCs w:val="28"/>
        </w:rPr>
        <w:t>Поліпшення і ремонт орендованого майна</w:t>
      </w:r>
    </w:p>
    <w:p w:rsidR="006C5494" w:rsidRDefault="006C5494" w:rsidP="006C5494">
      <w:pPr>
        <w:pStyle w:val="a3"/>
        <w:jc w:val="both"/>
        <w:rPr>
          <w:rFonts w:ascii="Times New Roman" w:hAnsi="Times New Roman"/>
          <w:sz w:val="28"/>
          <w:szCs w:val="28"/>
        </w:rPr>
      </w:pPr>
      <w:r>
        <w:rPr>
          <w:rFonts w:ascii="Times New Roman" w:hAnsi="Times New Roman"/>
          <w:sz w:val="28"/>
          <w:szCs w:val="28"/>
        </w:rPr>
        <w:t>5.1. Орендар має право:</w:t>
      </w:r>
    </w:p>
    <w:p w:rsidR="006C5494" w:rsidRDefault="006C5494" w:rsidP="006C5494">
      <w:pPr>
        <w:pStyle w:val="a3"/>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C5494" w:rsidRDefault="006C5494" w:rsidP="006C5494">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6C5494" w:rsidRDefault="006C5494" w:rsidP="006C5494">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C5494" w:rsidRDefault="006C5494" w:rsidP="006C5494">
      <w:pPr>
        <w:pStyle w:val="a3"/>
        <w:jc w:val="both"/>
        <w:rPr>
          <w:rFonts w:ascii="Times New Roman" w:hAnsi="Times New Roman"/>
          <w:sz w:val="28"/>
          <w:szCs w:val="28"/>
        </w:rPr>
      </w:pPr>
      <w:r>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C5494" w:rsidRDefault="006C5494" w:rsidP="006C5494">
      <w:pPr>
        <w:pStyle w:val="a3"/>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6C5494" w:rsidRDefault="006C5494" w:rsidP="006C5494">
      <w:pPr>
        <w:pStyle w:val="a3"/>
        <w:jc w:val="both"/>
        <w:rPr>
          <w:rFonts w:ascii="Times New Roman" w:hAnsi="Times New Roman"/>
          <w:sz w:val="28"/>
          <w:szCs w:val="28"/>
        </w:rPr>
      </w:pPr>
      <w:r>
        <w:rPr>
          <w:rFonts w:ascii="Times New Roman" w:hAnsi="Times New Roman"/>
          <w:sz w:val="28"/>
          <w:szCs w:val="28"/>
        </w:rPr>
        <w:lastRenderedPageBreak/>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6C5494" w:rsidRPr="00D77811" w:rsidRDefault="006C5494" w:rsidP="006C5494">
      <w:pPr>
        <w:pStyle w:val="a3"/>
        <w:ind w:firstLine="0"/>
        <w:jc w:val="center"/>
        <w:rPr>
          <w:rFonts w:ascii="Times New Roman" w:hAnsi="Times New Roman"/>
          <w:b/>
          <w:sz w:val="28"/>
          <w:szCs w:val="28"/>
        </w:rPr>
      </w:pPr>
      <w:r w:rsidRPr="00D77811">
        <w:rPr>
          <w:rFonts w:ascii="Times New Roman" w:hAnsi="Times New Roman"/>
          <w:b/>
          <w:sz w:val="28"/>
          <w:szCs w:val="28"/>
        </w:rPr>
        <w:t>Режим використання орендованого Майна</w:t>
      </w:r>
    </w:p>
    <w:p w:rsidR="006C5494" w:rsidRDefault="006C5494" w:rsidP="006C5494">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6C5494" w:rsidRDefault="006C5494" w:rsidP="006C5494">
      <w:pPr>
        <w:pStyle w:val="a3"/>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C5494" w:rsidRDefault="006C5494" w:rsidP="006C5494">
      <w:pPr>
        <w:pStyle w:val="a3"/>
        <w:jc w:val="both"/>
        <w:rPr>
          <w:rFonts w:ascii="Times New Roman" w:hAnsi="Times New Roman"/>
          <w:sz w:val="28"/>
          <w:szCs w:val="28"/>
        </w:rPr>
      </w:pPr>
      <w:r>
        <w:rPr>
          <w:rFonts w:ascii="Times New Roman" w:hAnsi="Times New Roman"/>
          <w:sz w:val="28"/>
          <w:szCs w:val="28"/>
        </w:rPr>
        <w:t>6.3. Орендар зобов’язаний:</w:t>
      </w:r>
    </w:p>
    <w:p w:rsidR="006C5494" w:rsidRDefault="006C5494" w:rsidP="006C5494">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C5494" w:rsidRDefault="006C5494" w:rsidP="006C5494">
      <w:pPr>
        <w:pStyle w:val="a3"/>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6C5494" w:rsidRDefault="006C5494" w:rsidP="006C5494">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C5494" w:rsidRDefault="006C5494" w:rsidP="006C5494">
      <w:pPr>
        <w:pStyle w:val="a3"/>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6C5494" w:rsidRDefault="006C5494" w:rsidP="006C5494">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C5494" w:rsidRDefault="006C5494" w:rsidP="006C5494">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w:t>
      </w:r>
      <w:r>
        <w:rPr>
          <w:rFonts w:ascii="Times New Roman" w:hAnsi="Times New Roman"/>
          <w:sz w:val="28"/>
          <w:szCs w:val="28"/>
        </w:rPr>
        <w:lastRenderedPageBreak/>
        <w:t>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C5494" w:rsidRDefault="006C5494" w:rsidP="006C5494">
      <w:pPr>
        <w:pStyle w:val="a3"/>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6C5494" w:rsidRDefault="006C5494" w:rsidP="006C5494">
      <w:pPr>
        <w:pStyle w:val="a3"/>
        <w:jc w:val="both"/>
        <w:rPr>
          <w:rFonts w:ascii="Times New Roman" w:hAnsi="Times New Roman"/>
          <w:sz w:val="28"/>
          <w:szCs w:val="28"/>
        </w:rPr>
      </w:pPr>
      <w:r>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w:t>
      </w:r>
    </w:p>
    <w:p w:rsidR="006C5494" w:rsidRDefault="006C5494" w:rsidP="006C5494">
      <w:pPr>
        <w:pStyle w:val="a3"/>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6C5494" w:rsidRDefault="006C5494" w:rsidP="006C5494">
      <w:pPr>
        <w:pStyle w:val="a3"/>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rsidR="006C5494" w:rsidRDefault="006C5494" w:rsidP="006C5494">
      <w:pPr>
        <w:pStyle w:val="a3"/>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6C5494" w:rsidRDefault="006C5494" w:rsidP="006C5494">
      <w:pPr>
        <w:pStyle w:val="a3"/>
        <w:jc w:val="both"/>
        <w:rPr>
          <w:rFonts w:ascii="Times New Roman" w:hAnsi="Times New Roman"/>
          <w:sz w:val="28"/>
          <w:szCs w:val="28"/>
        </w:rPr>
      </w:pPr>
      <w:bookmarkStart w:id="0" w:name="_heading=h.1fob9te"/>
      <w:bookmarkEnd w:id="0"/>
      <w:r>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6C5494" w:rsidRDefault="006C5494" w:rsidP="006C5494">
      <w:pPr>
        <w:pStyle w:val="a3"/>
        <w:jc w:val="both"/>
        <w:rPr>
          <w:rFonts w:ascii="Times New Roman" w:hAnsi="Times New Roman"/>
          <w:sz w:val="28"/>
          <w:szCs w:val="28"/>
        </w:rPr>
      </w:pPr>
      <w:r>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6C5494" w:rsidRPr="00D77811" w:rsidRDefault="006C5494" w:rsidP="006C5494">
      <w:pPr>
        <w:pStyle w:val="a3"/>
        <w:jc w:val="center"/>
        <w:rPr>
          <w:rFonts w:ascii="Times New Roman" w:hAnsi="Times New Roman"/>
          <w:b/>
          <w:sz w:val="28"/>
          <w:szCs w:val="28"/>
        </w:rPr>
      </w:pPr>
      <w:r w:rsidRPr="00D77811">
        <w:rPr>
          <w:rFonts w:ascii="Times New Roman" w:hAnsi="Times New Roman"/>
          <w:b/>
          <w:sz w:val="28"/>
          <w:szCs w:val="28"/>
        </w:rPr>
        <w:t>Страхування об’єкта оренди, відшкодування витрат на оцінку Майна та укладення охоронного договору</w:t>
      </w:r>
    </w:p>
    <w:p w:rsidR="006C5494" w:rsidRDefault="006C5494" w:rsidP="006C5494">
      <w:pPr>
        <w:pStyle w:val="a3"/>
        <w:jc w:val="both"/>
        <w:rPr>
          <w:rFonts w:ascii="Times New Roman" w:hAnsi="Times New Roman"/>
          <w:sz w:val="28"/>
          <w:szCs w:val="28"/>
        </w:rPr>
      </w:pPr>
      <w:r>
        <w:rPr>
          <w:rFonts w:ascii="Times New Roman" w:hAnsi="Times New Roman"/>
          <w:sz w:val="28"/>
          <w:szCs w:val="28"/>
        </w:rPr>
        <w:t>7.1. Орендар зобов’язаний:</w:t>
      </w:r>
    </w:p>
    <w:p w:rsidR="006C5494" w:rsidRDefault="006C5494" w:rsidP="006C5494">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 xml:space="preserve">пункті 6.2 Умов, на користь Балансоутримувача згідно з Порядком, зокрема від пожежі, затоплення, протиправних дій третіх осіб, стихійного </w:t>
      </w:r>
      <w:r>
        <w:rPr>
          <w:rFonts w:ascii="Times New Roman" w:hAnsi="Times New Roman"/>
          <w:sz w:val="28"/>
          <w:szCs w:val="28"/>
        </w:rPr>
        <w:lastRenderedPageBreak/>
        <w:t>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C5494" w:rsidRDefault="006C5494" w:rsidP="006C5494">
      <w:pPr>
        <w:pStyle w:val="a3"/>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C5494" w:rsidRDefault="006C5494" w:rsidP="006C5494">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6C5494" w:rsidRPr="00D77811" w:rsidRDefault="006C5494" w:rsidP="006C5494">
      <w:pPr>
        <w:pStyle w:val="a3"/>
        <w:ind w:firstLine="0"/>
        <w:jc w:val="center"/>
        <w:rPr>
          <w:rFonts w:ascii="Times New Roman" w:hAnsi="Times New Roman"/>
          <w:b/>
          <w:sz w:val="28"/>
          <w:szCs w:val="28"/>
        </w:rPr>
      </w:pPr>
      <w:r w:rsidRPr="00D77811">
        <w:rPr>
          <w:rFonts w:ascii="Times New Roman" w:hAnsi="Times New Roman"/>
          <w:b/>
          <w:sz w:val="28"/>
          <w:szCs w:val="28"/>
        </w:rPr>
        <w:t>Суборенда</w:t>
      </w:r>
    </w:p>
    <w:p w:rsidR="006C5494" w:rsidRDefault="006C5494" w:rsidP="006C5494">
      <w:pPr>
        <w:pStyle w:val="a3"/>
        <w:jc w:val="both"/>
        <w:rPr>
          <w:rFonts w:ascii="Times New Roman" w:hAnsi="Times New Roman"/>
          <w:sz w:val="28"/>
          <w:szCs w:val="28"/>
        </w:rPr>
      </w:pPr>
      <w:r>
        <w:rPr>
          <w:rFonts w:ascii="Times New Roman" w:hAnsi="Times New Roman"/>
          <w:sz w:val="28"/>
          <w:szCs w:val="28"/>
        </w:rPr>
        <w:t xml:space="preserve">8.1. Орендар не має права передати Майно в суборенду, </w:t>
      </w:r>
    </w:p>
    <w:p w:rsidR="006C5494" w:rsidRPr="00D77811" w:rsidRDefault="006C5494" w:rsidP="006C5494">
      <w:pPr>
        <w:pStyle w:val="a3"/>
        <w:ind w:firstLine="0"/>
        <w:jc w:val="center"/>
        <w:rPr>
          <w:rFonts w:ascii="Times New Roman" w:hAnsi="Times New Roman"/>
          <w:b/>
          <w:sz w:val="28"/>
          <w:szCs w:val="28"/>
        </w:rPr>
      </w:pPr>
      <w:r w:rsidRPr="00D77811">
        <w:rPr>
          <w:rFonts w:ascii="Times New Roman" w:hAnsi="Times New Roman"/>
          <w:b/>
          <w:sz w:val="28"/>
          <w:szCs w:val="28"/>
        </w:rPr>
        <w:t>Запевнення сторін</w:t>
      </w:r>
    </w:p>
    <w:p w:rsidR="006C5494" w:rsidRDefault="006C5494" w:rsidP="006C5494">
      <w:pPr>
        <w:pStyle w:val="a3"/>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6C5494" w:rsidRDefault="006C5494" w:rsidP="006C5494">
      <w:pPr>
        <w:pStyle w:val="a3"/>
        <w:jc w:val="both"/>
        <w:rPr>
          <w:rFonts w:ascii="Times New Roman" w:hAnsi="Times New Roman"/>
          <w:sz w:val="28"/>
          <w:szCs w:val="28"/>
        </w:rPr>
      </w:pPr>
      <w:r>
        <w:rPr>
          <w:rFonts w:ascii="Times New Roman" w:hAnsi="Times New Roman"/>
          <w:sz w:val="28"/>
          <w:szCs w:val="28"/>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разом із комплектом ключів від об’єкта у кількості, зазначеній в акті приймання-передачі;</w:t>
      </w:r>
    </w:p>
    <w:p w:rsidR="006C5494" w:rsidRDefault="006C5494" w:rsidP="006C5494">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6C5494" w:rsidRDefault="006C5494" w:rsidP="006C5494">
      <w:pPr>
        <w:pStyle w:val="a3"/>
        <w:jc w:val="both"/>
        <w:rPr>
          <w:rFonts w:ascii="Times New Roman" w:hAnsi="Times New Roman"/>
          <w:sz w:val="28"/>
          <w:szCs w:val="28"/>
        </w:rPr>
      </w:pPr>
      <w:r>
        <w:rPr>
          <w:rFonts w:ascii="Times New Roman" w:hAnsi="Times New Roman"/>
          <w:sz w:val="28"/>
          <w:szCs w:val="28"/>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C5494" w:rsidRDefault="006C5494" w:rsidP="006C5494">
      <w:pPr>
        <w:pStyle w:val="a3"/>
        <w:jc w:val="both"/>
        <w:rPr>
          <w:rFonts w:ascii="Times New Roman" w:hAnsi="Times New Roman"/>
          <w:sz w:val="28"/>
          <w:szCs w:val="28"/>
        </w:rPr>
      </w:pPr>
      <w:r>
        <w:rPr>
          <w:rFonts w:ascii="Times New Roman" w:hAnsi="Times New Roman"/>
          <w:sz w:val="28"/>
          <w:szCs w:val="28"/>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C5494" w:rsidRDefault="006C5494" w:rsidP="006C5494">
      <w:pPr>
        <w:pStyle w:val="a3"/>
        <w:jc w:val="both"/>
        <w:rPr>
          <w:rFonts w:ascii="Times New Roman" w:hAnsi="Times New Roman"/>
          <w:sz w:val="28"/>
          <w:szCs w:val="28"/>
        </w:rPr>
      </w:pPr>
      <w:r>
        <w:rPr>
          <w:rFonts w:ascii="Times New Roman" w:hAnsi="Times New Roman"/>
          <w:sz w:val="28"/>
          <w:szCs w:val="28"/>
        </w:rPr>
        <w:t>9.4. Одночасно або до укладення цього договору Орендар повністю сплатив забезпечувальний депозит в розмірі, визначеному у пункті 11 Умов.</w:t>
      </w:r>
    </w:p>
    <w:p w:rsidR="006C5494" w:rsidRDefault="006C5494" w:rsidP="006C5494">
      <w:pPr>
        <w:pStyle w:val="a3"/>
        <w:jc w:val="both"/>
        <w:rPr>
          <w:rFonts w:ascii="Times New Roman" w:hAnsi="Times New Roman"/>
          <w:sz w:val="28"/>
          <w:szCs w:val="28"/>
        </w:rPr>
      </w:pPr>
    </w:p>
    <w:p w:rsidR="006C5494" w:rsidRPr="00D77811" w:rsidRDefault="006C5494" w:rsidP="006C5494">
      <w:pPr>
        <w:pStyle w:val="a3"/>
        <w:jc w:val="center"/>
        <w:rPr>
          <w:rFonts w:ascii="Times New Roman" w:hAnsi="Times New Roman"/>
          <w:b/>
          <w:sz w:val="28"/>
          <w:szCs w:val="28"/>
        </w:rPr>
      </w:pPr>
      <w:r w:rsidRPr="00D77811">
        <w:rPr>
          <w:rFonts w:ascii="Times New Roman" w:hAnsi="Times New Roman"/>
          <w:b/>
          <w:sz w:val="28"/>
          <w:szCs w:val="28"/>
        </w:rPr>
        <w:t>Додаткові умови оренди</w:t>
      </w:r>
    </w:p>
    <w:p w:rsidR="006C5494" w:rsidRDefault="006C5494" w:rsidP="006C5494">
      <w:pPr>
        <w:pStyle w:val="a3"/>
        <w:jc w:val="both"/>
        <w:rPr>
          <w:rFonts w:ascii="Times New Roman" w:hAnsi="Times New Roman"/>
          <w:sz w:val="28"/>
          <w:szCs w:val="28"/>
        </w:rPr>
      </w:pPr>
      <w:r>
        <w:rPr>
          <w:rFonts w:ascii="Times New Roman" w:hAnsi="Times New Roman"/>
          <w:sz w:val="28"/>
          <w:szCs w:val="28"/>
        </w:rPr>
        <w:t>10.1 Додаткові умови відсутні</w:t>
      </w:r>
    </w:p>
    <w:p w:rsidR="006C5494" w:rsidRPr="00D77811" w:rsidRDefault="006C5494" w:rsidP="006C5494">
      <w:pPr>
        <w:pStyle w:val="a3"/>
        <w:ind w:firstLine="0"/>
        <w:jc w:val="center"/>
        <w:rPr>
          <w:rFonts w:ascii="Times New Roman" w:hAnsi="Times New Roman"/>
          <w:b/>
          <w:sz w:val="28"/>
          <w:szCs w:val="28"/>
        </w:rPr>
      </w:pPr>
      <w:r w:rsidRPr="00D77811">
        <w:rPr>
          <w:rFonts w:ascii="Times New Roman" w:hAnsi="Times New Roman"/>
          <w:b/>
          <w:sz w:val="28"/>
          <w:szCs w:val="28"/>
        </w:rPr>
        <w:lastRenderedPageBreak/>
        <w:t>Відповідальність і вирішення спорів за договором</w:t>
      </w:r>
    </w:p>
    <w:p w:rsidR="006C5494" w:rsidRDefault="006C5494" w:rsidP="006C5494">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6C5494" w:rsidRDefault="006C5494" w:rsidP="006C5494">
      <w:pPr>
        <w:pStyle w:val="a3"/>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6C5494" w:rsidRDefault="006C5494" w:rsidP="006C5494">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6C5494" w:rsidRDefault="006C5494" w:rsidP="006C5494">
      <w:pPr>
        <w:pStyle w:val="a3"/>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C5494" w:rsidRPr="00D77811" w:rsidRDefault="006C5494" w:rsidP="006C5494">
      <w:pPr>
        <w:pStyle w:val="a3"/>
        <w:jc w:val="center"/>
        <w:rPr>
          <w:rFonts w:ascii="Times New Roman" w:hAnsi="Times New Roman"/>
          <w:b/>
          <w:sz w:val="28"/>
          <w:szCs w:val="28"/>
        </w:rPr>
      </w:pPr>
      <w:r w:rsidRPr="00D77811">
        <w:rPr>
          <w:rFonts w:ascii="Times New Roman" w:hAnsi="Times New Roman"/>
          <w:b/>
          <w:sz w:val="28"/>
          <w:szCs w:val="28"/>
        </w:rPr>
        <w:t>Строк чинності, умови зміни та припинення договору</w:t>
      </w:r>
    </w:p>
    <w:p w:rsidR="006C5494" w:rsidRDefault="006C5494" w:rsidP="006C5494">
      <w:pPr>
        <w:pStyle w:val="a3"/>
        <w:jc w:val="both"/>
        <w:rPr>
          <w:rFonts w:ascii="Times New Roman" w:hAnsi="Times New Roman"/>
          <w:sz w:val="28"/>
          <w:szCs w:val="28"/>
        </w:rPr>
      </w:pPr>
      <w:r>
        <w:rPr>
          <w:rFonts w:ascii="Times New Roman" w:hAnsi="Times New Roman"/>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і закінчується датою припинення цього договору. </w:t>
      </w:r>
    </w:p>
    <w:p w:rsidR="006C5494" w:rsidRDefault="006C5494" w:rsidP="006C5494">
      <w:pPr>
        <w:pStyle w:val="a3"/>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повного виконання зобов’язань.</w:t>
      </w:r>
    </w:p>
    <w:p w:rsidR="006C5494" w:rsidRDefault="006C5494" w:rsidP="006C5494">
      <w:pPr>
        <w:pStyle w:val="a3"/>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C5494" w:rsidRDefault="006C5494" w:rsidP="006C5494">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6C5494" w:rsidRDefault="006C5494" w:rsidP="006C5494">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C5494" w:rsidRDefault="006C5494" w:rsidP="006C5494">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C5494" w:rsidRDefault="006C5494" w:rsidP="006C5494">
      <w:pPr>
        <w:pStyle w:val="a3"/>
        <w:jc w:val="both"/>
        <w:rPr>
          <w:rFonts w:ascii="Times New Roman" w:hAnsi="Times New Roman"/>
          <w:sz w:val="28"/>
          <w:szCs w:val="28"/>
        </w:rPr>
      </w:pPr>
      <w:r>
        <w:rPr>
          <w:rFonts w:ascii="Times New Roman" w:hAnsi="Times New Roman"/>
          <w:sz w:val="28"/>
          <w:szCs w:val="28"/>
        </w:rPr>
        <w:lastRenderedPageBreak/>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C5494" w:rsidRDefault="006C5494" w:rsidP="006C5494">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6C5494" w:rsidRDefault="006C5494" w:rsidP="006C5494">
      <w:pPr>
        <w:pStyle w:val="a3"/>
        <w:jc w:val="both"/>
        <w:rPr>
          <w:rFonts w:ascii="Times New Roman" w:hAnsi="Times New Roman"/>
          <w:sz w:val="28"/>
          <w:szCs w:val="28"/>
        </w:rPr>
      </w:pPr>
      <w:r>
        <w:rPr>
          <w:rFonts w:ascii="Times New Roman" w:hAnsi="Times New Roman"/>
          <w:sz w:val="28"/>
          <w:szCs w:val="28"/>
        </w:rPr>
        <w:t xml:space="preserve">Оприлюднення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6C5494" w:rsidRDefault="006C5494" w:rsidP="006C5494">
      <w:pPr>
        <w:pStyle w:val="a3"/>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C5494" w:rsidRDefault="006C5494" w:rsidP="006C5494">
      <w:pPr>
        <w:pStyle w:val="a3"/>
        <w:jc w:val="both"/>
        <w:rPr>
          <w:rFonts w:ascii="Times New Roman" w:hAnsi="Times New Roman"/>
          <w:sz w:val="28"/>
          <w:szCs w:val="28"/>
        </w:rPr>
      </w:pPr>
      <w:r>
        <w:rPr>
          <w:rFonts w:ascii="Times New Roman" w:hAnsi="Times New Roman"/>
          <w:sz w:val="28"/>
          <w:szCs w:val="28"/>
        </w:rPr>
        <w:t>12.6. Договір припиняється:</w:t>
      </w:r>
    </w:p>
    <w:p w:rsidR="006C5494" w:rsidRDefault="006C5494" w:rsidP="006C5494">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6C5494" w:rsidRDefault="006C5494" w:rsidP="006C5494">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C5494" w:rsidRDefault="006C5494" w:rsidP="006C5494">
      <w:pPr>
        <w:ind w:firstLine="567"/>
        <w:jc w:val="both"/>
        <w:rPr>
          <w:rFonts w:ascii="Times New Roman" w:hAnsi="Times New Roman"/>
          <w:sz w:val="28"/>
          <w:szCs w:val="28"/>
        </w:rPr>
      </w:pPr>
      <w:r>
        <w:rPr>
          <w:rFonts w:ascii="Times New Roman" w:hAnsi="Times New Roman"/>
          <w:sz w:val="28"/>
          <w:szCs w:val="28"/>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C5494" w:rsidRDefault="006C5494" w:rsidP="006C5494">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6C5494" w:rsidRDefault="006C5494" w:rsidP="006C5494">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C5494" w:rsidRDefault="006C5494" w:rsidP="006C5494">
      <w:pPr>
        <w:pStyle w:val="a3"/>
        <w:jc w:val="both"/>
        <w:rPr>
          <w:rFonts w:ascii="Times New Roman" w:hAnsi="Times New Roman"/>
          <w:sz w:val="28"/>
          <w:szCs w:val="28"/>
        </w:rPr>
      </w:pPr>
      <w:r>
        <w:rPr>
          <w:rFonts w:ascii="Times New Roman" w:hAnsi="Times New Roman"/>
          <w:sz w:val="28"/>
          <w:szCs w:val="28"/>
        </w:rPr>
        <w:t xml:space="preserve">12.6.2  якщо Орендар надав недостовірну інформацію про право бути орендарем відповідно до положень частин третьої і четвертої статті 4 </w:t>
      </w:r>
      <w:r>
        <w:rPr>
          <w:rFonts w:ascii="Times New Roman" w:hAnsi="Times New Roman"/>
          <w:sz w:val="28"/>
          <w:szCs w:val="28"/>
        </w:rPr>
        <w:lastRenderedPageBreak/>
        <w:t xml:space="preserve">Закону, а також якщо Орендар, який отримав Майно в оренду без проведення аукціону, надав та/або оприлюднив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недостовірну інформацію про себе та/або свою діяльність.</w:t>
      </w:r>
    </w:p>
    <w:p w:rsidR="006C5494" w:rsidRDefault="006C5494" w:rsidP="006C5494">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C5494" w:rsidRDefault="006C5494" w:rsidP="006C5494">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6C5494" w:rsidRDefault="006C5494" w:rsidP="006C5494">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C5494" w:rsidRDefault="006C5494" w:rsidP="006C5494">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6C5494" w:rsidRDefault="006C5494" w:rsidP="006C5494">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6C5494" w:rsidRDefault="006C5494" w:rsidP="006C5494">
      <w:pPr>
        <w:pStyle w:val="a3"/>
        <w:jc w:val="both"/>
        <w:rPr>
          <w:rFonts w:ascii="Times New Roman" w:hAnsi="Times New Roman"/>
          <w:sz w:val="28"/>
          <w:szCs w:val="28"/>
        </w:rPr>
      </w:pPr>
      <w:r>
        <w:rPr>
          <w:rFonts w:ascii="Times New Roman" w:hAnsi="Times New Roman"/>
          <w:sz w:val="28"/>
          <w:szCs w:val="28"/>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а також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орендованого Майна;</w:t>
      </w:r>
    </w:p>
    <w:p w:rsidR="006C5494" w:rsidRPr="00282758" w:rsidRDefault="006C5494" w:rsidP="006C5494">
      <w:pPr>
        <w:pStyle w:val="a3"/>
        <w:jc w:val="both"/>
        <w:rPr>
          <w:rFonts w:ascii="Times New Roman" w:hAnsi="Times New Roman"/>
          <w:sz w:val="28"/>
          <w:szCs w:val="28"/>
        </w:rPr>
      </w:pPr>
      <w:r w:rsidRPr="00282758">
        <w:rPr>
          <w:rFonts w:ascii="Times New Roman" w:hAnsi="Times New Roman"/>
          <w:sz w:val="28"/>
          <w:szCs w:val="28"/>
        </w:rPr>
        <w:t xml:space="preserve">12.6.3 якщо цей договір підписаний без одночасного підписання </w:t>
      </w:r>
      <w:proofErr w:type="spellStart"/>
      <w:r w:rsidRPr="00282758">
        <w:rPr>
          <w:rFonts w:ascii="Times New Roman" w:hAnsi="Times New Roman"/>
          <w:sz w:val="28"/>
          <w:szCs w:val="28"/>
        </w:rPr>
        <w:t>акта</w:t>
      </w:r>
      <w:proofErr w:type="spellEnd"/>
      <w:r w:rsidRPr="00282758">
        <w:rPr>
          <w:rFonts w:ascii="Times New Roman" w:hAnsi="Times New Roman"/>
          <w:sz w:val="28"/>
          <w:szCs w:val="28"/>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6C5494" w:rsidRDefault="006C5494" w:rsidP="006C5494">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C5494" w:rsidRDefault="006C5494" w:rsidP="006C5494">
      <w:pPr>
        <w:pStyle w:val="a3"/>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C5494" w:rsidRDefault="006C5494" w:rsidP="006C5494">
      <w:pPr>
        <w:pStyle w:val="a3"/>
        <w:jc w:val="both"/>
        <w:rPr>
          <w:rFonts w:ascii="Times New Roman" w:hAnsi="Times New Roman"/>
          <w:sz w:val="28"/>
          <w:szCs w:val="28"/>
        </w:rPr>
      </w:pPr>
      <w:r>
        <w:rPr>
          <w:rFonts w:ascii="Times New Roman" w:hAnsi="Times New Roman"/>
          <w:sz w:val="28"/>
          <w:szCs w:val="28"/>
        </w:rPr>
        <w:t xml:space="preserve">12.6.6. за згодою сторін на підставі договору про припинення з дати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w:t>
      </w:r>
    </w:p>
    <w:p w:rsidR="006C5494" w:rsidRDefault="006C5494" w:rsidP="006C5494">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6C5494" w:rsidRDefault="006C5494" w:rsidP="006C5494">
      <w:pPr>
        <w:pStyle w:val="a3"/>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6C5494" w:rsidRDefault="006C5494" w:rsidP="006C5494">
      <w:pPr>
        <w:pStyle w:val="a3"/>
        <w:jc w:val="both"/>
        <w:rPr>
          <w:rFonts w:ascii="Times New Roman" w:hAnsi="Times New Roman"/>
          <w:sz w:val="28"/>
          <w:szCs w:val="28"/>
        </w:rPr>
      </w:pPr>
      <w:r>
        <w:rPr>
          <w:rFonts w:ascii="Times New Roman" w:hAnsi="Times New Roman"/>
          <w:sz w:val="28"/>
          <w:szCs w:val="28"/>
        </w:rPr>
        <w:lastRenderedPageBreak/>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C5494" w:rsidRDefault="006C5494" w:rsidP="006C5494">
      <w:pPr>
        <w:pStyle w:val="a3"/>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пункті 7.1.1 Умов, або використовує Майно за забороненим цільовим призначенням, визначеним у пункті 7.1 Умов;</w:t>
      </w:r>
    </w:p>
    <w:p w:rsidR="006C5494" w:rsidRDefault="006C5494" w:rsidP="006C5494">
      <w:pPr>
        <w:pStyle w:val="a3"/>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C5494" w:rsidRDefault="006C5494" w:rsidP="006C5494">
      <w:pPr>
        <w:pStyle w:val="a3"/>
        <w:jc w:val="both"/>
        <w:rPr>
          <w:rFonts w:ascii="Times New Roman" w:hAnsi="Times New Roman"/>
          <w:sz w:val="28"/>
          <w:szCs w:val="28"/>
        </w:rPr>
      </w:pPr>
      <w:r>
        <w:rPr>
          <w:rFonts w:ascii="Times New Roman" w:hAnsi="Times New Roman"/>
          <w:sz w:val="28"/>
          <w:szCs w:val="28"/>
        </w:rPr>
        <w:t>12.7.4. уклав договір суборенди з особами, які не відповідають вимогам статті 4 Закону;</w:t>
      </w:r>
    </w:p>
    <w:p w:rsidR="006C5494" w:rsidRDefault="006C5494" w:rsidP="006C5494">
      <w:pPr>
        <w:pStyle w:val="a3"/>
        <w:jc w:val="both"/>
        <w:rPr>
          <w:rFonts w:ascii="Times New Roman" w:hAnsi="Times New Roman"/>
          <w:sz w:val="28"/>
          <w:szCs w:val="28"/>
        </w:rPr>
      </w:pPr>
      <w:r>
        <w:rPr>
          <w:rFonts w:ascii="Times New Roman" w:hAnsi="Times New Roman"/>
          <w:sz w:val="28"/>
          <w:szCs w:val="28"/>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C5494" w:rsidRDefault="006C5494" w:rsidP="006C5494">
      <w:pPr>
        <w:pStyle w:val="a3"/>
        <w:jc w:val="both"/>
        <w:rPr>
          <w:rFonts w:ascii="Times New Roman" w:hAnsi="Times New Roman"/>
          <w:sz w:val="28"/>
          <w:szCs w:val="28"/>
        </w:rPr>
      </w:pPr>
      <w:r>
        <w:rPr>
          <w:rFonts w:ascii="Times New Roman" w:hAnsi="Times New Roman"/>
          <w:sz w:val="28"/>
          <w:szCs w:val="28"/>
        </w:rPr>
        <w:t>12.7.6. порушує додаткові умови оренди, зазначені у пункті 14 Умов;</w:t>
      </w:r>
    </w:p>
    <w:p w:rsidR="006C5494" w:rsidRDefault="006C5494" w:rsidP="006C5494">
      <w:pPr>
        <w:pStyle w:val="a3"/>
        <w:jc w:val="both"/>
        <w:rPr>
          <w:rFonts w:ascii="Times New Roman" w:hAnsi="Times New Roman"/>
          <w:sz w:val="28"/>
          <w:szCs w:val="28"/>
        </w:rPr>
      </w:pPr>
      <w:r>
        <w:rPr>
          <w:rFonts w:ascii="Times New Roman" w:hAnsi="Times New Roman"/>
          <w:sz w:val="28"/>
          <w:szCs w:val="28"/>
        </w:rPr>
        <w:t>12.7.</w:t>
      </w:r>
      <w:r w:rsidRPr="00897505">
        <w:rPr>
          <w:rFonts w:ascii="Times New Roman" w:hAnsi="Times New Roman"/>
          <w:sz w:val="28"/>
          <w:szCs w:val="28"/>
          <w:lang w:val="ru-RU"/>
        </w:rPr>
        <w:t>7</w:t>
      </w:r>
      <w:r>
        <w:rPr>
          <w:rFonts w:ascii="Times New Roman" w:hAnsi="Times New Roman"/>
          <w:sz w:val="28"/>
          <w:szCs w:val="28"/>
        </w:rPr>
        <w:t xml:space="preserve">. відмовився </w:t>
      </w:r>
      <w:proofErr w:type="spellStart"/>
      <w:r>
        <w:rPr>
          <w:rFonts w:ascii="Times New Roman" w:hAnsi="Times New Roman"/>
          <w:sz w:val="28"/>
          <w:szCs w:val="28"/>
        </w:rPr>
        <w:t>внести</w:t>
      </w:r>
      <w:proofErr w:type="spellEnd"/>
      <w:r>
        <w:rPr>
          <w:rFonts w:ascii="Times New Roman" w:hAnsi="Times New Roman"/>
          <w:sz w:val="28"/>
          <w:szCs w:val="28"/>
        </w:rPr>
        <w:t xml:space="preserve"> зміни до цього договору у разі виникнення підстав, передбачених пунктом 3.7 цього договору.</w:t>
      </w:r>
    </w:p>
    <w:p w:rsidR="006C5494" w:rsidRDefault="006C5494" w:rsidP="006C5494">
      <w:pPr>
        <w:pStyle w:val="a3"/>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а також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орендованого Майна.</w:t>
      </w:r>
    </w:p>
    <w:p w:rsidR="006C5494" w:rsidRDefault="006C5494" w:rsidP="006C5494">
      <w:pPr>
        <w:pStyle w:val="a3"/>
        <w:spacing w:line="230"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C5494" w:rsidRDefault="006C5494" w:rsidP="006C5494">
      <w:pPr>
        <w:pStyle w:val="a3"/>
        <w:spacing w:line="230" w:lineRule="auto"/>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w:t>
      </w:r>
      <w:r>
        <w:rPr>
          <w:rFonts w:ascii="Times New Roman" w:hAnsi="Times New Roman"/>
          <w:sz w:val="28"/>
          <w:szCs w:val="28"/>
        </w:rPr>
        <w:lastRenderedPageBreak/>
        <w:t xml:space="preserve">також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а також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C5494" w:rsidRDefault="006C5494" w:rsidP="006C5494">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6C5494" w:rsidRDefault="006C5494" w:rsidP="006C5494">
      <w:pPr>
        <w:pStyle w:val="a3"/>
        <w:spacing w:line="230" w:lineRule="auto"/>
        <w:jc w:val="both"/>
        <w:rPr>
          <w:rFonts w:ascii="Times New Roman" w:hAnsi="Times New Roman"/>
          <w:sz w:val="28"/>
          <w:szCs w:val="28"/>
        </w:rPr>
      </w:pPr>
      <w:r>
        <w:rPr>
          <w:rFonts w:ascii="Times New Roman" w:hAnsi="Times New Roman"/>
          <w:sz w:val="28"/>
          <w:szCs w:val="28"/>
        </w:rPr>
        <w:t xml:space="preserve">12.9.1. протягом одного місяця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C5494" w:rsidRDefault="006C5494" w:rsidP="006C5494">
      <w:pPr>
        <w:pStyle w:val="a3"/>
        <w:spacing w:line="230" w:lineRule="auto"/>
        <w:jc w:val="both"/>
        <w:rPr>
          <w:rFonts w:ascii="Times New Roman" w:hAnsi="Times New Roman"/>
          <w:sz w:val="28"/>
          <w:szCs w:val="28"/>
        </w:rPr>
      </w:pPr>
      <w:r>
        <w:rPr>
          <w:rFonts w:ascii="Times New Roman" w:hAnsi="Times New Roman"/>
          <w:sz w:val="28"/>
          <w:szCs w:val="28"/>
        </w:rPr>
        <w:t xml:space="preserve">12.9.2. протягом двох місяців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rsidR="006C5494" w:rsidRDefault="006C5494" w:rsidP="006C5494">
      <w:pPr>
        <w:pStyle w:val="a3"/>
        <w:spacing w:line="230" w:lineRule="auto"/>
        <w:jc w:val="both"/>
        <w:rPr>
          <w:rFonts w:ascii="Times New Roman" w:hAnsi="Times New Roman"/>
          <w:sz w:val="28"/>
          <w:szCs w:val="28"/>
        </w:rPr>
      </w:pPr>
      <w:r>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C5494" w:rsidRDefault="006C5494" w:rsidP="006C5494">
      <w:pPr>
        <w:pStyle w:val="a3"/>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C5494" w:rsidRDefault="006C5494" w:rsidP="006C5494">
      <w:pPr>
        <w:pStyle w:val="a3"/>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6C5494" w:rsidRDefault="006C5494" w:rsidP="006C5494">
      <w:pPr>
        <w:pStyle w:val="a3"/>
        <w:jc w:val="both"/>
        <w:rPr>
          <w:rFonts w:ascii="Times New Roman" w:hAnsi="Times New Roman"/>
          <w:sz w:val="28"/>
          <w:szCs w:val="28"/>
        </w:rPr>
      </w:pPr>
      <w:r>
        <w:rPr>
          <w:rFonts w:ascii="Times New Roman" w:hAnsi="Times New Roman"/>
          <w:sz w:val="28"/>
          <w:szCs w:val="28"/>
        </w:rPr>
        <w:lastRenderedPageBreak/>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w:t>
      </w:r>
    </w:p>
    <w:p w:rsidR="006C5494" w:rsidRDefault="006C5494" w:rsidP="006C5494">
      <w:pPr>
        <w:pStyle w:val="a3"/>
        <w:jc w:val="both"/>
        <w:rPr>
          <w:rFonts w:ascii="Times New Roman" w:hAnsi="Times New Roman"/>
          <w:sz w:val="28"/>
          <w:szCs w:val="28"/>
        </w:rPr>
      </w:pPr>
      <w:r>
        <w:rPr>
          <w:rFonts w:ascii="Times New Roman" w:hAnsi="Times New Roman"/>
          <w:sz w:val="28"/>
          <w:szCs w:val="28"/>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C5494" w:rsidRDefault="006C5494" w:rsidP="006C5494">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6C5494" w:rsidRDefault="006C5494" w:rsidP="006C5494">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6C5494" w:rsidRDefault="006C5494" w:rsidP="006C5494">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C5494" w:rsidRDefault="006C5494" w:rsidP="006C5494">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Балансоутримувачу </w:t>
      </w:r>
      <w:r>
        <w:rPr>
          <w:rFonts w:ascii="Times New Roman" w:hAnsi="Times New Roman"/>
          <w:sz w:val="28"/>
          <w:szCs w:val="28"/>
        </w:rPr>
        <w:t xml:space="preserve">з моменту підписання Балансоутримувачем та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w:t>
      </w:r>
    </w:p>
    <w:p w:rsidR="006C5494" w:rsidRPr="00AE6867" w:rsidRDefault="006C5494" w:rsidP="006C5494">
      <w:pPr>
        <w:pStyle w:val="a3"/>
        <w:ind w:firstLine="0"/>
        <w:jc w:val="center"/>
        <w:rPr>
          <w:rFonts w:ascii="Times New Roman" w:hAnsi="Times New Roman"/>
          <w:b/>
          <w:sz w:val="28"/>
          <w:szCs w:val="28"/>
        </w:rPr>
      </w:pPr>
      <w:r w:rsidRPr="00AE6867">
        <w:rPr>
          <w:rFonts w:ascii="Times New Roman" w:hAnsi="Times New Roman"/>
          <w:b/>
          <w:sz w:val="28"/>
          <w:szCs w:val="28"/>
        </w:rPr>
        <w:t>Інше</w:t>
      </w:r>
    </w:p>
    <w:p w:rsidR="006C5494" w:rsidRDefault="006C5494" w:rsidP="006C5494">
      <w:pPr>
        <w:pStyle w:val="a3"/>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6C5494" w:rsidRDefault="006C5494" w:rsidP="006C5494">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6C5494" w:rsidRDefault="006C5494" w:rsidP="006C5494">
      <w:pPr>
        <w:pStyle w:val="a3"/>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w:t>
      </w:r>
      <w:r>
        <w:rPr>
          <w:rFonts w:ascii="Times New Roman" w:hAnsi="Times New Roman"/>
          <w:sz w:val="28"/>
          <w:szCs w:val="28"/>
        </w:rPr>
        <w:lastRenderedPageBreak/>
        <w:t xml:space="preserve">заміненим з моменту опублікування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про заміну сторін в електронній торговій системі.</w:t>
      </w:r>
    </w:p>
    <w:p w:rsidR="006C5494" w:rsidRDefault="006C5494" w:rsidP="006C5494">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C5494" w:rsidRDefault="006C5494" w:rsidP="006C5494">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6C5494" w:rsidRDefault="006C5494" w:rsidP="006C5494">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C5494" w:rsidRDefault="006C5494" w:rsidP="006C5494">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6C5494" w:rsidRDefault="006C5494" w:rsidP="006C5494">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6C5494" w:rsidRDefault="006C5494" w:rsidP="006C5494">
      <w:pPr>
        <w:pStyle w:val="a3"/>
        <w:jc w:val="both"/>
        <w:rPr>
          <w:rFonts w:ascii="Times New Roman" w:hAnsi="Times New Roman"/>
          <w:sz w:val="28"/>
          <w:szCs w:val="28"/>
        </w:rPr>
      </w:pPr>
      <w:r>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7D56E5" w:rsidRPr="00103149" w:rsidRDefault="007D56E5" w:rsidP="007D56E5">
      <w:pPr>
        <w:pStyle w:val="a3"/>
        <w:ind w:firstLine="0"/>
        <w:jc w:val="center"/>
        <w:rPr>
          <w:rFonts w:ascii="Times New Roman" w:hAnsi="Times New Roman"/>
          <w:sz w:val="24"/>
          <w:szCs w:val="24"/>
        </w:rPr>
      </w:pPr>
      <w:r w:rsidRPr="00103149">
        <w:rPr>
          <w:rFonts w:ascii="Times New Roman" w:hAnsi="Times New Roman"/>
          <w:sz w:val="24"/>
          <w:szCs w:val="24"/>
        </w:rPr>
        <w:t>Підписи сторін</w:t>
      </w:r>
    </w:p>
    <w:tbl>
      <w:tblPr>
        <w:tblW w:w="9606" w:type="dxa"/>
        <w:tblLook w:val="01E0" w:firstRow="1" w:lastRow="1" w:firstColumn="1" w:lastColumn="1" w:noHBand="0" w:noVBand="0"/>
      </w:tblPr>
      <w:tblGrid>
        <w:gridCol w:w="4786"/>
        <w:gridCol w:w="4820"/>
      </w:tblGrid>
      <w:tr w:rsidR="007D56E5" w:rsidRPr="00AE6867" w:rsidTr="00ED0132">
        <w:trPr>
          <w:trHeight w:val="737"/>
        </w:trPr>
        <w:tc>
          <w:tcPr>
            <w:tcW w:w="4786" w:type="dxa"/>
            <w:shd w:val="clear" w:color="auto" w:fill="auto"/>
          </w:tcPr>
          <w:p w:rsidR="007D56E5" w:rsidRPr="00103149" w:rsidRDefault="001579F7" w:rsidP="00ED0132">
            <w:pPr>
              <w:jc w:val="center"/>
              <w:rPr>
                <w:rFonts w:ascii="Times New Roman" w:hAnsi="Times New Roman"/>
                <w:color w:val="000000"/>
                <w:sz w:val="20"/>
              </w:rPr>
            </w:pPr>
            <w:r>
              <w:rPr>
                <w:rFonts w:ascii="Times New Roman" w:hAnsi="Times New Roman"/>
                <w:b/>
                <w:bCs/>
                <w:color w:val="000000"/>
                <w:spacing w:val="-1"/>
                <w:sz w:val="20"/>
              </w:rPr>
              <w:t>ОРЕНДОДАВЕЦЬ</w:t>
            </w:r>
          </w:p>
        </w:tc>
        <w:tc>
          <w:tcPr>
            <w:tcW w:w="4820" w:type="dxa"/>
            <w:shd w:val="clear" w:color="auto" w:fill="auto"/>
          </w:tcPr>
          <w:p w:rsidR="007D56E5" w:rsidRPr="00103149" w:rsidRDefault="001579F7" w:rsidP="00ED0132">
            <w:pPr>
              <w:jc w:val="center"/>
              <w:rPr>
                <w:rFonts w:ascii="Times New Roman" w:hAnsi="Times New Roman"/>
                <w:color w:val="000000"/>
                <w:sz w:val="20"/>
              </w:rPr>
            </w:pPr>
            <w:r>
              <w:rPr>
                <w:rFonts w:ascii="Times New Roman" w:hAnsi="Times New Roman"/>
                <w:b/>
                <w:bCs/>
                <w:color w:val="000000"/>
                <w:spacing w:val="-12"/>
                <w:sz w:val="20"/>
              </w:rPr>
              <w:t>ОРЕНДАР</w:t>
            </w:r>
            <w:bookmarkStart w:id="1" w:name="_GoBack"/>
            <w:bookmarkEnd w:id="1"/>
          </w:p>
        </w:tc>
      </w:tr>
      <w:tr w:rsidR="007D56E5" w:rsidRPr="00AE6867" w:rsidTr="00ED0132">
        <w:tc>
          <w:tcPr>
            <w:tcW w:w="4786" w:type="dxa"/>
            <w:shd w:val="clear" w:color="auto" w:fill="auto"/>
          </w:tcPr>
          <w:p w:rsidR="007D56E5" w:rsidRPr="00103149" w:rsidRDefault="007D56E5" w:rsidP="00ED0132">
            <w:pPr>
              <w:jc w:val="center"/>
              <w:rPr>
                <w:rFonts w:ascii="Times New Roman" w:hAnsi="Times New Roman"/>
                <w:b/>
                <w:bCs/>
                <w:color w:val="000000"/>
                <w:spacing w:val="7"/>
                <w:sz w:val="20"/>
              </w:rPr>
            </w:pPr>
            <w:r w:rsidRPr="00103149">
              <w:rPr>
                <w:rFonts w:ascii="Times New Roman" w:hAnsi="Times New Roman"/>
                <w:b/>
                <w:bCs/>
                <w:color w:val="000000"/>
                <w:spacing w:val="7"/>
                <w:sz w:val="20"/>
              </w:rPr>
              <w:t>ДЕРЖАВНА УСТАНОВА «ІНСТИТУТ ОХОРОНИ ЗДОРОВ</w:t>
            </w:r>
            <w:r w:rsidRPr="00103149">
              <w:rPr>
                <w:rFonts w:ascii="Times New Roman" w:hAnsi="Times New Roman"/>
                <w:b/>
                <w:bCs/>
                <w:color w:val="000000"/>
                <w:spacing w:val="7"/>
                <w:sz w:val="20"/>
                <w:lang w:val="ru-RU"/>
              </w:rPr>
              <w:t>’</w:t>
            </w:r>
            <w:r w:rsidRPr="00103149">
              <w:rPr>
                <w:rFonts w:ascii="Times New Roman" w:hAnsi="Times New Roman"/>
                <w:b/>
                <w:bCs/>
                <w:color w:val="000000"/>
                <w:spacing w:val="7"/>
                <w:sz w:val="20"/>
              </w:rPr>
              <w:t xml:space="preserve">Я ДІТЕЙ ТА ПІДЛІТКІВ НАЦІОНАЛЬНОЇ АКАДЕМІЇ МЕДИЧНИХ НАУК УКРАЇНИ» </w:t>
            </w:r>
          </w:p>
          <w:p w:rsidR="007D56E5" w:rsidRPr="00103149" w:rsidRDefault="007D56E5" w:rsidP="00ED0132">
            <w:pPr>
              <w:jc w:val="center"/>
              <w:rPr>
                <w:rFonts w:ascii="Times New Roman" w:hAnsi="Times New Roman"/>
                <w:b/>
                <w:color w:val="000000"/>
                <w:sz w:val="20"/>
              </w:rPr>
            </w:pPr>
          </w:p>
        </w:tc>
        <w:tc>
          <w:tcPr>
            <w:tcW w:w="4820" w:type="dxa"/>
            <w:shd w:val="clear" w:color="auto" w:fill="auto"/>
          </w:tcPr>
          <w:p w:rsidR="007D56E5" w:rsidRPr="00103149" w:rsidRDefault="007D56E5" w:rsidP="00ED0132">
            <w:pPr>
              <w:jc w:val="center"/>
              <w:rPr>
                <w:rFonts w:ascii="Times New Roman" w:hAnsi="Times New Roman"/>
                <w:color w:val="000000"/>
                <w:sz w:val="20"/>
              </w:rPr>
            </w:pPr>
            <w:r w:rsidRPr="00103149">
              <w:rPr>
                <w:rFonts w:ascii="Times New Roman" w:hAnsi="Times New Roman"/>
                <w:color w:val="000000"/>
                <w:sz w:val="20"/>
              </w:rPr>
              <w:t>__________________________________</w:t>
            </w:r>
          </w:p>
          <w:p w:rsidR="007D56E5" w:rsidRPr="00103149" w:rsidRDefault="007D56E5" w:rsidP="00ED0132">
            <w:pPr>
              <w:jc w:val="center"/>
              <w:rPr>
                <w:rFonts w:ascii="Times New Roman" w:hAnsi="Times New Roman"/>
                <w:color w:val="000000"/>
                <w:sz w:val="20"/>
              </w:rPr>
            </w:pPr>
            <w:r w:rsidRPr="00103149">
              <w:rPr>
                <w:rFonts w:ascii="Times New Roman" w:hAnsi="Times New Roman"/>
                <w:color w:val="000000"/>
                <w:sz w:val="20"/>
              </w:rPr>
              <w:t>___________________________________</w:t>
            </w:r>
          </w:p>
          <w:p w:rsidR="007D56E5" w:rsidRPr="00103149" w:rsidRDefault="007D56E5" w:rsidP="00ED0132">
            <w:pPr>
              <w:jc w:val="center"/>
              <w:rPr>
                <w:rFonts w:ascii="Times New Roman" w:hAnsi="Times New Roman"/>
                <w:color w:val="000000"/>
                <w:sz w:val="20"/>
              </w:rPr>
            </w:pPr>
            <w:r w:rsidRPr="00103149">
              <w:rPr>
                <w:rFonts w:ascii="Times New Roman" w:hAnsi="Times New Roman"/>
                <w:color w:val="000000"/>
                <w:sz w:val="20"/>
              </w:rPr>
              <w:t>___________________________________</w:t>
            </w:r>
          </w:p>
          <w:p w:rsidR="007D56E5" w:rsidRPr="00103149" w:rsidRDefault="007D56E5" w:rsidP="00ED0132">
            <w:pPr>
              <w:jc w:val="center"/>
              <w:rPr>
                <w:rFonts w:ascii="Times New Roman" w:hAnsi="Times New Roman"/>
                <w:color w:val="000000"/>
                <w:sz w:val="20"/>
              </w:rPr>
            </w:pPr>
            <w:r w:rsidRPr="00103149">
              <w:rPr>
                <w:rFonts w:ascii="Times New Roman" w:hAnsi="Times New Roman"/>
                <w:color w:val="000000"/>
                <w:sz w:val="20"/>
              </w:rPr>
              <w:t>___________________________________</w:t>
            </w:r>
          </w:p>
          <w:p w:rsidR="007D56E5" w:rsidRPr="00103149" w:rsidRDefault="007D56E5" w:rsidP="00ED0132">
            <w:pPr>
              <w:shd w:val="clear" w:color="auto" w:fill="FFFFFF"/>
              <w:ind w:hanging="141"/>
              <w:jc w:val="center"/>
              <w:rPr>
                <w:rFonts w:ascii="Times New Roman" w:hAnsi="Times New Roman"/>
                <w:color w:val="000000"/>
                <w:sz w:val="20"/>
              </w:rPr>
            </w:pPr>
            <w:r w:rsidRPr="00103149">
              <w:rPr>
                <w:rFonts w:ascii="Times New Roman" w:hAnsi="Times New Roman"/>
                <w:bCs/>
                <w:i/>
                <w:iCs/>
                <w:color w:val="000000"/>
                <w:sz w:val="20"/>
              </w:rPr>
              <w:t>повна назва</w:t>
            </w:r>
          </w:p>
        </w:tc>
      </w:tr>
      <w:tr w:rsidR="007D56E5" w:rsidRPr="00AE6867" w:rsidTr="00ED0132">
        <w:tc>
          <w:tcPr>
            <w:tcW w:w="4786" w:type="dxa"/>
            <w:shd w:val="clear" w:color="auto" w:fill="auto"/>
          </w:tcPr>
          <w:p w:rsidR="007D56E5" w:rsidRPr="00103149" w:rsidRDefault="007D56E5" w:rsidP="00ED0132">
            <w:pPr>
              <w:rPr>
                <w:rFonts w:ascii="Times New Roman" w:hAnsi="Times New Roman"/>
                <w:color w:val="000000"/>
                <w:sz w:val="20"/>
              </w:rPr>
            </w:pPr>
            <w:r w:rsidRPr="00103149">
              <w:rPr>
                <w:rFonts w:ascii="Times New Roman" w:hAnsi="Times New Roman"/>
                <w:color w:val="000000"/>
                <w:sz w:val="20"/>
              </w:rPr>
              <w:t>Код згідно з ЄДРПОУ – 02012183</w:t>
            </w:r>
          </w:p>
          <w:p w:rsidR="007D56E5" w:rsidRPr="00103149" w:rsidRDefault="007D56E5" w:rsidP="00ED0132">
            <w:pPr>
              <w:rPr>
                <w:rFonts w:ascii="Times New Roman" w:hAnsi="Times New Roman"/>
                <w:color w:val="000000"/>
                <w:sz w:val="20"/>
              </w:rPr>
            </w:pPr>
            <w:r w:rsidRPr="00103149">
              <w:rPr>
                <w:rFonts w:ascii="Times New Roman" w:hAnsi="Times New Roman"/>
                <w:color w:val="000000"/>
                <w:sz w:val="20"/>
                <w:lang w:eastAsia="uk-UA"/>
              </w:rPr>
              <w:t>61153, Україна, Харківська область, місто Харків, проспект Ювілейний, 52А</w:t>
            </w:r>
          </w:p>
          <w:p w:rsidR="007D56E5" w:rsidRPr="00103149" w:rsidRDefault="007D56E5" w:rsidP="00ED0132">
            <w:pPr>
              <w:rPr>
                <w:rFonts w:ascii="Times New Roman" w:hAnsi="Times New Roman"/>
                <w:color w:val="000000"/>
                <w:sz w:val="20"/>
              </w:rPr>
            </w:pPr>
            <w:r w:rsidRPr="00103149">
              <w:rPr>
                <w:rFonts w:ascii="Times New Roman" w:hAnsi="Times New Roman"/>
                <w:color w:val="000000"/>
                <w:sz w:val="20"/>
              </w:rPr>
              <w:t>Р/р UA148201720313231002203005621</w:t>
            </w:r>
          </w:p>
          <w:p w:rsidR="007D56E5" w:rsidRPr="00103149" w:rsidRDefault="007D56E5" w:rsidP="00ED0132">
            <w:pPr>
              <w:rPr>
                <w:rFonts w:ascii="Times New Roman" w:hAnsi="Times New Roman"/>
                <w:color w:val="000000"/>
                <w:sz w:val="20"/>
              </w:rPr>
            </w:pPr>
            <w:r w:rsidRPr="00103149">
              <w:rPr>
                <w:rFonts w:ascii="Times New Roman" w:hAnsi="Times New Roman"/>
                <w:color w:val="000000"/>
                <w:sz w:val="20"/>
              </w:rPr>
              <w:t>Державна казначейська служба України</w:t>
            </w:r>
          </w:p>
          <w:p w:rsidR="007D56E5" w:rsidRPr="00103149" w:rsidRDefault="007D56E5" w:rsidP="00ED0132">
            <w:pPr>
              <w:rPr>
                <w:rFonts w:ascii="Times New Roman" w:hAnsi="Times New Roman"/>
                <w:color w:val="000000"/>
                <w:sz w:val="20"/>
              </w:rPr>
            </w:pPr>
            <w:r w:rsidRPr="00103149">
              <w:rPr>
                <w:rFonts w:ascii="Times New Roman" w:hAnsi="Times New Roman"/>
                <w:color w:val="000000"/>
                <w:sz w:val="20"/>
              </w:rPr>
              <w:t xml:space="preserve"> м. Київ</w:t>
            </w:r>
          </w:p>
          <w:p w:rsidR="007D56E5" w:rsidRPr="00103149" w:rsidRDefault="007D56E5" w:rsidP="00ED0132">
            <w:pPr>
              <w:rPr>
                <w:rFonts w:ascii="Times New Roman" w:hAnsi="Times New Roman"/>
                <w:color w:val="000000"/>
                <w:sz w:val="20"/>
              </w:rPr>
            </w:pPr>
            <w:r w:rsidRPr="00103149">
              <w:rPr>
                <w:rFonts w:ascii="Times New Roman" w:hAnsi="Times New Roman"/>
                <w:color w:val="000000"/>
                <w:sz w:val="20"/>
              </w:rPr>
              <w:t>МФО 820172</w:t>
            </w:r>
          </w:p>
          <w:p w:rsidR="007D56E5" w:rsidRPr="00103149" w:rsidRDefault="007D56E5" w:rsidP="00ED0132">
            <w:pPr>
              <w:rPr>
                <w:rFonts w:ascii="Times New Roman" w:hAnsi="Times New Roman"/>
                <w:color w:val="000000"/>
                <w:sz w:val="20"/>
              </w:rPr>
            </w:pPr>
            <w:r w:rsidRPr="00103149">
              <w:rPr>
                <w:rFonts w:ascii="Times New Roman" w:hAnsi="Times New Roman"/>
                <w:color w:val="000000"/>
                <w:sz w:val="20"/>
              </w:rPr>
              <w:t>ІПН 020121820340</w:t>
            </w:r>
          </w:p>
          <w:p w:rsidR="007D56E5" w:rsidRPr="00103149" w:rsidRDefault="007D56E5" w:rsidP="00ED0132">
            <w:pPr>
              <w:rPr>
                <w:rFonts w:ascii="Times New Roman" w:hAnsi="Times New Roman"/>
                <w:color w:val="000000"/>
                <w:sz w:val="20"/>
              </w:rPr>
            </w:pPr>
            <w:r w:rsidRPr="00103149">
              <w:rPr>
                <w:rFonts w:ascii="Times New Roman" w:hAnsi="Times New Roman"/>
                <w:color w:val="000000"/>
                <w:sz w:val="20"/>
              </w:rPr>
              <w:t>Телефон (0572) 62-21-75</w:t>
            </w:r>
          </w:p>
          <w:p w:rsidR="007D56E5" w:rsidRPr="00103149" w:rsidRDefault="007D56E5" w:rsidP="00ED0132">
            <w:pPr>
              <w:rPr>
                <w:rFonts w:ascii="Times New Roman" w:hAnsi="Times New Roman"/>
                <w:color w:val="000000"/>
                <w:sz w:val="20"/>
              </w:rPr>
            </w:pPr>
          </w:p>
          <w:p w:rsidR="007D56E5" w:rsidRPr="00103149" w:rsidRDefault="007D56E5" w:rsidP="00ED0132">
            <w:pPr>
              <w:rPr>
                <w:rFonts w:ascii="Times New Roman" w:hAnsi="Times New Roman"/>
                <w:color w:val="000000"/>
                <w:sz w:val="20"/>
              </w:rPr>
            </w:pPr>
          </w:p>
        </w:tc>
        <w:tc>
          <w:tcPr>
            <w:tcW w:w="4820" w:type="dxa"/>
            <w:shd w:val="clear" w:color="auto" w:fill="auto"/>
          </w:tcPr>
          <w:p w:rsidR="007D56E5" w:rsidRPr="00103149" w:rsidRDefault="007D56E5" w:rsidP="00ED0132">
            <w:pPr>
              <w:autoSpaceDN w:val="0"/>
              <w:textAlignment w:val="baseline"/>
              <w:rPr>
                <w:rFonts w:ascii="Times New Roman" w:hAnsi="Times New Roman"/>
                <w:color w:val="000000"/>
                <w:kern w:val="3"/>
                <w:sz w:val="20"/>
              </w:rPr>
            </w:pPr>
            <w:r w:rsidRPr="00103149">
              <w:rPr>
                <w:rFonts w:ascii="Times New Roman" w:hAnsi="Times New Roman"/>
                <w:color w:val="000000"/>
                <w:sz w:val="20"/>
              </w:rPr>
              <w:t>код згідно з ЄДРПОУ______________________</w:t>
            </w:r>
          </w:p>
          <w:p w:rsidR="007D56E5" w:rsidRPr="00103149" w:rsidRDefault="007D56E5" w:rsidP="00ED0132">
            <w:pPr>
              <w:shd w:val="clear" w:color="auto" w:fill="FFFFFF"/>
              <w:rPr>
                <w:rFonts w:ascii="Times New Roman" w:hAnsi="Times New Roman"/>
                <w:color w:val="000000"/>
                <w:kern w:val="3"/>
                <w:sz w:val="20"/>
                <w:lang w:eastAsia="ar-SA"/>
              </w:rPr>
            </w:pPr>
            <w:r w:rsidRPr="00103149">
              <w:rPr>
                <w:rFonts w:ascii="Times New Roman" w:hAnsi="Times New Roman"/>
                <w:color w:val="000000"/>
                <w:kern w:val="3"/>
                <w:sz w:val="20"/>
                <w:lang w:eastAsia="ar-SA"/>
              </w:rPr>
              <w:t>_________________________________________</w:t>
            </w:r>
          </w:p>
          <w:p w:rsidR="007D56E5" w:rsidRPr="00103149" w:rsidRDefault="007D56E5" w:rsidP="00ED0132">
            <w:pPr>
              <w:shd w:val="clear" w:color="auto" w:fill="FFFFFF"/>
              <w:rPr>
                <w:rFonts w:ascii="Times New Roman" w:hAnsi="Times New Roman"/>
                <w:b/>
                <w:bCs/>
                <w:iCs/>
                <w:color w:val="000000"/>
                <w:sz w:val="20"/>
              </w:rPr>
            </w:pPr>
            <w:r w:rsidRPr="00103149">
              <w:rPr>
                <w:rFonts w:ascii="Times New Roman" w:hAnsi="Times New Roman"/>
                <w:b/>
                <w:bCs/>
                <w:iCs/>
                <w:color w:val="000000"/>
                <w:sz w:val="20"/>
              </w:rPr>
              <w:t xml:space="preserve"> _________________________________________</w:t>
            </w:r>
          </w:p>
          <w:p w:rsidR="007D56E5" w:rsidRPr="00103149" w:rsidRDefault="007D56E5" w:rsidP="00ED0132">
            <w:pPr>
              <w:shd w:val="clear" w:color="auto" w:fill="FFFFFF"/>
              <w:rPr>
                <w:rFonts w:ascii="Times New Roman" w:hAnsi="Times New Roman"/>
                <w:b/>
                <w:bCs/>
                <w:iCs/>
                <w:color w:val="000000"/>
                <w:sz w:val="20"/>
              </w:rPr>
            </w:pPr>
            <w:r w:rsidRPr="00103149">
              <w:rPr>
                <w:rFonts w:ascii="Times New Roman" w:hAnsi="Times New Roman"/>
                <w:bCs/>
                <w:i/>
                <w:iCs/>
                <w:color w:val="000000"/>
                <w:sz w:val="20"/>
              </w:rPr>
              <w:t>місцезнаходження (адреса)</w:t>
            </w:r>
          </w:p>
          <w:p w:rsidR="007D56E5" w:rsidRPr="00103149" w:rsidRDefault="007D56E5" w:rsidP="00ED0132">
            <w:pPr>
              <w:autoSpaceDN w:val="0"/>
              <w:textAlignment w:val="baseline"/>
              <w:rPr>
                <w:rFonts w:ascii="Times New Roman" w:hAnsi="Times New Roman"/>
                <w:color w:val="000000"/>
                <w:kern w:val="3"/>
                <w:sz w:val="20"/>
                <w:lang w:eastAsia="ar-SA"/>
              </w:rPr>
            </w:pPr>
            <w:r w:rsidRPr="00103149">
              <w:rPr>
                <w:rFonts w:ascii="Times New Roman" w:hAnsi="Times New Roman"/>
                <w:color w:val="000000"/>
                <w:kern w:val="3"/>
                <w:sz w:val="20"/>
                <w:lang w:eastAsia="ar-SA"/>
              </w:rPr>
              <w:t>________________________________________</w:t>
            </w:r>
          </w:p>
          <w:p w:rsidR="007D56E5" w:rsidRPr="00103149" w:rsidRDefault="007D56E5" w:rsidP="00ED0132">
            <w:pPr>
              <w:autoSpaceDN w:val="0"/>
              <w:textAlignment w:val="baseline"/>
              <w:rPr>
                <w:rFonts w:ascii="Times New Roman" w:hAnsi="Times New Roman"/>
                <w:color w:val="000000"/>
                <w:kern w:val="3"/>
                <w:sz w:val="20"/>
                <w:lang w:eastAsia="ar-SA"/>
              </w:rPr>
            </w:pPr>
          </w:p>
          <w:p w:rsidR="007D56E5" w:rsidRPr="00103149" w:rsidRDefault="007D56E5" w:rsidP="00ED0132">
            <w:pPr>
              <w:autoSpaceDN w:val="0"/>
              <w:textAlignment w:val="baseline"/>
              <w:rPr>
                <w:rFonts w:ascii="Times New Roman" w:hAnsi="Times New Roman"/>
                <w:i/>
                <w:color w:val="000000"/>
                <w:kern w:val="3"/>
                <w:sz w:val="20"/>
              </w:rPr>
            </w:pPr>
            <w:r w:rsidRPr="00103149">
              <w:rPr>
                <w:rFonts w:ascii="Times New Roman" w:hAnsi="Times New Roman"/>
                <w:i/>
                <w:color w:val="000000"/>
                <w:kern w:val="3"/>
                <w:sz w:val="20"/>
              </w:rPr>
              <w:t>банківські реквізити</w:t>
            </w:r>
          </w:p>
          <w:p w:rsidR="007D56E5" w:rsidRPr="00103149" w:rsidRDefault="007D56E5" w:rsidP="00ED0132">
            <w:pPr>
              <w:autoSpaceDN w:val="0"/>
              <w:textAlignment w:val="baseline"/>
              <w:rPr>
                <w:rFonts w:ascii="Times New Roman" w:hAnsi="Times New Roman"/>
                <w:color w:val="000000"/>
                <w:kern w:val="3"/>
                <w:sz w:val="20"/>
              </w:rPr>
            </w:pPr>
            <w:r w:rsidRPr="00103149">
              <w:rPr>
                <w:rFonts w:ascii="Times New Roman" w:hAnsi="Times New Roman"/>
                <w:color w:val="000000"/>
                <w:kern w:val="3"/>
                <w:sz w:val="20"/>
              </w:rPr>
              <w:t>ІПН______________________________________</w:t>
            </w:r>
          </w:p>
          <w:p w:rsidR="007D56E5" w:rsidRPr="00103149" w:rsidRDefault="007D56E5" w:rsidP="00ED0132">
            <w:pPr>
              <w:autoSpaceDN w:val="0"/>
              <w:textAlignment w:val="baseline"/>
              <w:rPr>
                <w:rFonts w:ascii="Times New Roman" w:hAnsi="Times New Roman"/>
                <w:color w:val="000000"/>
                <w:kern w:val="3"/>
                <w:sz w:val="20"/>
              </w:rPr>
            </w:pPr>
            <w:r w:rsidRPr="00103149">
              <w:rPr>
                <w:rFonts w:ascii="Times New Roman" w:hAnsi="Times New Roman"/>
                <w:color w:val="000000"/>
                <w:kern w:val="3"/>
                <w:sz w:val="20"/>
              </w:rPr>
              <w:t>№ свідоцтва платника ПДВ / № витягу з реєстру _________________________________________</w:t>
            </w:r>
          </w:p>
          <w:p w:rsidR="007D56E5" w:rsidRPr="00103149" w:rsidRDefault="007D56E5" w:rsidP="00ED0132">
            <w:pPr>
              <w:autoSpaceDN w:val="0"/>
              <w:textAlignment w:val="baseline"/>
              <w:rPr>
                <w:rFonts w:ascii="Times New Roman" w:hAnsi="Times New Roman"/>
                <w:color w:val="000000"/>
                <w:kern w:val="3"/>
                <w:sz w:val="20"/>
              </w:rPr>
            </w:pPr>
            <w:proofErr w:type="spellStart"/>
            <w:r w:rsidRPr="00103149">
              <w:rPr>
                <w:rFonts w:ascii="Times New Roman" w:hAnsi="Times New Roman"/>
                <w:color w:val="000000"/>
                <w:kern w:val="3"/>
                <w:sz w:val="20"/>
              </w:rPr>
              <w:t>тел</w:t>
            </w:r>
            <w:proofErr w:type="spellEnd"/>
            <w:r w:rsidRPr="00103149">
              <w:rPr>
                <w:rFonts w:ascii="Times New Roman" w:hAnsi="Times New Roman"/>
                <w:color w:val="000000"/>
                <w:kern w:val="3"/>
                <w:sz w:val="20"/>
              </w:rPr>
              <w:t>. ____________________, факс_____________</w:t>
            </w:r>
          </w:p>
          <w:p w:rsidR="007D56E5" w:rsidRPr="00103149" w:rsidRDefault="007D56E5" w:rsidP="00ED0132">
            <w:pPr>
              <w:rPr>
                <w:rFonts w:ascii="Times New Roman" w:hAnsi="Times New Roman"/>
                <w:b/>
                <w:color w:val="000000"/>
                <w:sz w:val="20"/>
              </w:rPr>
            </w:pPr>
          </w:p>
        </w:tc>
      </w:tr>
      <w:tr w:rsidR="007D56E5" w:rsidRPr="00AE6867" w:rsidTr="00ED0132">
        <w:tc>
          <w:tcPr>
            <w:tcW w:w="4786" w:type="dxa"/>
            <w:shd w:val="clear" w:color="auto" w:fill="auto"/>
          </w:tcPr>
          <w:p w:rsidR="007D56E5" w:rsidRPr="00103149" w:rsidRDefault="007D56E5" w:rsidP="00ED0132">
            <w:pPr>
              <w:rPr>
                <w:rFonts w:ascii="Times New Roman" w:hAnsi="Times New Roman"/>
                <w:color w:val="000000"/>
                <w:sz w:val="20"/>
              </w:rPr>
            </w:pPr>
            <w:r w:rsidRPr="00103149">
              <w:rPr>
                <w:rFonts w:ascii="Times New Roman" w:hAnsi="Times New Roman"/>
                <w:color w:val="000000"/>
                <w:sz w:val="20"/>
              </w:rPr>
              <w:t>Директор</w:t>
            </w:r>
          </w:p>
          <w:p w:rsidR="007D56E5" w:rsidRPr="00103149" w:rsidRDefault="007D56E5" w:rsidP="00ED0132">
            <w:pPr>
              <w:rPr>
                <w:rFonts w:ascii="Times New Roman" w:hAnsi="Times New Roman"/>
                <w:color w:val="000000"/>
                <w:sz w:val="20"/>
              </w:rPr>
            </w:pPr>
          </w:p>
          <w:p w:rsidR="007D56E5" w:rsidRPr="00103149" w:rsidRDefault="007D56E5" w:rsidP="00ED0132">
            <w:pPr>
              <w:rPr>
                <w:rFonts w:ascii="Times New Roman" w:hAnsi="Times New Roman"/>
                <w:color w:val="000000"/>
                <w:sz w:val="20"/>
              </w:rPr>
            </w:pPr>
            <w:r w:rsidRPr="00103149">
              <w:rPr>
                <w:rFonts w:ascii="Times New Roman" w:hAnsi="Times New Roman"/>
                <w:color w:val="000000"/>
                <w:sz w:val="20"/>
              </w:rPr>
              <w:t>________________________ Георгій Даниленко</w:t>
            </w:r>
          </w:p>
          <w:p w:rsidR="007D56E5" w:rsidRPr="00103149" w:rsidRDefault="007D56E5" w:rsidP="00ED0132">
            <w:pPr>
              <w:rPr>
                <w:rFonts w:ascii="Times New Roman" w:hAnsi="Times New Roman"/>
                <w:color w:val="000000"/>
                <w:sz w:val="20"/>
              </w:rPr>
            </w:pPr>
            <w:r w:rsidRPr="00103149">
              <w:rPr>
                <w:rFonts w:ascii="Times New Roman" w:hAnsi="Times New Roman"/>
                <w:color w:val="000000"/>
                <w:sz w:val="20"/>
              </w:rPr>
              <w:t xml:space="preserve">         (підпис)        М.П.                 ПІБ</w:t>
            </w:r>
          </w:p>
          <w:p w:rsidR="007D56E5" w:rsidRPr="00103149" w:rsidRDefault="007D56E5" w:rsidP="00ED0132">
            <w:pPr>
              <w:rPr>
                <w:rFonts w:ascii="Times New Roman" w:hAnsi="Times New Roman"/>
                <w:color w:val="000000"/>
                <w:sz w:val="20"/>
              </w:rPr>
            </w:pPr>
          </w:p>
        </w:tc>
        <w:tc>
          <w:tcPr>
            <w:tcW w:w="4820" w:type="dxa"/>
            <w:shd w:val="clear" w:color="auto" w:fill="auto"/>
          </w:tcPr>
          <w:p w:rsidR="007D56E5" w:rsidRPr="00103149" w:rsidRDefault="007D56E5" w:rsidP="00ED0132">
            <w:pPr>
              <w:shd w:val="clear" w:color="auto" w:fill="FFFFFF"/>
              <w:jc w:val="both"/>
              <w:rPr>
                <w:rFonts w:ascii="Times New Roman" w:hAnsi="Times New Roman"/>
                <w:bCs/>
                <w:i/>
                <w:iCs/>
                <w:color w:val="000000"/>
                <w:sz w:val="20"/>
              </w:rPr>
            </w:pPr>
            <w:r w:rsidRPr="00103149">
              <w:rPr>
                <w:rFonts w:ascii="Times New Roman" w:hAnsi="Times New Roman"/>
                <w:bCs/>
                <w:i/>
                <w:iCs/>
                <w:color w:val="000000"/>
                <w:sz w:val="20"/>
              </w:rPr>
              <w:t>Посада уповноваженої особи</w:t>
            </w:r>
          </w:p>
          <w:p w:rsidR="007D56E5" w:rsidRPr="00103149" w:rsidRDefault="007D56E5" w:rsidP="00ED0132">
            <w:pPr>
              <w:shd w:val="clear" w:color="auto" w:fill="FFFFFF"/>
              <w:jc w:val="both"/>
              <w:rPr>
                <w:rFonts w:ascii="Times New Roman" w:hAnsi="Times New Roman"/>
                <w:bCs/>
                <w:i/>
                <w:iCs/>
                <w:color w:val="000000"/>
                <w:sz w:val="20"/>
              </w:rPr>
            </w:pPr>
          </w:p>
          <w:p w:rsidR="007D56E5" w:rsidRPr="00103149" w:rsidRDefault="007D56E5" w:rsidP="00ED0132">
            <w:pPr>
              <w:rPr>
                <w:rFonts w:ascii="Times New Roman" w:hAnsi="Times New Roman"/>
                <w:color w:val="000000"/>
                <w:sz w:val="20"/>
              </w:rPr>
            </w:pPr>
            <w:r w:rsidRPr="00103149">
              <w:rPr>
                <w:rFonts w:ascii="Times New Roman" w:hAnsi="Times New Roman"/>
                <w:color w:val="000000"/>
                <w:sz w:val="20"/>
              </w:rPr>
              <w:t>________________________ /_______________/</w:t>
            </w:r>
          </w:p>
          <w:p w:rsidR="007D56E5" w:rsidRPr="00103149" w:rsidRDefault="007D56E5" w:rsidP="00ED0132">
            <w:pPr>
              <w:rPr>
                <w:rFonts w:ascii="Times New Roman" w:hAnsi="Times New Roman"/>
                <w:color w:val="000000"/>
                <w:sz w:val="20"/>
              </w:rPr>
            </w:pPr>
            <w:r w:rsidRPr="00103149">
              <w:rPr>
                <w:rFonts w:ascii="Times New Roman" w:hAnsi="Times New Roman"/>
                <w:color w:val="000000"/>
                <w:sz w:val="20"/>
              </w:rPr>
              <w:t xml:space="preserve">         (підпис)        М.П.                 ПІБ</w:t>
            </w:r>
          </w:p>
          <w:p w:rsidR="007D56E5" w:rsidRPr="00103149" w:rsidRDefault="007D56E5" w:rsidP="00ED0132">
            <w:pPr>
              <w:rPr>
                <w:rFonts w:ascii="Times New Roman" w:hAnsi="Times New Roman"/>
                <w:color w:val="000000"/>
                <w:sz w:val="20"/>
              </w:rPr>
            </w:pPr>
          </w:p>
        </w:tc>
      </w:tr>
    </w:tbl>
    <w:p w:rsidR="006C5494" w:rsidRPr="007A3D87" w:rsidRDefault="006C5494" w:rsidP="006C5494">
      <w:pPr>
        <w:pStyle w:val="3"/>
        <w:keepNext w:val="0"/>
        <w:widowControl w:val="0"/>
        <w:ind w:left="0"/>
        <w:jc w:val="center"/>
        <w:rPr>
          <w:rFonts w:ascii="Times New Roman" w:hAnsi="Times New Roman"/>
          <w:b w:val="0"/>
          <w:i w:val="0"/>
          <w:sz w:val="28"/>
          <w:szCs w:val="28"/>
        </w:rPr>
      </w:pPr>
    </w:p>
    <w:p w:rsidR="00A80051" w:rsidRDefault="00A80051"/>
    <w:sectPr w:rsidR="00A80051" w:rsidSect="00A22CA7">
      <w:headerReference w:type="even" r:id="rId10"/>
      <w:headerReference w:type="default" r:id="rId11"/>
      <w:pgSz w:w="11906" w:h="16838" w:code="9"/>
      <w:pgMar w:top="1084" w:right="1134"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C92" w:rsidRDefault="00530C92">
      <w:r>
        <w:separator/>
      </w:r>
    </w:p>
  </w:endnote>
  <w:endnote w:type="continuationSeparator" w:id="0">
    <w:p w:rsidR="00530C92" w:rsidRDefault="0053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Calibri"/>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C92" w:rsidRDefault="00530C92">
      <w:r>
        <w:separator/>
      </w:r>
    </w:p>
  </w:footnote>
  <w:footnote w:type="continuationSeparator" w:id="0">
    <w:p w:rsidR="00530C92" w:rsidRDefault="00530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AB" w:rsidRDefault="006C5494">
    <w:pPr>
      <w:framePr w:wrap="around" w:vAnchor="text" w:hAnchor="margin" w:xAlign="center" w:y="1"/>
    </w:pPr>
    <w:r>
      <w:fldChar w:fldCharType="begin"/>
    </w:r>
    <w:r>
      <w:instrText xml:space="preserve">PAGE  </w:instrText>
    </w:r>
    <w:r>
      <w:fldChar w:fldCharType="separate"/>
    </w:r>
    <w:r>
      <w:rPr>
        <w:noProof/>
      </w:rPr>
      <w:t>1</w:t>
    </w:r>
    <w:r>
      <w:fldChar w:fldCharType="end"/>
    </w:r>
  </w:p>
  <w:p w:rsidR="006468AB" w:rsidRDefault="00530C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AB" w:rsidRDefault="006C5494">
    <w:pPr>
      <w:framePr w:wrap="around" w:vAnchor="text" w:hAnchor="margin" w:xAlign="center" w:y="1"/>
    </w:pPr>
    <w:r>
      <w:fldChar w:fldCharType="begin"/>
    </w:r>
    <w:r>
      <w:instrText xml:space="preserve">PAGE  </w:instrText>
    </w:r>
    <w:r>
      <w:fldChar w:fldCharType="separate"/>
    </w:r>
    <w:r w:rsidR="001579F7">
      <w:rPr>
        <w:noProof/>
      </w:rPr>
      <w:t>19</w:t>
    </w:r>
    <w:r>
      <w:fldChar w:fldCharType="end"/>
    </w:r>
  </w:p>
  <w:p w:rsidR="006468AB" w:rsidRDefault="00530C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D55E4"/>
    <w:multiLevelType w:val="hybridMultilevel"/>
    <w:tmpl w:val="C310ED9A"/>
    <w:lvl w:ilvl="0" w:tplc="B144FC9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94"/>
    <w:rsid w:val="0004385D"/>
    <w:rsid w:val="000F7836"/>
    <w:rsid w:val="001579F7"/>
    <w:rsid w:val="00164BB9"/>
    <w:rsid w:val="001773CF"/>
    <w:rsid w:val="0025577D"/>
    <w:rsid w:val="003E3BA1"/>
    <w:rsid w:val="00530C92"/>
    <w:rsid w:val="00547060"/>
    <w:rsid w:val="005C76F2"/>
    <w:rsid w:val="005E5F92"/>
    <w:rsid w:val="00602BCB"/>
    <w:rsid w:val="006621E8"/>
    <w:rsid w:val="006C5494"/>
    <w:rsid w:val="007D56E5"/>
    <w:rsid w:val="008321FD"/>
    <w:rsid w:val="00865FFE"/>
    <w:rsid w:val="009B7925"/>
    <w:rsid w:val="00A35981"/>
    <w:rsid w:val="00A80051"/>
    <w:rsid w:val="00B84C19"/>
    <w:rsid w:val="00BE5EA8"/>
    <w:rsid w:val="00CC387B"/>
    <w:rsid w:val="00CC4F81"/>
    <w:rsid w:val="00CD3818"/>
    <w:rsid w:val="00E05863"/>
    <w:rsid w:val="00FF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6C5494"/>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qFormat/>
    <w:rsid w:val="006C5494"/>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C5494"/>
    <w:rPr>
      <w:rFonts w:ascii="Antiqua" w:eastAsia="Times New Roman" w:hAnsi="Antiqua" w:cs="Times New Roman"/>
      <w:b/>
      <w:i/>
      <w:sz w:val="26"/>
      <w:szCs w:val="20"/>
      <w:lang w:val="uk-UA" w:eastAsia="ru-RU"/>
    </w:rPr>
  </w:style>
  <w:style w:type="paragraph" w:customStyle="1" w:styleId="a3">
    <w:name w:val="Нормальний текст"/>
    <w:basedOn w:val="a"/>
    <w:rsid w:val="006C5494"/>
    <w:pPr>
      <w:spacing w:before="120"/>
      <w:ind w:firstLine="567"/>
    </w:pPr>
  </w:style>
  <w:style w:type="paragraph" w:customStyle="1" w:styleId="a4">
    <w:name w:val="Назва документа"/>
    <w:basedOn w:val="a"/>
    <w:next w:val="a3"/>
    <w:rsid w:val="006C5494"/>
    <w:pPr>
      <w:keepNext/>
      <w:keepLines/>
      <w:spacing w:before="240" w:after="240"/>
      <w:jc w:val="center"/>
    </w:pPr>
    <w:rPr>
      <w:b/>
    </w:rPr>
  </w:style>
  <w:style w:type="character" w:styleId="a5">
    <w:name w:val="Hyperlink"/>
    <w:rsid w:val="006C5494"/>
    <w:rPr>
      <w:color w:val="0000FF"/>
      <w:u w:val="single"/>
    </w:rPr>
  </w:style>
  <w:style w:type="paragraph" w:styleId="a6">
    <w:name w:val="List Paragraph"/>
    <w:basedOn w:val="a"/>
    <w:uiPriority w:val="34"/>
    <w:qFormat/>
    <w:rsid w:val="006C5494"/>
    <w:pPr>
      <w:ind w:left="720"/>
      <w:contextualSpacing/>
    </w:pPr>
    <w:rPr>
      <w:rFonts w:ascii="Times New Roman" w:hAnsi="Times New Roman"/>
      <w:sz w:val="24"/>
      <w:szCs w:val="24"/>
      <w:lang w:val="ru-RU"/>
    </w:rPr>
  </w:style>
  <w:style w:type="character" w:styleId="a7">
    <w:name w:val="FollowedHyperlink"/>
    <w:basedOn w:val="a0"/>
    <w:uiPriority w:val="99"/>
    <w:semiHidden/>
    <w:unhideWhenUsed/>
    <w:rsid w:val="006C549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6C5494"/>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qFormat/>
    <w:rsid w:val="006C5494"/>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C5494"/>
    <w:rPr>
      <w:rFonts w:ascii="Antiqua" w:eastAsia="Times New Roman" w:hAnsi="Antiqua" w:cs="Times New Roman"/>
      <w:b/>
      <w:i/>
      <w:sz w:val="26"/>
      <w:szCs w:val="20"/>
      <w:lang w:val="uk-UA" w:eastAsia="ru-RU"/>
    </w:rPr>
  </w:style>
  <w:style w:type="paragraph" w:customStyle="1" w:styleId="a3">
    <w:name w:val="Нормальний текст"/>
    <w:basedOn w:val="a"/>
    <w:rsid w:val="006C5494"/>
    <w:pPr>
      <w:spacing w:before="120"/>
      <w:ind w:firstLine="567"/>
    </w:pPr>
  </w:style>
  <w:style w:type="paragraph" w:customStyle="1" w:styleId="a4">
    <w:name w:val="Назва документа"/>
    <w:basedOn w:val="a"/>
    <w:next w:val="a3"/>
    <w:rsid w:val="006C5494"/>
    <w:pPr>
      <w:keepNext/>
      <w:keepLines/>
      <w:spacing w:before="240" w:after="240"/>
      <w:jc w:val="center"/>
    </w:pPr>
    <w:rPr>
      <w:b/>
    </w:rPr>
  </w:style>
  <w:style w:type="character" w:styleId="a5">
    <w:name w:val="Hyperlink"/>
    <w:rsid w:val="006C5494"/>
    <w:rPr>
      <w:color w:val="0000FF"/>
      <w:u w:val="single"/>
    </w:rPr>
  </w:style>
  <w:style w:type="paragraph" w:styleId="a6">
    <w:name w:val="List Paragraph"/>
    <w:basedOn w:val="a"/>
    <w:uiPriority w:val="34"/>
    <w:qFormat/>
    <w:rsid w:val="006C5494"/>
    <w:pPr>
      <w:ind w:left="720"/>
      <w:contextualSpacing/>
    </w:pPr>
    <w:rPr>
      <w:rFonts w:ascii="Times New Roman" w:hAnsi="Times New Roman"/>
      <w:sz w:val="24"/>
      <w:szCs w:val="24"/>
      <w:lang w:val="ru-RU"/>
    </w:rPr>
  </w:style>
  <w:style w:type="character" w:styleId="a7">
    <w:name w:val="FollowedHyperlink"/>
    <w:basedOn w:val="a0"/>
    <w:uiPriority w:val="99"/>
    <w:semiHidden/>
    <w:unhideWhenUsed/>
    <w:rsid w:val="006C54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7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zdp@iozdp.org.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zdp@iozdp.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19</Pages>
  <Words>6495</Words>
  <Characters>37022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13</cp:revision>
  <dcterms:created xsi:type="dcterms:W3CDTF">2021-03-09T08:04:00Z</dcterms:created>
  <dcterms:modified xsi:type="dcterms:W3CDTF">2021-03-18T12:28:00Z</dcterms:modified>
</cp:coreProperties>
</file>