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C7DA" w14:textId="1701AA0F" w:rsidR="005A621B" w:rsidRPr="00A520B7" w:rsidRDefault="00BB128B" w:rsidP="00A520B7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  <w:lang w:val="uk-UA"/>
        </w:rPr>
        <w:t>ВИТЯГ з п</w:t>
      </w:r>
      <w:proofErr w:type="spellStart"/>
      <w:r w:rsidR="00A912B8" w:rsidRPr="00A520B7">
        <w:rPr>
          <w:b/>
          <w:bCs/>
        </w:rPr>
        <w:t>ротокол</w:t>
      </w:r>
      <w:proofErr w:type="spellEnd"/>
      <w:r>
        <w:rPr>
          <w:b/>
          <w:bCs/>
          <w:lang w:val="uk-UA"/>
        </w:rPr>
        <w:t>у</w:t>
      </w:r>
      <w:r w:rsidR="00A912B8" w:rsidRPr="00A520B7">
        <w:rPr>
          <w:b/>
          <w:bCs/>
        </w:rPr>
        <w:t xml:space="preserve"> </w:t>
      </w:r>
    </w:p>
    <w:p w14:paraId="4D76C971" w14:textId="13AC1510" w:rsidR="003E3C23" w:rsidRPr="00A520B7" w:rsidRDefault="00021E3D" w:rsidP="00A520B7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  <w:lang w:val="uk-UA"/>
        </w:rPr>
        <w:t>з</w:t>
      </w:r>
      <w:r w:rsidR="00CC5200">
        <w:rPr>
          <w:b/>
          <w:bCs/>
          <w:lang w:val="uk-UA"/>
        </w:rPr>
        <w:t>асідання</w:t>
      </w:r>
      <w:r>
        <w:rPr>
          <w:b/>
          <w:bCs/>
          <w:lang w:val="uk-UA"/>
        </w:rPr>
        <w:t xml:space="preserve"> </w:t>
      </w:r>
      <w:r w:rsidR="008D499A" w:rsidRPr="00A520B7">
        <w:rPr>
          <w:b/>
          <w:bCs/>
          <w:lang w:val="uk-UA"/>
        </w:rPr>
        <w:t xml:space="preserve">комітету </w:t>
      </w:r>
      <w:proofErr w:type="spellStart"/>
      <w:r w:rsidR="00A912B8" w:rsidRPr="00A520B7">
        <w:rPr>
          <w:b/>
          <w:bCs/>
        </w:rPr>
        <w:t>кредиторів</w:t>
      </w:r>
      <w:proofErr w:type="spellEnd"/>
    </w:p>
    <w:p w14:paraId="611AC652" w14:textId="77777777" w:rsidR="003E3C23" w:rsidRPr="00A520B7" w:rsidRDefault="003E3C23" w:rsidP="00A520B7">
      <w:pPr>
        <w:pStyle w:val="a3"/>
        <w:spacing w:before="0" w:beforeAutospacing="0" w:after="0"/>
        <w:jc w:val="center"/>
        <w:rPr>
          <w:b/>
        </w:rPr>
      </w:pPr>
      <w:r w:rsidRPr="00A520B7">
        <w:rPr>
          <w:b/>
          <w:lang w:val="uk-UA"/>
        </w:rPr>
        <w:t>П</w:t>
      </w:r>
      <w:r w:rsidR="008B165D" w:rsidRPr="00A520B7">
        <w:rPr>
          <w:b/>
          <w:lang w:val="uk-UA"/>
        </w:rPr>
        <w:t xml:space="preserve">ВНЗ </w:t>
      </w:r>
      <w:r w:rsidRPr="00A520B7">
        <w:rPr>
          <w:b/>
          <w:lang w:val="uk-UA"/>
        </w:rPr>
        <w:t>«Економіко-Технологічний Університет»</w:t>
      </w:r>
    </w:p>
    <w:p w14:paraId="5B37228F" w14:textId="77777777" w:rsidR="00A33674" w:rsidRPr="00A520B7" w:rsidRDefault="00A912B8" w:rsidP="00A520B7">
      <w:pPr>
        <w:pStyle w:val="a3"/>
        <w:spacing w:before="0" w:beforeAutospacing="0" w:after="0"/>
        <w:jc w:val="center"/>
        <w:rPr>
          <w:b/>
        </w:rPr>
      </w:pPr>
      <w:r w:rsidRPr="00A520B7">
        <w:rPr>
          <w:b/>
          <w:bCs/>
        </w:rPr>
        <w:t xml:space="preserve">у </w:t>
      </w:r>
      <w:proofErr w:type="spellStart"/>
      <w:r w:rsidRPr="00A520B7">
        <w:rPr>
          <w:b/>
          <w:bCs/>
        </w:rPr>
        <w:t>справі</w:t>
      </w:r>
      <w:proofErr w:type="spellEnd"/>
      <w:r w:rsidR="00A33674" w:rsidRPr="00A520B7">
        <w:rPr>
          <w:b/>
          <w:lang w:val="uk-UA"/>
        </w:rPr>
        <w:t>№</w:t>
      </w:r>
      <w:r w:rsidR="003E3C23" w:rsidRPr="00A520B7">
        <w:rPr>
          <w:b/>
          <w:lang w:val="uk-UA"/>
        </w:rPr>
        <w:t>911/128/14</w:t>
      </w:r>
    </w:p>
    <w:p w14:paraId="6D35C1EE" w14:textId="77777777" w:rsidR="00A912B8" w:rsidRPr="00A520B7" w:rsidRDefault="00A912B8" w:rsidP="00A520B7">
      <w:pPr>
        <w:pStyle w:val="a3"/>
        <w:spacing w:before="0" w:beforeAutospacing="0" w:after="0"/>
        <w:jc w:val="center"/>
      </w:pPr>
    </w:p>
    <w:p w14:paraId="425DBC93" w14:textId="0F3C4681" w:rsidR="00A912B8" w:rsidRPr="00A520B7" w:rsidRDefault="00B350D7" w:rsidP="00A520B7">
      <w:pPr>
        <w:pStyle w:val="a3"/>
        <w:spacing w:before="0" w:beforeAutospacing="0" w:after="0"/>
        <w:jc w:val="both"/>
      </w:pPr>
      <w:r>
        <w:rPr>
          <w:lang w:val="uk-UA"/>
        </w:rPr>
        <w:t>0</w:t>
      </w:r>
      <w:r w:rsidR="00577FBA">
        <w:rPr>
          <w:lang w:val="uk-UA"/>
        </w:rPr>
        <w:t>3</w:t>
      </w:r>
      <w:r w:rsidR="00A912B8" w:rsidRPr="00A520B7">
        <w:t>.</w:t>
      </w:r>
      <w:r w:rsidR="00577FBA">
        <w:rPr>
          <w:lang w:val="uk-UA"/>
        </w:rPr>
        <w:t>11</w:t>
      </w:r>
      <w:r w:rsidR="004C7D73" w:rsidRPr="00A520B7">
        <w:t>.20</w:t>
      </w:r>
      <w:r w:rsidR="009212C3">
        <w:rPr>
          <w:lang w:val="uk-UA"/>
        </w:rPr>
        <w:t>2</w:t>
      </w:r>
      <w:r w:rsidR="00292650">
        <w:rPr>
          <w:lang w:val="uk-UA"/>
        </w:rPr>
        <w:t>1</w:t>
      </w:r>
      <w:r w:rsidR="00A912B8" w:rsidRPr="00A520B7">
        <w:t xml:space="preserve"> р. </w:t>
      </w:r>
      <w:r w:rsidR="00B84916" w:rsidRPr="00A520B7">
        <w:rPr>
          <w:lang w:val="uk-UA"/>
        </w:rPr>
        <w:t xml:space="preserve">                                                                       </w:t>
      </w:r>
      <w:proofErr w:type="spellStart"/>
      <w:r w:rsidR="00A912B8" w:rsidRPr="00A520B7">
        <w:t>Місце</w:t>
      </w:r>
      <w:proofErr w:type="spellEnd"/>
      <w:r w:rsidR="00B84916" w:rsidRPr="00A520B7">
        <w:rPr>
          <w:lang w:val="uk-UA"/>
        </w:rPr>
        <w:t xml:space="preserve"> </w:t>
      </w:r>
      <w:proofErr w:type="spellStart"/>
      <w:r w:rsidR="00A912B8" w:rsidRPr="00A520B7">
        <w:t>проведення</w:t>
      </w:r>
      <w:proofErr w:type="spellEnd"/>
      <w:r w:rsidR="00A912B8" w:rsidRPr="00A520B7">
        <w:t xml:space="preserve">: </w:t>
      </w:r>
    </w:p>
    <w:p w14:paraId="084615FA" w14:textId="6A7FD026" w:rsidR="00B350D7" w:rsidRPr="006B1166" w:rsidRDefault="00E31939" w:rsidP="00B350D7">
      <w:pPr>
        <w:pStyle w:val="a3"/>
        <w:spacing w:before="0" w:beforeAutospacing="0" w:after="0"/>
        <w:jc w:val="both"/>
      </w:pPr>
      <w:r w:rsidRPr="00A520B7">
        <w:rPr>
          <w:lang w:val="uk-UA"/>
        </w:rPr>
        <w:t>1</w:t>
      </w:r>
      <w:r w:rsidR="00B350D7">
        <w:rPr>
          <w:lang w:val="uk-UA"/>
        </w:rPr>
        <w:t>6</w:t>
      </w:r>
      <w:r w:rsidR="00A912B8" w:rsidRPr="00A520B7">
        <w:t>.</w:t>
      </w:r>
      <w:r w:rsidR="005B7520">
        <w:rPr>
          <w:lang w:val="uk-UA"/>
        </w:rPr>
        <w:t>0</w:t>
      </w:r>
      <w:r w:rsidR="004C7D73" w:rsidRPr="00A520B7">
        <w:rPr>
          <w:lang w:val="uk-UA"/>
        </w:rPr>
        <w:t>0</w:t>
      </w:r>
      <w:r w:rsidR="00A912B8" w:rsidRPr="00A520B7">
        <w:t>-</w:t>
      </w:r>
      <w:r w:rsidR="00587EA3">
        <w:t>1</w:t>
      </w:r>
      <w:r w:rsidR="00B350D7">
        <w:rPr>
          <w:lang w:val="uk-UA"/>
        </w:rPr>
        <w:t>7</w:t>
      </w:r>
      <w:r w:rsidR="00587EA3">
        <w:t>.</w:t>
      </w:r>
      <w:r w:rsidR="00577FBA">
        <w:rPr>
          <w:lang w:val="uk-UA"/>
        </w:rPr>
        <w:t>2</w:t>
      </w:r>
      <w:r w:rsidR="003F3E33">
        <w:t>0</w:t>
      </w:r>
      <w:r w:rsidR="00B84916" w:rsidRPr="00A520B7">
        <w:rPr>
          <w:lang w:val="uk-UA"/>
        </w:rPr>
        <w:t xml:space="preserve">                          </w:t>
      </w:r>
      <w:r w:rsidR="005B7520">
        <w:rPr>
          <w:lang w:val="uk-UA"/>
        </w:rPr>
        <w:t xml:space="preserve">                  </w:t>
      </w:r>
      <w:r w:rsidR="00B350D7" w:rsidRPr="006B1166">
        <w:rPr>
          <w:color w:val="000000"/>
          <w:lang w:val="uk-UA"/>
        </w:rPr>
        <w:t xml:space="preserve">вул. </w:t>
      </w:r>
      <w:proofErr w:type="spellStart"/>
      <w:r w:rsidR="00B350D7" w:rsidRPr="006B1166">
        <w:rPr>
          <w:color w:val="000000"/>
          <w:lang w:val="uk-UA"/>
        </w:rPr>
        <w:t>Щолківська</w:t>
      </w:r>
      <w:proofErr w:type="spellEnd"/>
      <w:r w:rsidR="00B350D7" w:rsidRPr="006B1166">
        <w:rPr>
          <w:color w:val="000000"/>
          <w:lang w:val="uk-UA"/>
        </w:rPr>
        <w:t>, 2, м. Бровари, Київська обл., 07400</w:t>
      </w:r>
      <w:r w:rsidR="00B350D7" w:rsidRPr="006B1166">
        <w:rPr>
          <w:lang w:val="uk-UA"/>
        </w:rPr>
        <w:t>.</w:t>
      </w:r>
    </w:p>
    <w:p w14:paraId="55293EE3" w14:textId="77777777" w:rsidR="00B350D7" w:rsidRPr="000356CB" w:rsidRDefault="00B350D7" w:rsidP="00B3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4FDCC" w14:textId="738D021A" w:rsidR="00C37138" w:rsidRPr="00021E3D" w:rsidRDefault="00B84916" w:rsidP="00A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0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67FD8" w:rsidRPr="00021E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92650">
        <w:rPr>
          <w:rFonts w:ascii="Times New Roman" w:hAnsi="Times New Roman" w:cs="Times New Roman"/>
          <w:sz w:val="24"/>
          <w:szCs w:val="24"/>
          <w:lang w:val="uk-UA"/>
        </w:rPr>
        <w:t>асідання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99A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кредиторів </w:t>
      </w:r>
      <w:r w:rsidR="003E3C23" w:rsidRPr="00021E3D">
        <w:rPr>
          <w:rFonts w:ascii="Times New Roman" w:hAnsi="Times New Roman" w:cs="Times New Roman"/>
          <w:sz w:val="24"/>
          <w:szCs w:val="24"/>
          <w:lang w:val="uk-UA"/>
        </w:rPr>
        <w:t>Приватного вищого навчального закладу</w:t>
      </w:r>
      <w:r w:rsidR="003E3C23" w:rsidRPr="00021E3D">
        <w:rPr>
          <w:rFonts w:ascii="Times New Roman" w:hAnsi="Times New Roman" w:cs="Times New Roman"/>
          <w:sz w:val="24"/>
          <w:szCs w:val="24"/>
        </w:rPr>
        <w:t> </w:t>
      </w:r>
      <w:r w:rsidR="003E3C23" w:rsidRPr="00021E3D">
        <w:rPr>
          <w:rFonts w:ascii="Times New Roman" w:hAnsi="Times New Roman" w:cs="Times New Roman"/>
          <w:sz w:val="24"/>
          <w:szCs w:val="24"/>
          <w:lang w:val="uk-UA"/>
        </w:rPr>
        <w:t>«Економіко-Технологічний Університет»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скликані відповідно до </w:t>
      </w:r>
      <w:r w:rsidR="00021E3D" w:rsidRPr="00021E3D">
        <w:rPr>
          <w:rFonts w:ascii="Times New Roman" w:hAnsi="Times New Roman" w:cs="Times New Roman"/>
          <w:sz w:val="24"/>
          <w:szCs w:val="24"/>
          <w:lang w:val="uk-UA"/>
        </w:rPr>
        <w:t>ст.48 Кодексу України з процедур банкрутства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478D" w:rsidRPr="00021E3D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633D4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33D48" w:rsidRPr="00021E3D">
        <w:rPr>
          <w:rFonts w:ascii="Times New Roman" w:hAnsi="Times New Roman" w:cs="Times New Roman"/>
          <w:iCs/>
          <w:sz w:val="24"/>
          <w:szCs w:val="24"/>
          <w:lang w:val="uk-UA"/>
        </w:rPr>
        <w:t>хвали</w:t>
      </w:r>
      <w:r w:rsidR="00633D4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господарського суду Київської області від </w:t>
      </w:r>
      <w:r w:rsidR="00633D48" w:rsidRPr="00021E3D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="00DF4F09">
        <w:rPr>
          <w:rFonts w:ascii="Times New Roman" w:hAnsi="Times New Roman" w:cs="Times New Roman"/>
          <w:iCs/>
          <w:sz w:val="24"/>
          <w:szCs w:val="24"/>
          <w:lang w:val="uk-UA"/>
        </w:rPr>
        <w:t>7</w:t>
      </w:r>
      <w:r w:rsidR="00633D48" w:rsidRPr="00021E3D">
        <w:rPr>
          <w:rFonts w:ascii="Times New Roman" w:hAnsi="Times New Roman" w:cs="Times New Roman"/>
          <w:iCs/>
          <w:sz w:val="24"/>
          <w:szCs w:val="24"/>
          <w:lang w:val="uk-UA"/>
        </w:rPr>
        <w:t>.1</w:t>
      </w:r>
      <w:r w:rsidR="00DF4F09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633D48" w:rsidRPr="00021E3D">
        <w:rPr>
          <w:rFonts w:ascii="Times New Roman" w:hAnsi="Times New Roman" w:cs="Times New Roman"/>
          <w:iCs/>
          <w:sz w:val="24"/>
          <w:szCs w:val="24"/>
          <w:lang w:val="uk-UA"/>
        </w:rPr>
        <w:t>.201</w:t>
      </w:r>
      <w:r w:rsidR="00DF4F09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 w:rsidR="00633D48" w:rsidRPr="00021E3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року по справі </w:t>
      </w:r>
      <w:r w:rsidR="00633D48" w:rsidRPr="00021E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33D48" w:rsidRPr="00021E3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911/128/14,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ухвал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господарського суду 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BF16DC" w:rsidRPr="00021E3D">
        <w:rPr>
          <w:rFonts w:ascii="Times New Roman" w:hAnsi="Times New Roman" w:cs="Times New Roman"/>
          <w:sz w:val="24"/>
          <w:szCs w:val="24"/>
          <w:lang w:val="uk-UA"/>
        </w:rPr>
        <w:t>ськ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ої області по справі </w:t>
      </w:r>
      <w:r w:rsidR="00A33674" w:rsidRPr="00021E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F16DC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91</w:t>
      </w:r>
      <w:r w:rsidR="0033254D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BF16DC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/1</w:t>
      </w:r>
      <w:r w:rsidR="0033254D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="00BF16DC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/1</w:t>
      </w:r>
      <w:r w:rsidR="0033254D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021E3D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F4F09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F4F0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DF4F0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8636EF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2249" w:rsidRPr="00021E3D">
        <w:rPr>
          <w:rFonts w:ascii="Times New Roman" w:hAnsi="Times New Roman" w:cs="Times New Roman"/>
          <w:sz w:val="24"/>
          <w:szCs w:val="24"/>
          <w:lang w:val="uk-UA"/>
        </w:rPr>
        <w:t>Представники</w:t>
      </w:r>
      <w:r w:rsidR="00021E3D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99A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членів комітету 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кредиторів підприємства-боржника повідомлені про проведення зборів </w:t>
      </w:r>
      <w:r w:rsidR="008D499A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="00A912B8" w:rsidRPr="00021E3D">
        <w:rPr>
          <w:rFonts w:ascii="Times New Roman" w:hAnsi="Times New Roman" w:cs="Times New Roman"/>
          <w:sz w:val="24"/>
          <w:szCs w:val="24"/>
          <w:lang w:val="uk-UA"/>
        </w:rPr>
        <w:t>кредиторів належним чином.</w:t>
      </w:r>
    </w:p>
    <w:p w14:paraId="72C98413" w14:textId="77777777" w:rsidR="00A912B8" w:rsidRPr="00021E3D" w:rsidRDefault="00A912B8" w:rsidP="00A5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E3D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249" w:rsidRPr="00021E3D">
        <w:rPr>
          <w:rFonts w:ascii="Times New Roman" w:hAnsi="Times New Roman" w:cs="Times New Roman"/>
          <w:sz w:val="24"/>
          <w:szCs w:val="24"/>
          <w:lang w:val="uk-UA"/>
        </w:rPr>
        <w:t>представників</w:t>
      </w:r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99A" w:rsidRPr="00021E3D">
        <w:rPr>
          <w:rFonts w:ascii="Times New Roman" w:hAnsi="Times New Roman" w:cs="Times New Roman"/>
          <w:sz w:val="24"/>
          <w:szCs w:val="24"/>
          <w:lang w:val="uk-UA"/>
        </w:rPr>
        <w:t>членів комітету кредиторів</w:t>
      </w:r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C23" w:rsidRPr="00021E3D">
        <w:rPr>
          <w:rFonts w:ascii="Times New Roman" w:hAnsi="Times New Roman" w:cs="Times New Roman"/>
          <w:sz w:val="24"/>
          <w:szCs w:val="24"/>
          <w:lang w:val="uk-UA"/>
        </w:rPr>
        <w:t>Приватного вищого навчального закладу</w:t>
      </w:r>
      <w:r w:rsidR="003E3C23" w:rsidRPr="00021E3D">
        <w:rPr>
          <w:rFonts w:ascii="Times New Roman" w:hAnsi="Times New Roman" w:cs="Times New Roman"/>
          <w:sz w:val="24"/>
          <w:szCs w:val="24"/>
        </w:rPr>
        <w:t> </w:t>
      </w:r>
      <w:r w:rsidR="003E3C23" w:rsidRPr="00021E3D">
        <w:rPr>
          <w:rFonts w:ascii="Times New Roman" w:hAnsi="Times New Roman" w:cs="Times New Roman"/>
          <w:sz w:val="24"/>
          <w:szCs w:val="24"/>
          <w:lang w:val="uk-UA"/>
        </w:rPr>
        <w:t>«Економіко-Технологічний Університет»</w:t>
      </w:r>
      <w:r w:rsidRPr="00021E3D">
        <w:rPr>
          <w:rFonts w:ascii="Times New Roman" w:hAnsi="Times New Roman" w:cs="Times New Roman"/>
          <w:sz w:val="24"/>
          <w:szCs w:val="24"/>
        </w:rPr>
        <w:t>.</w:t>
      </w:r>
    </w:p>
    <w:p w14:paraId="37DCCE9B" w14:textId="56BE2A23" w:rsidR="00A912B8" w:rsidRPr="00021E3D" w:rsidRDefault="00A912B8" w:rsidP="000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3D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р</w:t>
      </w:r>
      <w:r w:rsidR="00002249" w:rsidRPr="00021E3D">
        <w:rPr>
          <w:rFonts w:ascii="Times New Roman" w:hAnsi="Times New Roman" w:cs="Times New Roman"/>
          <w:sz w:val="24"/>
          <w:szCs w:val="24"/>
        </w:rPr>
        <w:t>еєстрації</w:t>
      </w:r>
      <w:proofErr w:type="spellEnd"/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2249" w:rsidRPr="00021E3D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="00002249" w:rsidRPr="00021E3D">
        <w:rPr>
          <w:rFonts w:ascii="Times New Roman" w:hAnsi="Times New Roman" w:cs="Times New Roman"/>
          <w:sz w:val="24"/>
          <w:szCs w:val="24"/>
        </w:rPr>
        <w:t xml:space="preserve">: 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100%</w:t>
      </w:r>
      <w:r w:rsidR="00BF16DC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кредиторів</w:t>
      </w:r>
      <w:r w:rsidRPr="0002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21E3D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21E3D">
        <w:rPr>
          <w:rFonts w:ascii="Times New Roman" w:hAnsi="Times New Roman" w:cs="Times New Roman"/>
          <w:sz w:val="24"/>
          <w:szCs w:val="24"/>
        </w:rPr>
        <w:t>як</w:t>
      </w:r>
      <w:r w:rsidR="0033254D" w:rsidRPr="00021E3D">
        <w:rPr>
          <w:rFonts w:ascii="Times New Roman" w:hAnsi="Times New Roman" w:cs="Times New Roman"/>
          <w:sz w:val="24"/>
          <w:szCs w:val="24"/>
          <w:lang w:val="uk-UA"/>
        </w:rPr>
        <w:t>і враховуються при підрахунку голосів)</w:t>
      </w:r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E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926666,47 </w:t>
      </w:r>
      <w:r w:rsidR="00667FD8" w:rsidRPr="00021E3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</w:t>
      </w:r>
      <w:r w:rsidRPr="00021E3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FD8" w:rsidRPr="00021E3D">
        <w:rPr>
          <w:rFonts w:ascii="Times New Roman" w:hAnsi="Times New Roman" w:cs="Times New Roman"/>
          <w:sz w:val="24"/>
          <w:szCs w:val="24"/>
          <w:lang w:val="uk-UA"/>
        </w:rPr>
        <w:t>аркуш</w:t>
      </w:r>
      <w:r w:rsidR="00B84916" w:rsidRPr="0002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E3D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21E3D">
        <w:rPr>
          <w:rFonts w:ascii="Times New Roman" w:hAnsi="Times New Roman" w:cs="Times New Roman"/>
          <w:sz w:val="24"/>
          <w:szCs w:val="24"/>
        </w:rPr>
        <w:t>).</w:t>
      </w:r>
    </w:p>
    <w:p w14:paraId="63993522" w14:textId="77777777" w:rsidR="00C37938" w:rsidRPr="00021E3D" w:rsidRDefault="00C37938" w:rsidP="00C37938">
      <w:pPr>
        <w:pStyle w:val="a3"/>
        <w:spacing w:before="0" w:beforeAutospacing="0" w:after="0"/>
        <w:jc w:val="both"/>
        <w:rPr>
          <w:lang w:val="uk-UA"/>
        </w:rPr>
      </w:pPr>
      <w:r w:rsidRPr="00021E3D">
        <w:t xml:space="preserve">На </w:t>
      </w:r>
      <w:proofErr w:type="spellStart"/>
      <w:r w:rsidRPr="00021E3D">
        <w:t>зборах</w:t>
      </w:r>
      <w:proofErr w:type="spellEnd"/>
      <w:r w:rsidRPr="00021E3D">
        <w:rPr>
          <w:lang w:val="uk-UA"/>
        </w:rPr>
        <w:t xml:space="preserve"> </w:t>
      </w:r>
      <w:proofErr w:type="spellStart"/>
      <w:r w:rsidRPr="00021E3D">
        <w:t>присутній</w:t>
      </w:r>
      <w:proofErr w:type="spellEnd"/>
      <w:r w:rsidRPr="00021E3D">
        <w:t xml:space="preserve">, з правом </w:t>
      </w:r>
      <w:proofErr w:type="spellStart"/>
      <w:r w:rsidRPr="00021E3D">
        <w:t>дорадчого</w:t>
      </w:r>
      <w:proofErr w:type="spellEnd"/>
      <w:r w:rsidRPr="00021E3D">
        <w:t xml:space="preserve"> голосу, </w:t>
      </w:r>
      <w:r w:rsidRPr="00021E3D">
        <w:rPr>
          <w:lang w:val="uk-UA"/>
        </w:rPr>
        <w:t>ліквідатор</w:t>
      </w:r>
      <w:r w:rsidRPr="00021E3D">
        <w:t xml:space="preserve"> – </w:t>
      </w:r>
      <w:proofErr w:type="spellStart"/>
      <w:r w:rsidRPr="00021E3D">
        <w:t>Кияновська</w:t>
      </w:r>
      <w:proofErr w:type="spellEnd"/>
      <w:r w:rsidRPr="00021E3D">
        <w:t xml:space="preserve"> Л.В.</w:t>
      </w:r>
    </w:p>
    <w:p w14:paraId="079844A7" w14:textId="77777777" w:rsidR="00C37938" w:rsidRPr="00021E3D" w:rsidRDefault="00C37938" w:rsidP="00C37938">
      <w:pPr>
        <w:pStyle w:val="a3"/>
        <w:spacing w:before="0" w:beforeAutospacing="0" w:after="0"/>
        <w:jc w:val="both"/>
        <w:rPr>
          <w:lang w:val="uk-UA"/>
        </w:rPr>
      </w:pPr>
      <w:r w:rsidRPr="00021E3D">
        <w:t xml:space="preserve">На </w:t>
      </w:r>
      <w:proofErr w:type="spellStart"/>
      <w:r w:rsidRPr="00021E3D">
        <w:t>зборах</w:t>
      </w:r>
      <w:proofErr w:type="spellEnd"/>
      <w:r w:rsidRPr="00021E3D">
        <w:rPr>
          <w:lang w:val="uk-UA"/>
        </w:rPr>
        <w:t xml:space="preserve"> </w:t>
      </w:r>
      <w:proofErr w:type="spellStart"/>
      <w:r w:rsidRPr="00021E3D">
        <w:t>присутній</w:t>
      </w:r>
      <w:proofErr w:type="spellEnd"/>
      <w:r w:rsidRPr="00021E3D">
        <w:t xml:space="preserve">, з правом </w:t>
      </w:r>
      <w:proofErr w:type="spellStart"/>
      <w:r w:rsidRPr="00021E3D">
        <w:t>дорадчого</w:t>
      </w:r>
      <w:proofErr w:type="spellEnd"/>
      <w:r w:rsidRPr="00021E3D">
        <w:t xml:space="preserve"> голосу, </w:t>
      </w:r>
      <w:proofErr w:type="spellStart"/>
      <w:r>
        <w:t>представник</w:t>
      </w:r>
      <w:proofErr w:type="spellEnd"/>
      <w:r>
        <w:t xml:space="preserve"> ГУ ДПС у Ки</w:t>
      </w:r>
      <w:proofErr w:type="spellStart"/>
      <w:r>
        <w:rPr>
          <w:lang w:val="uk-UA"/>
        </w:rPr>
        <w:t>ївській</w:t>
      </w:r>
      <w:proofErr w:type="spellEnd"/>
      <w:r>
        <w:rPr>
          <w:lang w:val="uk-UA"/>
        </w:rPr>
        <w:t xml:space="preserve"> області Завгородня Т.М.</w:t>
      </w:r>
    </w:p>
    <w:p w14:paraId="6146ABC1" w14:textId="77777777" w:rsidR="00A912B8" w:rsidRPr="00DF4F09" w:rsidRDefault="00A912B8" w:rsidP="00021E3D">
      <w:pPr>
        <w:pStyle w:val="a3"/>
        <w:spacing w:before="0" w:beforeAutospacing="0" w:after="0"/>
        <w:jc w:val="both"/>
        <w:rPr>
          <w:lang w:val="uk-UA"/>
        </w:rPr>
      </w:pPr>
    </w:p>
    <w:p w14:paraId="6F380312" w14:textId="77777777" w:rsidR="003E3C23" w:rsidRPr="00021E3D" w:rsidRDefault="00A912B8" w:rsidP="00A520B7">
      <w:pPr>
        <w:pStyle w:val="a3"/>
        <w:spacing w:before="0" w:beforeAutospacing="0" w:after="0" w:line="240" w:lineRule="atLeast"/>
        <w:jc w:val="center"/>
        <w:rPr>
          <w:color w:val="000000"/>
          <w:lang w:val="uk-UA"/>
        </w:rPr>
      </w:pPr>
      <w:r w:rsidRPr="00021E3D">
        <w:rPr>
          <w:b/>
          <w:bCs/>
        </w:rPr>
        <w:t xml:space="preserve">Порядок </w:t>
      </w:r>
      <w:proofErr w:type="spellStart"/>
      <w:r w:rsidRPr="00021E3D">
        <w:rPr>
          <w:b/>
          <w:bCs/>
        </w:rPr>
        <w:t>денний</w:t>
      </w:r>
      <w:proofErr w:type="spellEnd"/>
      <w:r w:rsidRPr="00021E3D">
        <w:rPr>
          <w:b/>
          <w:bCs/>
        </w:rPr>
        <w:t>:</w:t>
      </w:r>
    </w:p>
    <w:p w14:paraId="021ECC19" w14:textId="64022ADC" w:rsidR="00577FBA" w:rsidRDefault="006915ED" w:rsidP="00577FBA">
      <w:pPr>
        <w:pStyle w:val="a3"/>
        <w:spacing w:before="0" w:beforeAutospacing="0" w:after="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…</w:t>
      </w:r>
    </w:p>
    <w:p w14:paraId="728879E0" w14:textId="77777777" w:rsidR="00577FBA" w:rsidRPr="004912DF" w:rsidRDefault="00577FBA" w:rsidP="00577FBA">
      <w:pPr>
        <w:pStyle w:val="a3"/>
        <w:spacing w:before="0" w:beforeAutospacing="0" w:after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>
        <w:rPr>
          <w:color w:val="000000"/>
          <w:shd w:val="clear" w:color="auto" w:fill="FFFFFF"/>
          <w:lang w:val="uk-UA"/>
        </w:rPr>
        <w:t xml:space="preserve"> </w:t>
      </w:r>
      <w:r w:rsidRPr="004912DF">
        <w:rPr>
          <w:color w:val="000000"/>
          <w:shd w:val="clear" w:color="auto" w:fill="FFFFFF"/>
          <w:lang w:val="uk-UA"/>
        </w:rPr>
        <w:t xml:space="preserve">Про </w:t>
      </w:r>
      <w:r>
        <w:rPr>
          <w:color w:val="000000"/>
          <w:shd w:val="clear" w:color="auto" w:fill="FFFFFF"/>
          <w:lang w:val="uk-UA"/>
        </w:rPr>
        <w:t>надання згоди на продаж майна</w:t>
      </w:r>
      <w:r w:rsidRPr="004912DF">
        <w:rPr>
          <w:color w:val="00000A"/>
          <w:lang w:val="uk-UA"/>
        </w:rPr>
        <w:t xml:space="preserve"> </w:t>
      </w:r>
      <w:r w:rsidRPr="004912DF">
        <w:rPr>
          <w:lang w:val="uk-UA"/>
        </w:rPr>
        <w:t>ПВНЗ</w:t>
      </w:r>
      <w:r w:rsidRPr="00943E19">
        <w:t> </w:t>
      </w:r>
      <w:r w:rsidRPr="004912DF">
        <w:rPr>
          <w:lang w:val="uk-UA"/>
        </w:rPr>
        <w:t>«Економіко-Технологічний Університет</w:t>
      </w:r>
      <w:r w:rsidRPr="004912DF">
        <w:rPr>
          <w:color w:val="000000"/>
          <w:kern w:val="1"/>
          <w:lang w:val="uk-UA" w:eastAsia="zh-CN"/>
        </w:rPr>
        <w:t>»</w:t>
      </w:r>
      <w:r>
        <w:rPr>
          <w:color w:val="000000"/>
          <w:kern w:val="1"/>
          <w:lang w:val="uk-UA" w:eastAsia="zh-CN"/>
        </w:rPr>
        <w:t xml:space="preserve"> </w:t>
      </w:r>
      <w:r w:rsidRPr="00512A9F">
        <w:rPr>
          <w:color w:val="000000"/>
          <w:shd w:val="clear" w:color="auto" w:fill="FFFFFF"/>
          <w:lang w:val="uk-UA"/>
        </w:rPr>
        <w:t xml:space="preserve">та погодження умов </w:t>
      </w:r>
      <w:r>
        <w:rPr>
          <w:color w:val="000000"/>
          <w:shd w:val="clear" w:color="auto" w:fill="FFFFFF"/>
          <w:lang w:val="uk-UA"/>
        </w:rPr>
        <w:t xml:space="preserve">його </w:t>
      </w:r>
      <w:r w:rsidRPr="00512A9F">
        <w:rPr>
          <w:color w:val="000000"/>
          <w:shd w:val="clear" w:color="auto" w:fill="FFFFFF"/>
          <w:lang w:val="uk-UA"/>
        </w:rPr>
        <w:t>продажу у процедурі ліквідації банкрута</w:t>
      </w:r>
      <w:r>
        <w:rPr>
          <w:color w:val="000000"/>
          <w:shd w:val="clear" w:color="auto" w:fill="FFFFFF"/>
          <w:lang w:val="uk-UA"/>
        </w:rPr>
        <w:t>; затвердження експертної оцінки майна</w:t>
      </w:r>
      <w:r w:rsidRPr="004912DF">
        <w:rPr>
          <w:color w:val="00000A"/>
          <w:lang w:val="uk-UA"/>
        </w:rPr>
        <w:t xml:space="preserve"> </w:t>
      </w:r>
      <w:r w:rsidRPr="004912DF">
        <w:rPr>
          <w:lang w:val="uk-UA"/>
        </w:rPr>
        <w:t>ПВНЗ</w:t>
      </w:r>
      <w:r w:rsidRPr="00943E19">
        <w:t> </w:t>
      </w:r>
      <w:r w:rsidRPr="004912DF">
        <w:rPr>
          <w:lang w:val="uk-UA"/>
        </w:rPr>
        <w:t>«Економіко-Технологічний Університет</w:t>
      </w:r>
      <w:r w:rsidRPr="004912DF">
        <w:rPr>
          <w:color w:val="000000"/>
          <w:kern w:val="1"/>
          <w:lang w:val="uk-UA" w:eastAsia="zh-CN"/>
        </w:rPr>
        <w:t>»</w:t>
      </w:r>
      <w:r>
        <w:rPr>
          <w:color w:val="000000"/>
          <w:shd w:val="clear" w:color="auto" w:fill="FFFFFF"/>
          <w:lang w:val="uk-UA"/>
        </w:rPr>
        <w:t>.</w:t>
      </w:r>
    </w:p>
    <w:p w14:paraId="4D22E03F" w14:textId="633EEAF2" w:rsidR="00577FBA" w:rsidRPr="00A520B7" w:rsidRDefault="006915ED" w:rsidP="00A520B7">
      <w:pPr>
        <w:pStyle w:val="a3"/>
        <w:spacing w:before="0" w:beforeAutospacing="0" w:after="0" w:line="240" w:lineRule="atLeast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…</w:t>
      </w:r>
    </w:p>
    <w:p w14:paraId="22AB2B4A" w14:textId="0CC94F9D" w:rsidR="003E3C23" w:rsidRPr="00A520B7" w:rsidRDefault="00A912B8" w:rsidP="00A520B7">
      <w:pPr>
        <w:pStyle w:val="a3"/>
        <w:spacing w:before="0" w:beforeAutospacing="0" w:after="0"/>
        <w:jc w:val="center"/>
        <w:rPr>
          <w:b/>
          <w:bCs/>
        </w:rPr>
      </w:pPr>
      <w:proofErr w:type="spellStart"/>
      <w:r w:rsidRPr="00A520B7">
        <w:rPr>
          <w:b/>
          <w:bCs/>
        </w:rPr>
        <w:t>Хід</w:t>
      </w:r>
      <w:proofErr w:type="spellEnd"/>
      <w:r w:rsidR="00B84916" w:rsidRPr="00A520B7">
        <w:rPr>
          <w:b/>
          <w:bCs/>
          <w:lang w:val="uk-UA"/>
        </w:rPr>
        <w:t xml:space="preserve"> </w:t>
      </w:r>
      <w:proofErr w:type="spellStart"/>
      <w:r w:rsidRPr="00A520B7">
        <w:rPr>
          <w:b/>
          <w:bCs/>
        </w:rPr>
        <w:t>засідан</w:t>
      </w:r>
      <w:proofErr w:type="spellEnd"/>
      <w:r w:rsidR="00B84916" w:rsidRPr="00A520B7">
        <w:rPr>
          <w:b/>
          <w:bCs/>
          <w:lang w:val="uk-UA"/>
        </w:rPr>
        <w:t>н</w:t>
      </w:r>
      <w:r w:rsidRPr="00A520B7">
        <w:rPr>
          <w:b/>
          <w:bCs/>
        </w:rPr>
        <w:t>я:</w:t>
      </w:r>
    </w:p>
    <w:p w14:paraId="680133F8" w14:textId="4DD5D706" w:rsidR="003F3E33" w:rsidRDefault="00BB128B" w:rsidP="003F3E33">
      <w:pPr>
        <w:pStyle w:val="a3"/>
        <w:spacing w:before="0" w:beforeAutospacing="0" w:after="0" w:line="240" w:lineRule="atLeast"/>
        <w:jc w:val="center"/>
        <w:rPr>
          <w:lang w:val="uk-UA"/>
        </w:rPr>
      </w:pPr>
      <w:r>
        <w:rPr>
          <w:lang w:val="uk-UA"/>
        </w:rPr>
        <w:t>…</w:t>
      </w:r>
    </w:p>
    <w:p w14:paraId="7503A593" w14:textId="616C069F" w:rsidR="003F3E33" w:rsidRPr="005B7520" w:rsidRDefault="00BB128B" w:rsidP="003F3E3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4</w:t>
      </w:r>
      <w:r w:rsidR="003F3E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.</w:t>
      </w:r>
      <w:r w:rsidR="003F3E33" w:rsidRPr="005B75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З </w:t>
      </w:r>
      <w:r w:rsidR="008902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четвертого</w:t>
      </w:r>
      <w:r w:rsidR="003F3E33" w:rsidRPr="00A520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</w:t>
      </w:r>
      <w:r w:rsidR="003F3E33" w:rsidRPr="005B752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питання:</w:t>
      </w:r>
    </w:p>
    <w:p w14:paraId="48391FB0" w14:textId="0846EEF0" w:rsidR="00712156" w:rsidRPr="00712156" w:rsidRDefault="003F3E33" w:rsidP="007121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5B1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Слухали: </w:t>
      </w:r>
      <w:proofErr w:type="spellStart"/>
      <w:r w:rsidRPr="003F3E33">
        <w:rPr>
          <w:rFonts w:ascii="Times New Roman" w:hAnsi="Times New Roman" w:cs="Times New Roman"/>
          <w:color w:val="00000A"/>
          <w:sz w:val="24"/>
          <w:szCs w:val="24"/>
          <w:lang w:val="uk-UA"/>
        </w:rPr>
        <w:t>Кияновську</w:t>
      </w:r>
      <w:proofErr w:type="spellEnd"/>
      <w:r w:rsidRPr="003F3E33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Л.В., </w:t>
      </w:r>
      <w:r w:rsidRPr="005B7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яка </w:t>
      </w:r>
      <w:r w:rsidRPr="003F3E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зазначила, що на підставі </w:t>
      </w:r>
      <w:r w:rsidRPr="003F3E3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наказу ліквідатора від 12.05.2021 р. №24</w:t>
      </w:r>
      <w:r w:rsidRPr="003F3E33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інвентаризації основних засобів, нематеріальних активів, товарно-</w:t>
      </w:r>
      <w:r w:rsidRPr="00712156">
        <w:rPr>
          <w:rFonts w:ascii="Times New Roman" w:hAnsi="Times New Roman" w:cs="Times New Roman"/>
          <w:sz w:val="24"/>
          <w:szCs w:val="24"/>
          <w:lang w:val="uk-UA"/>
        </w:rPr>
        <w:t>матеріальних цінностей, грошових коштів і документів та розрахунків Приватного вищого навчального закладу</w:t>
      </w:r>
      <w:r w:rsidRPr="00712156">
        <w:rPr>
          <w:rFonts w:ascii="Times New Roman" w:hAnsi="Times New Roman" w:cs="Times New Roman"/>
          <w:sz w:val="24"/>
          <w:szCs w:val="24"/>
        </w:rPr>
        <w:t> </w:t>
      </w:r>
      <w:r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«Економіко-Технологічний Університет», проведено </w:t>
      </w:r>
      <w:r w:rsidRPr="0071215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інвентаризацію  </w:t>
      </w:r>
      <w:r w:rsidRPr="00712156">
        <w:rPr>
          <w:rFonts w:ascii="Times New Roman" w:hAnsi="Times New Roman" w:cs="Times New Roman"/>
          <w:sz w:val="24"/>
          <w:szCs w:val="24"/>
          <w:lang w:val="uk-UA"/>
        </w:rPr>
        <w:t>основних засобів, нематеріальних активів, товарно-матеріальних цінностей, грошових коштів і документів та розрахунків банкрута</w:t>
      </w:r>
      <w:r w:rsidRPr="0071215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станом на 20 травня 2021 рок</w:t>
      </w:r>
      <w:r w:rsidR="008B2628" w:rsidRPr="0071215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у. </w:t>
      </w:r>
      <w:r w:rsidR="00712156">
        <w:rPr>
          <w:rFonts w:ascii="Times New Roman" w:hAnsi="Times New Roman" w:cs="Times New Roman"/>
          <w:sz w:val="24"/>
          <w:szCs w:val="24"/>
          <w:lang w:val="uk-UA" w:eastAsia="ar-SA"/>
        </w:rPr>
        <w:t>На</w:t>
      </w:r>
      <w:r w:rsidR="00712156" w:rsidRPr="0071215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адресу</w:t>
      </w:r>
      <w:r w:rsidR="00712156" w:rsidRPr="0071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іквідатора </w:t>
      </w:r>
      <w:proofErr w:type="spellStart"/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>Кияновської</w:t>
      </w:r>
      <w:proofErr w:type="spellEnd"/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712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надійшли матеріали інвентаризації від 20.05.2021 р., підписані </w:t>
      </w:r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ТОВ </w:t>
      </w:r>
      <w:r w:rsidR="00075A09" w:rsidRPr="00712156">
        <w:rPr>
          <w:rFonts w:ascii="Times New Roman" w:hAnsi="Times New Roman" w:cs="Times New Roman"/>
          <w:color w:val="000000"/>
          <w:sz w:val="24"/>
          <w:szCs w:val="24"/>
          <w:lang w:val="uk-UA"/>
        </w:rPr>
        <w:t>"МОСТОБУДІВЕЛЬНИЙ ЗАГІН № 112"</w:t>
      </w:r>
      <w:r w:rsidR="00712156" w:rsidRPr="00712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>Кортовським</w:t>
      </w:r>
      <w:proofErr w:type="spellEnd"/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 та Завгородньою Т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075A09" w:rsidRPr="00712156">
        <w:rPr>
          <w:rFonts w:ascii="Times New Roman" w:hAnsi="Times New Roman" w:cs="Times New Roman"/>
          <w:sz w:val="24"/>
          <w:szCs w:val="24"/>
          <w:lang w:val="uk-UA"/>
        </w:rPr>
        <w:t>представником кредитора банкрута ГУ ДПС у Київській області</w:t>
      </w:r>
      <w:r w:rsidR="00712156" w:rsidRPr="007121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6ED0D6" w14:textId="11578450" w:rsidR="00075A09" w:rsidRDefault="00075A09" w:rsidP="006915ED">
      <w:pPr>
        <w:pStyle w:val="a3"/>
        <w:spacing w:before="0" w:beforeAutospacing="0" w:after="0"/>
        <w:jc w:val="both"/>
        <w:rPr>
          <w:color w:val="000000"/>
          <w:shd w:val="clear" w:color="auto" w:fill="FFFFFF"/>
        </w:rPr>
      </w:pPr>
      <w:r w:rsidRPr="00712156">
        <w:rPr>
          <w:b/>
          <w:lang w:val="uk-UA"/>
        </w:rPr>
        <w:t xml:space="preserve">          </w:t>
      </w:r>
      <w:r w:rsidR="00A45D9B">
        <w:rPr>
          <w:b/>
          <w:lang w:val="uk-UA"/>
        </w:rPr>
        <w:t xml:space="preserve"> </w:t>
      </w:r>
      <w:r w:rsidR="006915ED">
        <w:rPr>
          <w:lang w:val="uk-UA"/>
        </w:rPr>
        <w:t>…</w:t>
      </w:r>
    </w:p>
    <w:p w14:paraId="554E7716" w14:textId="657BA789" w:rsidR="00075A09" w:rsidRDefault="00FA1581" w:rsidP="00075A09">
      <w:pPr>
        <w:pStyle w:val="a3"/>
        <w:spacing w:before="0" w:beforeAutospacing="0" w:after="0"/>
        <w:jc w:val="both"/>
        <w:rPr>
          <w:rFonts w:eastAsia="Calibri"/>
          <w:lang w:val="uk-UA" w:eastAsia="en-US"/>
        </w:rPr>
      </w:pPr>
      <w:r w:rsidRPr="005E35B1">
        <w:rPr>
          <w:b/>
          <w:color w:val="000000"/>
          <w:lang w:val="uk-UA"/>
        </w:rPr>
        <w:t>Виступив:</w:t>
      </w:r>
      <w:r>
        <w:rPr>
          <w:color w:val="000000"/>
          <w:lang w:val="uk-UA"/>
        </w:rPr>
        <w:t xml:space="preserve"> </w:t>
      </w:r>
      <w:r w:rsidRPr="00A20BF9">
        <w:rPr>
          <w:color w:val="000000"/>
          <w:lang w:val="uk-UA"/>
        </w:rPr>
        <w:t xml:space="preserve">представник </w:t>
      </w:r>
      <w:r w:rsidRPr="00A20BF9">
        <w:rPr>
          <w:lang w:val="uk-UA"/>
        </w:rPr>
        <w:t>ТОВ «</w:t>
      </w:r>
      <w:r w:rsidRPr="00A20BF9">
        <w:rPr>
          <w:color w:val="000000"/>
          <w:lang w:val="uk-UA"/>
        </w:rPr>
        <w:t>МОСТОБУДІВЕЛЬНИЙ ЗАГІН № 112»</w:t>
      </w:r>
      <w:r w:rsidRPr="00A20BF9">
        <w:rPr>
          <w:lang w:val="uk-UA"/>
        </w:rPr>
        <w:t>,</w:t>
      </w:r>
      <w:r>
        <w:rPr>
          <w:lang w:val="uk-UA"/>
        </w:rPr>
        <w:t xml:space="preserve"> який запропонував </w:t>
      </w:r>
      <w:r w:rsidR="00075A09">
        <w:rPr>
          <w:lang w:val="uk-UA"/>
        </w:rPr>
        <w:t>вирішити</w:t>
      </w:r>
      <w:r>
        <w:rPr>
          <w:lang w:val="uk-UA"/>
        </w:rPr>
        <w:t xml:space="preserve"> шляхом голосування</w:t>
      </w:r>
      <w:r w:rsidR="00075A09">
        <w:rPr>
          <w:lang w:val="uk-UA"/>
        </w:rPr>
        <w:t xml:space="preserve">, яку </w:t>
      </w:r>
      <w:r w:rsidR="00075A09" w:rsidRPr="00017F6C">
        <w:rPr>
          <w:rFonts w:eastAsia="Calibri"/>
          <w:bCs/>
          <w:lang w:val="uk-UA" w:eastAsia="en-US"/>
        </w:rPr>
        <w:t xml:space="preserve">оцінку експерта </w:t>
      </w:r>
      <w:r w:rsidR="00075A09">
        <w:rPr>
          <w:rFonts w:eastAsia="Calibri"/>
          <w:bCs/>
          <w:lang w:val="uk-UA" w:eastAsia="en-US"/>
        </w:rPr>
        <w:t xml:space="preserve">вважати </w:t>
      </w:r>
      <w:r w:rsidR="00075A09" w:rsidRPr="00017F6C">
        <w:rPr>
          <w:rFonts w:eastAsia="Calibri"/>
          <w:bCs/>
          <w:lang w:val="uk-UA" w:eastAsia="en-US"/>
        </w:rPr>
        <w:t>стартовою для проведення аукціону</w:t>
      </w:r>
      <w:r w:rsidR="00075A09">
        <w:rPr>
          <w:rFonts w:eastAsia="Calibri"/>
          <w:bCs/>
          <w:lang w:val="uk-UA" w:eastAsia="en-US"/>
        </w:rPr>
        <w:t>, а також виз</w:t>
      </w:r>
      <w:r w:rsidR="00075A09" w:rsidRPr="00017F6C">
        <w:rPr>
          <w:lang w:val="uk-UA"/>
        </w:rPr>
        <w:t>начити умови продажу активів ПВНЗ</w:t>
      </w:r>
      <w:r w:rsidR="00075A09" w:rsidRPr="00017F6C">
        <w:t> </w:t>
      </w:r>
      <w:r w:rsidR="00075A09" w:rsidRPr="00017F6C">
        <w:rPr>
          <w:lang w:val="uk-UA"/>
        </w:rPr>
        <w:t>«Економіко-Технологічний Університет</w:t>
      </w:r>
      <w:r w:rsidR="00075A09" w:rsidRPr="00017F6C">
        <w:rPr>
          <w:rFonts w:eastAsia="Calibri"/>
          <w:lang w:val="uk-UA" w:eastAsia="en-US"/>
        </w:rPr>
        <w:t>»</w:t>
      </w:r>
      <w:r>
        <w:rPr>
          <w:rFonts w:eastAsia="Calibri"/>
          <w:lang w:val="uk-UA" w:eastAsia="en-US"/>
        </w:rPr>
        <w:t>.</w:t>
      </w:r>
    </w:p>
    <w:p w14:paraId="51818D8E" w14:textId="77777777" w:rsidR="006915ED" w:rsidRDefault="003F3E33" w:rsidP="006915ED">
      <w:pPr>
        <w:pStyle w:val="a3"/>
        <w:spacing w:before="0" w:beforeAutospacing="0" w:after="0"/>
        <w:jc w:val="both"/>
        <w:rPr>
          <w:b/>
          <w:color w:val="000000"/>
          <w:lang w:val="uk-UA"/>
        </w:rPr>
      </w:pPr>
      <w:r w:rsidRPr="00A20BF9">
        <w:rPr>
          <w:b/>
          <w:color w:val="000000"/>
          <w:lang w:val="uk-UA"/>
        </w:rPr>
        <w:t>Вирішили:</w:t>
      </w:r>
      <w:r>
        <w:rPr>
          <w:b/>
          <w:color w:val="000000"/>
          <w:lang w:val="uk-UA"/>
        </w:rPr>
        <w:t xml:space="preserve"> </w:t>
      </w:r>
    </w:p>
    <w:p w14:paraId="0075AE0F" w14:textId="72F58F26" w:rsidR="00FA1581" w:rsidRPr="00AD423E" w:rsidRDefault="00FA1581" w:rsidP="006915ED">
      <w:pPr>
        <w:pStyle w:val="a3"/>
        <w:spacing w:before="0" w:beforeAutospacing="0" w:after="0"/>
        <w:jc w:val="both"/>
        <w:rPr>
          <w:b/>
          <w:color w:val="000000"/>
          <w:lang w:val="uk-UA"/>
        </w:rPr>
      </w:pPr>
      <w:r w:rsidRPr="00AD423E">
        <w:rPr>
          <w:color w:val="000000"/>
          <w:lang w:val="uk-UA"/>
        </w:rPr>
        <w:t>Н</w:t>
      </w:r>
      <w:r w:rsidRPr="00AD423E">
        <w:rPr>
          <w:color w:val="000000"/>
          <w:shd w:val="clear" w:color="auto" w:fill="FFFFFF"/>
          <w:lang w:val="uk-UA"/>
        </w:rPr>
        <w:t>адати згоду на продаж майна</w:t>
      </w:r>
      <w:r w:rsidRPr="00AD423E">
        <w:rPr>
          <w:color w:val="00000A"/>
          <w:lang w:val="uk-UA"/>
        </w:rPr>
        <w:t xml:space="preserve"> </w:t>
      </w:r>
      <w:r w:rsidRPr="00AD423E">
        <w:rPr>
          <w:lang w:val="uk-UA"/>
        </w:rPr>
        <w:t>ПВНЗ</w:t>
      </w:r>
      <w:r w:rsidRPr="00C93FBC">
        <w:t> </w:t>
      </w:r>
      <w:r w:rsidRPr="00AD423E">
        <w:rPr>
          <w:lang w:val="uk-UA"/>
        </w:rPr>
        <w:t>«Економіко-Технологічний Університет</w:t>
      </w:r>
      <w:r w:rsidRPr="00AD423E">
        <w:rPr>
          <w:color w:val="000000"/>
          <w:kern w:val="1"/>
          <w:lang w:val="uk-UA" w:eastAsia="zh-CN"/>
        </w:rPr>
        <w:t xml:space="preserve">» </w:t>
      </w:r>
      <w:r w:rsidR="00C833BF" w:rsidRPr="00AD423E">
        <w:rPr>
          <w:rFonts w:eastAsia="Calibri"/>
          <w:lang w:val="uk-UA" w:eastAsia="en-US"/>
        </w:rPr>
        <w:t>(за списком 274 пункти)</w:t>
      </w:r>
      <w:r w:rsidR="00AD423E">
        <w:rPr>
          <w:rFonts w:eastAsia="Calibri"/>
          <w:lang w:val="uk-UA" w:eastAsia="en-US"/>
        </w:rPr>
        <w:t xml:space="preserve"> </w:t>
      </w:r>
      <w:r w:rsidRPr="00AD423E">
        <w:rPr>
          <w:color w:val="000000"/>
          <w:shd w:val="clear" w:color="auto" w:fill="FFFFFF"/>
          <w:lang w:val="uk-UA"/>
        </w:rPr>
        <w:t>та погодити умови його продажу у процедурі ліквідації банкрута, а саме:</w:t>
      </w:r>
    </w:p>
    <w:p w14:paraId="7D13CFE2" w14:textId="238C39E0" w:rsidR="00FA1581" w:rsidRPr="00FA1581" w:rsidRDefault="00FA1581" w:rsidP="00FA15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lastRenderedPageBreak/>
        <w:t>1.1.</w:t>
      </w:r>
      <w:r w:rsidRPr="00FA15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Склад майна (активів)</w:t>
      </w:r>
      <w:r w:rsidR="007C6A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банкрута</w:t>
      </w:r>
      <w:r w:rsidRPr="00FA15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</w:p>
    <w:p w14:paraId="7C1B0D08" w14:textId="77777777" w:rsidR="00FA1581" w:rsidRPr="00FA1581" w:rsidRDefault="00FA1581" w:rsidP="00FA15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A15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FA158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A15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ухоме майно </w:t>
      </w:r>
      <w:r w:rsidRPr="00FA1581">
        <w:rPr>
          <w:rFonts w:ascii="Times New Roman" w:hAnsi="Times New Roman" w:cs="Times New Roman"/>
          <w:sz w:val="24"/>
          <w:szCs w:val="24"/>
          <w:lang w:val="uk-UA"/>
        </w:rPr>
        <w:t>ПВНЗ</w:t>
      </w:r>
      <w:r w:rsidRPr="00FA1581">
        <w:rPr>
          <w:rFonts w:ascii="Times New Roman" w:hAnsi="Times New Roman" w:cs="Times New Roman"/>
          <w:sz w:val="24"/>
          <w:szCs w:val="24"/>
        </w:rPr>
        <w:t> </w:t>
      </w:r>
      <w:r w:rsidRPr="00FA1581">
        <w:rPr>
          <w:rFonts w:ascii="Times New Roman" w:hAnsi="Times New Roman" w:cs="Times New Roman"/>
          <w:sz w:val="24"/>
          <w:szCs w:val="24"/>
          <w:lang w:val="uk-UA"/>
        </w:rPr>
        <w:t>«Економіко-Технологічний Університет</w:t>
      </w:r>
      <w:r w:rsidRPr="00FA15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» (за списком 274 пункти).</w:t>
      </w:r>
    </w:p>
    <w:p w14:paraId="34CFD688" w14:textId="4E1F6306" w:rsidR="00FA1581" w:rsidRPr="00017F6C" w:rsidRDefault="00FA1581" w:rsidP="00FA158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1.2.</w:t>
      </w:r>
      <w:r w:rsidRPr="00017F6C">
        <w:rPr>
          <w:lang w:val="uk-UA"/>
        </w:rPr>
        <w:t>Крок аукціону</w:t>
      </w:r>
      <w:r w:rsidRPr="00017F6C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1</w:t>
      </w:r>
      <w:r w:rsidR="00A03957">
        <w:rPr>
          <w:color w:val="000000"/>
          <w:lang w:val="uk-UA"/>
        </w:rPr>
        <w:t>0</w:t>
      </w:r>
      <w:r w:rsidRPr="00017F6C">
        <w:rPr>
          <w:color w:val="000000"/>
          <w:lang w:val="uk-UA"/>
        </w:rPr>
        <w:t>% від початкової вартості майна.</w:t>
      </w:r>
    </w:p>
    <w:p w14:paraId="624ED148" w14:textId="2E55D422" w:rsidR="001E25B7" w:rsidRPr="008C795F" w:rsidRDefault="001E25B7" w:rsidP="001E25B7">
      <w:pPr>
        <w:pStyle w:val="a3"/>
        <w:spacing w:before="0" w:beforeAutospacing="0" w:after="0"/>
        <w:jc w:val="both"/>
        <w:rPr>
          <w:color w:val="000000"/>
          <w:shd w:val="clear" w:color="auto" w:fill="FFFFFF"/>
          <w:lang w:val="uk-UA"/>
        </w:rPr>
      </w:pPr>
      <w:r w:rsidRPr="001E25B7">
        <w:rPr>
          <w:color w:val="000000"/>
          <w:lang w:val="uk-UA"/>
        </w:rPr>
        <w:t>1.3.З</w:t>
      </w:r>
      <w:r w:rsidR="00FA1581" w:rsidRPr="001E25B7">
        <w:rPr>
          <w:color w:val="000000"/>
          <w:shd w:val="clear" w:color="auto" w:fill="FFFFFF"/>
          <w:lang w:val="uk-UA"/>
        </w:rPr>
        <w:t>атверд</w:t>
      </w:r>
      <w:r>
        <w:rPr>
          <w:color w:val="000000"/>
          <w:shd w:val="clear" w:color="auto" w:fill="FFFFFF"/>
          <w:lang w:val="uk-UA"/>
        </w:rPr>
        <w:t>ити</w:t>
      </w:r>
      <w:r w:rsidR="00FA1581">
        <w:rPr>
          <w:color w:val="000000"/>
          <w:shd w:val="clear" w:color="auto" w:fill="FFFFFF"/>
          <w:lang w:val="uk-UA"/>
        </w:rPr>
        <w:t xml:space="preserve"> експертн</w:t>
      </w:r>
      <w:r>
        <w:rPr>
          <w:color w:val="000000"/>
          <w:shd w:val="clear" w:color="auto" w:fill="FFFFFF"/>
          <w:lang w:val="uk-UA"/>
        </w:rPr>
        <w:t>у</w:t>
      </w:r>
      <w:r w:rsidR="00FA1581">
        <w:rPr>
          <w:color w:val="000000"/>
          <w:shd w:val="clear" w:color="auto" w:fill="FFFFFF"/>
          <w:lang w:val="uk-UA"/>
        </w:rPr>
        <w:t xml:space="preserve"> оцінк</w:t>
      </w:r>
      <w:r>
        <w:rPr>
          <w:color w:val="000000"/>
          <w:shd w:val="clear" w:color="auto" w:fill="FFFFFF"/>
          <w:lang w:val="uk-UA"/>
        </w:rPr>
        <w:t>у</w:t>
      </w:r>
      <w:r w:rsidR="00FA1581">
        <w:rPr>
          <w:color w:val="000000"/>
          <w:shd w:val="clear" w:color="auto" w:fill="FFFFFF"/>
          <w:lang w:val="uk-UA"/>
        </w:rPr>
        <w:t xml:space="preserve"> майна</w:t>
      </w:r>
      <w:r w:rsidR="00FA1581" w:rsidRPr="004912DF">
        <w:rPr>
          <w:color w:val="00000A"/>
          <w:lang w:val="uk-UA"/>
        </w:rPr>
        <w:t xml:space="preserve"> </w:t>
      </w:r>
      <w:r w:rsidR="00FA1581" w:rsidRPr="004912DF">
        <w:rPr>
          <w:lang w:val="uk-UA"/>
        </w:rPr>
        <w:t>ПВНЗ</w:t>
      </w:r>
      <w:r w:rsidR="00FA1581" w:rsidRPr="00943E19">
        <w:t> </w:t>
      </w:r>
      <w:r w:rsidR="00FA1581" w:rsidRPr="004912DF">
        <w:rPr>
          <w:lang w:val="uk-UA"/>
        </w:rPr>
        <w:t>«Економіко-Технологічний Університет</w:t>
      </w:r>
      <w:r w:rsidR="00FA1581" w:rsidRPr="004912DF">
        <w:rPr>
          <w:color w:val="000000"/>
          <w:kern w:val="1"/>
          <w:lang w:val="uk-UA" w:eastAsia="zh-CN"/>
        </w:rPr>
        <w:t>»</w:t>
      </w:r>
      <w:r>
        <w:rPr>
          <w:color w:val="000000"/>
          <w:kern w:val="1"/>
          <w:lang w:val="uk-UA" w:eastAsia="zh-CN"/>
        </w:rPr>
        <w:t xml:space="preserve">, </w:t>
      </w:r>
      <w:r w:rsidRPr="008C795F">
        <w:rPr>
          <w:color w:val="000000"/>
          <w:kern w:val="1"/>
          <w:lang w:val="uk-UA" w:eastAsia="zh-CN"/>
        </w:rPr>
        <w:t xml:space="preserve">яка </w:t>
      </w:r>
      <w:r w:rsidRPr="008C795F">
        <w:rPr>
          <w:lang w:val="uk-UA"/>
        </w:rPr>
        <w:t>становить</w:t>
      </w:r>
      <w:r w:rsidRPr="008C795F">
        <w:rPr>
          <w:b/>
          <w:lang w:val="uk-UA"/>
        </w:rPr>
        <w:t xml:space="preserve"> </w:t>
      </w:r>
      <w:r w:rsidRPr="008C795F">
        <w:rPr>
          <w:color w:val="000000"/>
          <w:shd w:val="clear" w:color="auto" w:fill="FFFFFF"/>
          <w:lang w:val="uk-UA"/>
        </w:rPr>
        <w:t>91869.83 грн (</w:t>
      </w:r>
      <w:proofErr w:type="spellStart"/>
      <w:r w:rsidRPr="008C795F">
        <w:rPr>
          <w:color w:val="000000"/>
          <w:shd w:val="clear" w:color="auto" w:fill="FFFFFF"/>
          <w:lang w:val="uk-UA"/>
        </w:rPr>
        <w:t>дев</w:t>
      </w:r>
      <w:proofErr w:type="spellEnd"/>
      <w:r w:rsidRPr="008C795F">
        <w:rPr>
          <w:color w:val="000000"/>
          <w:shd w:val="clear" w:color="auto" w:fill="FFFFFF"/>
        </w:rPr>
        <w:t>’</w:t>
      </w:r>
      <w:proofErr w:type="spellStart"/>
      <w:r w:rsidRPr="008C795F">
        <w:rPr>
          <w:color w:val="000000"/>
          <w:shd w:val="clear" w:color="auto" w:fill="FFFFFF"/>
          <w:lang w:val="uk-UA"/>
        </w:rPr>
        <w:t>яносто</w:t>
      </w:r>
      <w:proofErr w:type="spellEnd"/>
      <w:r w:rsidRPr="008C795F">
        <w:rPr>
          <w:color w:val="000000"/>
          <w:shd w:val="clear" w:color="auto" w:fill="FFFFFF"/>
          <w:lang w:val="uk-UA"/>
        </w:rPr>
        <w:t xml:space="preserve"> одна тисяча вісімсот шістдесят </w:t>
      </w:r>
      <w:proofErr w:type="spellStart"/>
      <w:r w:rsidRPr="008C795F">
        <w:rPr>
          <w:color w:val="000000"/>
          <w:shd w:val="clear" w:color="auto" w:fill="FFFFFF"/>
          <w:lang w:val="uk-UA"/>
        </w:rPr>
        <w:t>дев</w:t>
      </w:r>
      <w:proofErr w:type="spellEnd"/>
      <w:r w:rsidRPr="008C795F">
        <w:rPr>
          <w:color w:val="000000"/>
          <w:shd w:val="clear" w:color="auto" w:fill="FFFFFF"/>
        </w:rPr>
        <w:t>’</w:t>
      </w:r>
      <w:r w:rsidRPr="008C795F">
        <w:rPr>
          <w:color w:val="000000"/>
          <w:shd w:val="clear" w:color="auto" w:fill="FFFFFF"/>
          <w:lang w:val="uk-UA"/>
        </w:rPr>
        <w:t xml:space="preserve">ять гривень 83 </w:t>
      </w:r>
      <w:proofErr w:type="spellStart"/>
      <w:r w:rsidRPr="008C795F">
        <w:rPr>
          <w:color w:val="000000"/>
          <w:shd w:val="clear" w:color="auto" w:fill="FFFFFF"/>
          <w:lang w:val="uk-UA"/>
        </w:rPr>
        <w:t>коп</w:t>
      </w:r>
      <w:proofErr w:type="spellEnd"/>
      <w:r w:rsidRPr="008C795F">
        <w:rPr>
          <w:color w:val="000000"/>
          <w:shd w:val="clear" w:color="auto" w:fill="FFFFFF"/>
          <w:lang w:val="uk-UA"/>
        </w:rPr>
        <w:t>)</w:t>
      </w:r>
      <w:r w:rsidRPr="008C795F">
        <w:rPr>
          <w:color w:val="000000"/>
          <w:shd w:val="clear" w:color="auto" w:fill="FFFFFF"/>
        </w:rPr>
        <w:t>.</w:t>
      </w:r>
      <w:r w:rsidRPr="008C795F">
        <w:rPr>
          <w:color w:val="000000"/>
          <w:shd w:val="clear" w:color="auto" w:fill="FFFFFF"/>
          <w:lang w:val="uk-UA"/>
        </w:rPr>
        <w:t xml:space="preserve"> </w:t>
      </w:r>
    </w:p>
    <w:p w14:paraId="6DCB5E5A" w14:textId="62992968" w:rsidR="008C795F" w:rsidRPr="008C795F" w:rsidRDefault="008C795F" w:rsidP="008C79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795F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 Затвердити п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</w:rPr>
        <w:t>очатков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8C7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для продажу</w:t>
      </w:r>
      <w:r w:rsidRPr="008C79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майна </w:t>
      </w:r>
      <w:r w:rsidRPr="008C795F">
        <w:rPr>
          <w:rFonts w:ascii="Times New Roman" w:hAnsi="Times New Roman" w:cs="Times New Roman"/>
          <w:sz w:val="24"/>
          <w:szCs w:val="24"/>
          <w:lang w:val="uk-UA"/>
        </w:rPr>
        <w:t>ПВНЗ</w:t>
      </w:r>
      <w:r w:rsidRPr="008C795F">
        <w:rPr>
          <w:rFonts w:ascii="Times New Roman" w:hAnsi="Times New Roman" w:cs="Times New Roman"/>
          <w:sz w:val="24"/>
          <w:szCs w:val="24"/>
        </w:rPr>
        <w:t> </w:t>
      </w:r>
      <w:r w:rsidRPr="008C795F">
        <w:rPr>
          <w:rFonts w:ascii="Times New Roman" w:hAnsi="Times New Roman" w:cs="Times New Roman"/>
          <w:sz w:val="24"/>
          <w:szCs w:val="24"/>
          <w:lang w:val="uk-UA"/>
        </w:rPr>
        <w:t>«Економіко-Технологічний Університет</w:t>
      </w:r>
      <w:r w:rsidRPr="008C79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» (за списком 274 пункти) - </w:t>
      </w:r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91869.83 грн (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дев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яносто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одна тисяча вісімсот шістдесят 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дев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ять гривень 83 </w:t>
      </w:r>
      <w:proofErr w:type="spellStart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коп</w:t>
      </w:r>
      <w:proofErr w:type="spellEnd"/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C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11D2359C" w14:textId="77777777" w:rsidR="003F3E33" w:rsidRPr="001E226A" w:rsidRDefault="003F3E33" w:rsidP="003F3E33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 - </w:t>
      </w:r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926</w:t>
      </w:r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 </w:t>
      </w:r>
      <w:proofErr w:type="spellStart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утрималися</w:t>
      </w:r>
      <w:proofErr w:type="spellEnd"/>
      <w:r w:rsidRPr="001E2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- 0.</w:t>
      </w:r>
    </w:p>
    <w:p w14:paraId="485F52AD" w14:textId="77777777" w:rsidR="003F3E33" w:rsidRPr="001E226A" w:rsidRDefault="003F3E33" w:rsidP="003F3E33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E2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Рішення</w:t>
      </w:r>
      <w:proofErr w:type="spellEnd"/>
      <w:r w:rsidRPr="001E2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E2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прийнято</w:t>
      </w:r>
      <w:proofErr w:type="spellEnd"/>
      <w:r w:rsidRPr="001E2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7C53A6A" w14:textId="045EA690" w:rsidR="003F3E33" w:rsidRPr="003F3E33" w:rsidRDefault="003F3E33" w:rsidP="003F3E3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2427CA36" w14:textId="77777777" w:rsidR="001E226A" w:rsidRPr="001E226A" w:rsidRDefault="001E226A" w:rsidP="001E226A">
      <w:pPr>
        <w:pStyle w:val="a3"/>
        <w:spacing w:before="0" w:beforeAutospacing="0" w:after="0" w:line="240" w:lineRule="atLeast"/>
        <w:jc w:val="center"/>
      </w:pPr>
    </w:p>
    <w:p w14:paraId="03C624E0" w14:textId="249ED797" w:rsidR="001E226A" w:rsidRDefault="001E226A" w:rsidP="001E226A">
      <w:pPr>
        <w:pStyle w:val="a3"/>
        <w:spacing w:before="0" w:beforeAutospacing="0" w:after="0" w:line="240" w:lineRule="atLeast"/>
        <w:jc w:val="both"/>
        <w:rPr>
          <w:lang w:val="uk-UA"/>
        </w:rPr>
      </w:pPr>
      <w:r w:rsidRPr="00A520B7">
        <w:t xml:space="preserve">Голова </w:t>
      </w:r>
      <w:proofErr w:type="spellStart"/>
      <w:r w:rsidRPr="00A520B7">
        <w:t>зборів</w:t>
      </w:r>
      <w:proofErr w:type="spellEnd"/>
      <w:r w:rsidRPr="00A520B7">
        <w:t xml:space="preserve"> </w:t>
      </w:r>
      <w:r>
        <w:rPr>
          <w:lang w:val="uk-UA"/>
        </w:rPr>
        <w:t xml:space="preserve">                </w:t>
      </w:r>
      <w:r w:rsidRPr="00A520B7">
        <w:t xml:space="preserve">____________________ </w:t>
      </w:r>
      <w:r>
        <w:rPr>
          <w:lang w:val="uk-UA"/>
        </w:rPr>
        <w:t xml:space="preserve">                  </w:t>
      </w:r>
      <w:proofErr w:type="spellStart"/>
      <w:r w:rsidR="007C6AA1">
        <w:rPr>
          <w:lang w:val="uk-UA"/>
        </w:rPr>
        <w:t>В.П.Кортовський</w:t>
      </w:r>
      <w:proofErr w:type="spellEnd"/>
    </w:p>
    <w:p w14:paraId="7CC17ACB" w14:textId="77777777" w:rsidR="005A768D" w:rsidRPr="00A520B7" w:rsidRDefault="005A768D" w:rsidP="001E226A">
      <w:pPr>
        <w:pStyle w:val="a3"/>
        <w:spacing w:before="0" w:beforeAutospacing="0" w:after="0" w:line="240" w:lineRule="atLeast"/>
        <w:jc w:val="both"/>
        <w:rPr>
          <w:lang w:val="uk-UA"/>
        </w:rPr>
      </w:pPr>
    </w:p>
    <w:p w14:paraId="7CC76ACA" w14:textId="5DDDDD68" w:rsidR="00530D75" w:rsidRPr="00FE35A1" w:rsidRDefault="001E226A" w:rsidP="001E226A">
      <w:pPr>
        <w:pStyle w:val="a3"/>
        <w:spacing w:before="0" w:beforeAutospacing="0" w:after="0" w:line="240" w:lineRule="atLeast"/>
        <w:rPr>
          <w:b/>
          <w:bCs/>
          <w:lang w:val="uk-UA"/>
        </w:rPr>
      </w:pPr>
      <w:r w:rsidRPr="00A520B7">
        <w:rPr>
          <w:lang w:val="uk-UA"/>
        </w:rPr>
        <w:t xml:space="preserve">Секретар:                      </w:t>
      </w:r>
      <w:r w:rsidRPr="00A520B7">
        <w:t>____________</w:t>
      </w:r>
      <w:r w:rsidRPr="00FE35A1">
        <w:t xml:space="preserve">________ </w:t>
      </w: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Л.</w:t>
      </w:r>
      <w:r w:rsidR="006915ED">
        <w:rPr>
          <w:lang w:val="uk-UA"/>
        </w:rPr>
        <w:t>В.</w:t>
      </w:r>
      <w:bookmarkStart w:id="0" w:name="_GoBack"/>
      <w:bookmarkEnd w:id="0"/>
      <w:r>
        <w:rPr>
          <w:lang w:val="uk-UA"/>
        </w:rPr>
        <w:t>Кияновська</w:t>
      </w:r>
      <w:proofErr w:type="spellEnd"/>
    </w:p>
    <w:sectPr w:rsidR="00530D75" w:rsidRPr="00FE35A1" w:rsidSect="00E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184324"/>
    <w:lvl w:ilvl="0">
      <w:numFmt w:val="bullet"/>
      <w:lvlText w:val="*"/>
      <w:lvlJc w:val="left"/>
    </w:lvl>
  </w:abstractNum>
  <w:abstractNum w:abstractNumId="1" w15:restartNumberingAfterBreak="0">
    <w:nsid w:val="036566B3"/>
    <w:multiLevelType w:val="multilevel"/>
    <w:tmpl w:val="791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5D7"/>
    <w:multiLevelType w:val="hybridMultilevel"/>
    <w:tmpl w:val="A2A652CE"/>
    <w:lvl w:ilvl="0" w:tplc="68BC7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91A"/>
    <w:multiLevelType w:val="hybridMultilevel"/>
    <w:tmpl w:val="6EB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2C03"/>
    <w:multiLevelType w:val="multilevel"/>
    <w:tmpl w:val="5C742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86308"/>
    <w:multiLevelType w:val="multilevel"/>
    <w:tmpl w:val="5E6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E25DF"/>
    <w:multiLevelType w:val="multilevel"/>
    <w:tmpl w:val="4C0CD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D7BA2"/>
    <w:multiLevelType w:val="hybridMultilevel"/>
    <w:tmpl w:val="86CE26A8"/>
    <w:lvl w:ilvl="0" w:tplc="68BC7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6410"/>
    <w:multiLevelType w:val="hybridMultilevel"/>
    <w:tmpl w:val="B8D8ABBE"/>
    <w:lvl w:ilvl="0" w:tplc="5D4C9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49AC"/>
    <w:multiLevelType w:val="multilevel"/>
    <w:tmpl w:val="07FEF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5B8C"/>
    <w:multiLevelType w:val="multilevel"/>
    <w:tmpl w:val="968843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D72126"/>
    <w:multiLevelType w:val="hybridMultilevel"/>
    <w:tmpl w:val="23C0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87E"/>
    <w:multiLevelType w:val="hybridMultilevel"/>
    <w:tmpl w:val="7084EA18"/>
    <w:lvl w:ilvl="0" w:tplc="6A466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D6C18"/>
    <w:multiLevelType w:val="hybridMultilevel"/>
    <w:tmpl w:val="1126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A18"/>
    <w:multiLevelType w:val="multilevel"/>
    <w:tmpl w:val="F9FA8B2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B36ED5"/>
    <w:multiLevelType w:val="multilevel"/>
    <w:tmpl w:val="5E6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B7C75"/>
    <w:multiLevelType w:val="multilevel"/>
    <w:tmpl w:val="BA32C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132F4"/>
    <w:multiLevelType w:val="multilevel"/>
    <w:tmpl w:val="5E6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00927"/>
    <w:multiLevelType w:val="hybridMultilevel"/>
    <w:tmpl w:val="337C6434"/>
    <w:lvl w:ilvl="0" w:tplc="E6FCC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576E"/>
    <w:multiLevelType w:val="hybridMultilevel"/>
    <w:tmpl w:val="71B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5F75"/>
    <w:multiLevelType w:val="multilevel"/>
    <w:tmpl w:val="F24E2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25A55"/>
    <w:multiLevelType w:val="hybridMultilevel"/>
    <w:tmpl w:val="931E5C8E"/>
    <w:lvl w:ilvl="0" w:tplc="6C3EF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F2A34"/>
    <w:multiLevelType w:val="hybridMultilevel"/>
    <w:tmpl w:val="20AA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F770C"/>
    <w:multiLevelType w:val="multilevel"/>
    <w:tmpl w:val="BFE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34F4B78"/>
    <w:multiLevelType w:val="hybridMultilevel"/>
    <w:tmpl w:val="047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17DF"/>
    <w:multiLevelType w:val="multilevel"/>
    <w:tmpl w:val="E1C6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908FC"/>
    <w:multiLevelType w:val="multilevel"/>
    <w:tmpl w:val="A33CC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879BF"/>
    <w:multiLevelType w:val="hybridMultilevel"/>
    <w:tmpl w:val="F8ACA328"/>
    <w:lvl w:ilvl="0" w:tplc="ECC6EB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B82"/>
    <w:multiLevelType w:val="hybridMultilevel"/>
    <w:tmpl w:val="96968116"/>
    <w:lvl w:ilvl="0" w:tplc="845096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3BF0"/>
    <w:multiLevelType w:val="multilevel"/>
    <w:tmpl w:val="6986B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919DA"/>
    <w:multiLevelType w:val="multilevel"/>
    <w:tmpl w:val="C6D09F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1132A6"/>
    <w:multiLevelType w:val="hybridMultilevel"/>
    <w:tmpl w:val="4C7818E2"/>
    <w:lvl w:ilvl="0" w:tplc="2E7841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1CE6"/>
    <w:multiLevelType w:val="hybridMultilevel"/>
    <w:tmpl w:val="C4E050BA"/>
    <w:lvl w:ilvl="0" w:tplc="E35E30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F4234"/>
    <w:multiLevelType w:val="hybridMultilevel"/>
    <w:tmpl w:val="4C7818E2"/>
    <w:lvl w:ilvl="0" w:tplc="2E7841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24DE9"/>
    <w:multiLevelType w:val="hybridMultilevel"/>
    <w:tmpl w:val="6352D46A"/>
    <w:lvl w:ilvl="0" w:tplc="06D6AF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AF42EA"/>
    <w:multiLevelType w:val="hybridMultilevel"/>
    <w:tmpl w:val="782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E0C68"/>
    <w:multiLevelType w:val="hybridMultilevel"/>
    <w:tmpl w:val="95627AC4"/>
    <w:lvl w:ilvl="0" w:tplc="595EFEC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82D1D"/>
    <w:multiLevelType w:val="multilevel"/>
    <w:tmpl w:val="BC40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B6B8B"/>
    <w:multiLevelType w:val="hybridMultilevel"/>
    <w:tmpl w:val="8702D990"/>
    <w:lvl w:ilvl="0" w:tplc="DDCC9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9"/>
  </w:num>
  <w:num w:numId="5">
    <w:abstractNumId w:val="9"/>
  </w:num>
  <w:num w:numId="6">
    <w:abstractNumId w:val="26"/>
  </w:num>
  <w:num w:numId="7">
    <w:abstractNumId w:val="10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1"/>
  </w:num>
  <w:num w:numId="13">
    <w:abstractNumId w:val="5"/>
  </w:num>
  <w:num w:numId="14">
    <w:abstractNumId w:val="38"/>
  </w:num>
  <w:num w:numId="15">
    <w:abstractNumId w:val="32"/>
  </w:num>
  <w:num w:numId="16">
    <w:abstractNumId w:val="17"/>
  </w:num>
  <w:num w:numId="17">
    <w:abstractNumId w:val="11"/>
  </w:num>
  <w:num w:numId="18">
    <w:abstractNumId w:val="37"/>
  </w:num>
  <w:num w:numId="19">
    <w:abstractNumId w:val="23"/>
  </w:num>
  <w:num w:numId="20">
    <w:abstractNumId w:val="30"/>
  </w:num>
  <w:num w:numId="21">
    <w:abstractNumId w:val="18"/>
  </w:num>
  <w:num w:numId="22">
    <w:abstractNumId w:val="12"/>
  </w:num>
  <w:num w:numId="23">
    <w:abstractNumId w:val="35"/>
  </w:num>
  <w:num w:numId="24">
    <w:abstractNumId w:val="19"/>
  </w:num>
  <w:num w:numId="25">
    <w:abstractNumId w:val="21"/>
  </w:num>
  <w:num w:numId="26">
    <w:abstractNumId w:val="3"/>
  </w:num>
  <w:num w:numId="27">
    <w:abstractNumId w:val="7"/>
  </w:num>
  <w:num w:numId="28">
    <w:abstractNumId w:val="2"/>
  </w:num>
  <w:num w:numId="29">
    <w:abstractNumId w:val="24"/>
  </w:num>
  <w:num w:numId="30">
    <w:abstractNumId w:val="14"/>
  </w:num>
  <w:num w:numId="31">
    <w:abstractNumId w:val="6"/>
  </w:num>
  <w:num w:numId="32">
    <w:abstractNumId w:val="27"/>
  </w:num>
  <w:num w:numId="33">
    <w:abstractNumId w:val="31"/>
  </w:num>
  <w:num w:numId="34">
    <w:abstractNumId w:val="33"/>
  </w:num>
  <w:num w:numId="35">
    <w:abstractNumId w:val="22"/>
  </w:num>
  <w:num w:numId="36">
    <w:abstractNumId w:val="8"/>
  </w:num>
  <w:num w:numId="37">
    <w:abstractNumId w:val="28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2B8"/>
    <w:rsid w:val="00002249"/>
    <w:rsid w:val="00017F6C"/>
    <w:rsid w:val="00021E3D"/>
    <w:rsid w:val="00035224"/>
    <w:rsid w:val="00055DB9"/>
    <w:rsid w:val="00060002"/>
    <w:rsid w:val="00065C4D"/>
    <w:rsid w:val="00075A09"/>
    <w:rsid w:val="000818A9"/>
    <w:rsid w:val="000824E8"/>
    <w:rsid w:val="000951FC"/>
    <w:rsid w:val="00096179"/>
    <w:rsid w:val="000D766B"/>
    <w:rsid w:val="00117B83"/>
    <w:rsid w:val="001314CA"/>
    <w:rsid w:val="00132571"/>
    <w:rsid w:val="00141765"/>
    <w:rsid w:val="0015417D"/>
    <w:rsid w:val="00170EA2"/>
    <w:rsid w:val="001D4A18"/>
    <w:rsid w:val="001E226A"/>
    <w:rsid w:val="001E25B7"/>
    <w:rsid w:val="001E664D"/>
    <w:rsid w:val="00213471"/>
    <w:rsid w:val="00217926"/>
    <w:rsid w:val="00242F31"/>
    <w:rsid w:val="00262588"/>
    <w:rsid w:val="0026442E"/>
    <w:rsid w:val="00267921"/>
    <w:rsid w:val="00276E57"/>
    <w:rsid w:val="00282341"/>
    <w:rsid w:val="002834D7"/>
    <w:rsid w:val="00283D11"/>
    <w:rsid w:val="002864F9"/>
    <w:rsid w:val="00292650"/>
    <w:rsid w:val="002930BC"/>
    <w:rsid w:val="002B6D73"/>
    <w:rsid w:val="002C6D4B"/>
    <w:rsid w:val="002E5B55"/>
    <w:rsid w:val="0030586D"/>
    <w:rsid w:val="00325E31"/>
    <w:rsid w:val="0033254D"/>
    <w:rsid w:val="00372A90"/>
    <w:rsid w:val="003A5A00"/>
    <w:rsid w:val="003E3C23"/>
    <w:rsid w:val="003E6167"/>
    <w:rsid w:val="003F3E33"/>
    <w:rsid w:val="00404588"/>
    <w:rsid w:val="004108ED"/>
    <w:rsid w:val="0041227C"/>
    <w:rsid w:val="00414506"/>
    <w:rsid w:val="004609CD"/>
    <w:rsid w:val="00491810"/>
    <w:rsid w:val="004C4D7B"/>
    <w:rsid w:val="004C4FED"/>
    <w:rsid w:val="004C7D73"/>
    <w:rsid w:val="004E59CA"/>
    <w:rsid w:val="00510662"/>
    <w:rsid w:val="00530D75"/>
    <w:rsid w:val="005509E4"/>
    <w:rsid w:val="0056316E"/>
    <w:rsid w:val="0056447A"/>
    <w:rsid w:val="005727FB"/>
    <w:rsid w:val="00577FBA"/>
    <w:rsid w:val="00587EA3"/>
    <w:rsid w:val="005A621B"/>
    <w:rsid w:val="005A768D"/>
    <w:rsid w:val="005B7520"/>
    <w:rsid w:val="005B779B"/>
    <w:rsid w:val="005D55C7"/>
    <w:rsid w:val="005F478D"/>
    <w:rsid w:val="005F5D8C"/>
    <w:rsid w:val="0061118B"/>
    <w:rsid w:val="006325A4"/>
    <w:rsid w:val="00633D48"/>
    <w:rsid w:val="00662096"/>
    <w:rsid w:val="00667FD8"/>
    <w:rsid w:val="0067038A"/>
    <w:rsid w:val="006801A6"/>
    <w:rsid w:val="006844C1"/>
    <w:rsid w:val="006915ED"/>
    <w:rsid w:val="00691720"/>
    <w:rsid w:val="00696037"/>
    <w:rsid w:val="00697CB2"/>
    <w:rsid w:val="006A1213"/>
    <w:rsid w:val="006D77FD"/>
    <w:rsid w:val="00712156"/>
    <w:rsid w:val="0071658A"/>
    <w:rsid w:val="007549C3"/>
    <w:rsid w:val="0076283B"/>
    <w:rsid w:val="00777019"/>
    <w:rsid w:val="007B174C"/>
    <w:rsid w:val="007C02C0"/>
    <w:rsid w:val="007C0BEC"/>
    <w:rsid w:val="007C6AA1"/>
    <w:rsid w:val="00806BD8"/>
    <w:rsid w:val="00835C1D"/>
    <w:rsid w:val="00860C85"/>
    <w:rsid w:val="008636EF"/>
    <w:rsid w:val="008902F5"/>
    <w:rsid w:val="00893DA9"/>
    <w:rsid w:val="008B165D"/>
    <w:rsid w:val="008B2628"/>
    <w:rsid w:val="008C7190"/>
    <w:rsid w:val="008C795F"/>
    <w:rsid w:val="008D2D9B"/>
    <w:rsid w:val="008D499A"/>
    <w:rsid w:val="008D7A11"/>
    <w:rsid w:val="008F2190"/>
    <w:rsid w:val="008F6B08"/>
    <w:rsid w:val="00903515"/>
    <w:rsid w:val="009212C3"/>
    <w:rsid w:val="00932BB9"/>
    <w:rsid w:val="009409BA"/>
    <w:rsid w:val="00952FAE"/>
    <w:rsid w:val="009636A8"/>
    <w:rsid w:val="00971440"/>
    <w:rsid w:val="0098111A"/>
    <w:rsid w:val="00997798"/>
    <w:rsid w:val="009D6983"/>
    <w:rsid w:val="009E154F"/>
    <w:rsid w:val="009F0D6C"/>
    <w:rsid w:val="009F28A2"/>
    <w:rsid w:val="009F3A1A"/>
    <w:rsid w:val="00A03957"/>
    <w:rsid w:val="00A26EB0"/>
    <w:rsid w:val="00A33674"/>
    <w:rsid w:val="00A45D9B"/>
    <w:rsid w:val="00A476E4"/>
    <w:rsid w:val="00A520B7"/>
    <w:rsid w:val="00A739B9"/>
    <w:rsid w:val="00A912B8"/>
    <w:rsid w:val="00AA1491"/>
    <w:rsid w:val="00AB3245"/>
    <w:rsid w:val="00AB5438"/>
    <w:rsid w:val="00AC3747"/>
    <w:rsid w:val="00AD423E"/>
    <w:rsid w:val="00AD436F"/>
    <w:rsid w:val="00AE76D4"/>
    <w:rsid w:val="00AF5F5C"/>
    <w:rsid w:val="00B06BE9"/>
    <w:rsid w:val="00B23F20"/>
    <w:rsid w:val="00B350D7"/>
    <w:rsid w:val="00B579A7"/>
    <w:rsid w:val="00B66364"/>
    <w:rsid w:val="00B6640C"/>
    <w:rsid w:val="00B84916"/>
    <w:rsid w:val="00B86BCA"/>
    <w:rsid w:val="00B87F05"/>
    <w:rsid w:val="00B924A7"/>
    <w:rsid w:val="00BB128B"/>
    <w:rsid w:val="00BD3C01"/>
    <w:rsid w:val="00BF16DC"/>
    <w:rsid w:val="00BF7277"/>
    <w:rsid w:val="00C0039B"/>
    <w:rsid w:val="00C329F6"/>
    <w:rsid w:val="00C37138"/>
    <w:rsid w:val="00C37938"/>
    <w:rsid w:val="00C54090"/>
    <w:rsid w:val="00C54D4F"/>
    <w:rsid w:val="00C833BF"/>
    <w:rsid w:val="00C93FBC"/>
    <w:rsid w:val="00C94138"/>
    <w:rsid w:val="00CA0A31"/>
    <w:rsid w:val="00CA6DFC"/>
    <w:rsid w:val="00CC5200"/>
    <w:rsid w:val="00CD1639"/>
    <w:rsid w:val="00D149C4"/>
    <w:rsid w:val="00D3525E"/>
    <w:rsid w:val="00D55DF8"/>
    <w:rsid w:val="00D81EA1"/>
    <w:rsid w:val="00D90E96"/>
    <w:rsid w:val="00D9218B"/>
    <w:rsid w:val="00DB0C0D"/>
    <w:rsid w:val="00DD3ECC"/>
    <w:rsid w:val="00DE05DF"/>
    <w:rsid w:val="00DF4F09"/>
    <w:rsid w:val="00E0141B"/>
    <w:rsid w:val="00E31939"/>
    <w:rsid w:val="00E35FDB"/>
    <w:rsid w:val="00E43F28"/>
    <w:rsid w:val="00E6333D"/>
    <w:rsid w:val="00E80CA0"/>
    <w:rsid w:val="00E9236F"/>
    <w:rsid w:val="00E96F0C"/>
    <w:rsid w:val="00EA3739"/>
    <w:rsid w:val="00EC196B"/>
    <w:rsid w:val="00EC2D5D"/>
    <w:rsid w:val="00EE4B46"/>
    <w:rsid w:val="00EE5200"/>
    <w:rsid w:val="00EF3C16"/>
    <w:rsid w:val="00EF4095"/>
    <w:rsid w:val="00F13021"/>
    <w:rsid w:val="00F43C26"/>
    <w:rsid w:val="00F61FD2"/>
    <w:rsid w:val="00F62C80"/>
    <w:rsid w:val="00FA1581"/>
    <w:rsid w:val="00FB1B30"/>
    <w:rsid w:val="00FB2F38"/>
    <w:rsid w:val="00FC77B9"/>
    <w:rsid w:val="00FD340B"/>
    <w:rsid w:val="00FE35A1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46A"/>
  <w15:docId w15:val="{CF18A8BB-9BB0-4E35-9A0C-27B4B0D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7C0BEC"/>
  </w:style>
  <w:style w:type="character" w:customStyle="1" w:styleId="s7">
    <w:name w:val="s7"/>
    <w:basedOn w:val="a0"/>
    <w:rsid w:val="007C0BEC"/>
  </w:style>
  <w:style w:type="paragraph" w:styleId="a4">
    <w:name w:val="List Paragraph"/>
    <w:basedOn w:val="a"/>
    <w:uiPriority w:val="34"/>
    <w:qFormat/>
    <w:rsid w:val="00D9218B"/>
    <w:pPr>
      <w:ind w:left="720"/>
      <w:contextualSpacing/>
    </w:pPr>
  </w:style>
  <w:style w:type="character" w:customStyle="1" w:styleId="s8">
    <w:name w:val="s8"/>
    <w:basedOn w:val="a0"/>
    <w:rsid w:val="00EC2D5D"/>
  </w:style>
  <w:style w:type="character" w:customStyle="1" w:styleId="apple-converted-space">
    <w:name w:val="apple-converted-space"/>
    <w:basedOn w:val="a0"/>
    <w:rsid w:val="00F13021"/>
  </w:style>
  <w:style w:type="paragraph" w:styleId="a5">
    <w:name w:val="Balloon Text"/>
    <w:basedOn w:val="a"/>
    <w:link w:val="a6"/>
    <w:uiPriority w:val="99"/>
    <w:semiHidden/>
    <w:unhideWhenUsed/>
    <w:rsid w:val="0076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3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40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9409B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3333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Jazzex</dc:creator>
  <cp:keywords/>
  <dc:description/>
  <cp:lastModifiedBy>User</cp:lastModifiedBy>
  <cp:revision>154</cp:revision>
  <cp:lastPrinted>2021-11-03T09:30:00Z</cp:lastPrinted>
  <dcterms:created xsi:type="dcterms:W3CDTF">2011-01-31T08:42:00Z</dcterms:created>
  <dcterms:modified xsi:type="dcterms:W3CDTF">2021-11-17T08:35:00Z</dcterms:modified>
</cp:coreProperties>
</file>