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AA" w:rsidRDefault="00A4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передачу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A401AC" w:rsidRDefault="00A4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об'єкта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Кабінет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поліклініки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поверсі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:rsidR="00B83AAA" w:rsidRDefault="00A40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66,  м.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Баранівки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23,6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м2»</w:t>
      </w:r>
    </w:p>
    <w:p w:rsidR="00B83AAA" w:rsidRDefault="00B8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і адреса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</w:t>
      </w:r>
      <w:r>
        <w:rPr>
          <w:rFonts w:ascii="Times New Roman" w:eastAsia="Times New Roman" w:hAnsi="Times New Roman" w:cs="Times New Roman"/>
          <w:sz w:val="24"/>
        </w:rPr>
        <w:t xml:space="preserve">од ЄДРПОУ:04344386,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>: 1270</w:t>
      </w:r>
      <w:r w:rsidR="001923EC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Житомирська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Баранівський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Баранівка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Соборна</w:t>
      </w:r>
      <w:proofErr w:type="spellEnd"/>
      <w:r>
        <w:rPr>
          <w:rFonts w:ascii="Times New Roman" w:eastAsia="Times New Roman" w:hAnsi="Times New Roman" w:cs="Times New Roman"/>
          <w:sz w:val="24"/>
        </w:rPr>
        <w:t>, 20; тел. +38(04144)31021,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7F7F7"/>
        </w:rPr>
        <w:t>bmeriya@ukr.net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балансоутримувача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некомерційне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центральна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районна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лікарня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ради, код за ЄДРПОУ 01991576;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12701,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66;  тел. +38(04144)42373,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barkcrl@ukr.net.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об’єкт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поліклініки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поверсі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розташованої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Звягельська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66,  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Баранівки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23,6 м2»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Об’єкт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міститься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типу,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пунктом 26 Порядку: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окремому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3) проект договору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окремому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майна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майна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плати для: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1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грн.;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9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грн.;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9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4.2. строк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912C2" w:rsidRDefault="0039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цільове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Об'єкта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роздрібна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торгівля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медичними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фармацевтичними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товарами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у тому числі </w:t>
      </w:r>
      <w:r w:rsidR="001923EC">
        <w:rPr>
          <w:rFonts w:ascii="Times New Roman" w:hAnsi="Times New Roman" w:cs="Times New Roman"/>
          <w:sz w:val="23"/>
          <w:szCs w:val="23"/>
          <w:lang w:val="uk-UA"/>
        </w:rPr>
        <w:t>відпуск наркотичних засобів, психотропних речовин і прекурсорів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bookmarkEnd w:id="0"/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використаний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пункту 29 “Порядку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майна”,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03.06.2020 №483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майна”. 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12C2" w:rsidRPr="003912C2" w:rsidRDefault="00A401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майна"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</w:t>
      </w:r>
      <w:r w:rsidR="003912C2">
        <w:rPr>
          <w:rFonts w:ascii="Times New Roman" w:eastAsia="Times New Roman" w:hAnsi="Times New Roman" w:cs="Times New Roman"/>
          <w:color w:val="000000"/>
          <w:sz w:val="24"/>
        </w:rPr>
        <w:t>.10.2019 №157-ІХ (</w:t>
      </w:r>
      <w:proofErr w:type="spellStart"/>
      <w:r w:rsidR="003912C2">
        <w:rPr>
          <w:rFonts w:ascii="Times New Roman" w:eastAsia="Times New Roman" w:hAnsi="Times New Roman" w:cs="Times New Roman"/>
          <w:color w:val="000000"/>
          <w:sz w:val="24"/>
        </w:rPr>
        <w:t>далі</w:t>
      </w:r>
      <w:proofErr w:type="spellEnd"/>
      <w:r w:rsidR="003912C2">
        <w:rPr>
          <w:rFonts w:ascii="Times New Roman" w:eastAsia="Times New Roman" w:hAnsi="Times New Roman" w:cs="Times New Roman"/>
          <w:color w:val="000000"/>
          <w:sz w:val="24"/>
        </w:rPr>
        <w:t xml:space="preserve"> — Закон)</w:t>
      </w:r>
      <w:r w:rsidR="003912C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, а також мати </w:t>
      </w:r>
      <w:r w:rsidR="003912C2" w:rsidRPr="003912C2">
        <w:rPr>
          <w:rFonts w:ascii="Times New Roman" w:hAnsi="Times New Roman" w:cs="Times New Roman"/>
          <w:sz w:val="23"/>
          <w:szCs w:val="23"/>
          <w:lang w:val="uk-UA"/>
        </w:rPr>
        <w:t>ліцензію</w:t>
      </w:r>
      <w:r w:rsidR="003912C2">
        <w:rPr>
          <w:rFonts w:ascii="Times New Roman" w:hAnsi="Times New Roman" w:cs="Times New Roman"/>
          <w:sz w:val="23"/>
          <w:szCs w:val="23"/>
          <w:lang w:val="uk-UA"/>
        </w:rPr>
        <w:t xml:space="preserve"> на</w:t>
      </w:r>
      <w:r w:rsidR="003912C2" w:rsidRPr="003912C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912C2">
        <w:rPr>
          <w:rFonts w:ascii="Times New Roman" w:hAnsi="Times New Roman" w:cs="Times New Roman"/>
          <w:sz w:val="23"/>
          <w:szCs w:val="23"/>
          <w:lang w:val="uk-UA"/>
        </w:rPr>
        <w:t>відпуск наркотичних засобів, психотропних речовин і прекурсорів.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суборенду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Закону.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7) </w:t>
      </w:r>
      <w:proofErr w:type="spellStart"/>
      <w:r w:rsidR="003C618E"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контактні</w:t>
      </w:r>
      <w:proofErr w:type="spellEnd"/>
      <w:r w:rsidR="003C618E"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дані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(номер телефону і адреса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електронної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пошти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працівника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балансоутримувача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відповідального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ознайомлення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заінтересованих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осіб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об’єктом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оренди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зазначенням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адреси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 яку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робочого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часу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такі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особи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можуть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звертатися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із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заявами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ознайомлення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>об’єктом</w:t>
      </w:r>
      <w:proofErr w:type="spellEnd"/>
      <w:r w:rsidR="003C618E" w:rsidRPr="003A3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Кравченко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Наталія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Сергіївна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 </w:t>
      </w:r>
      <w:hyperlink r:id="rId4" w:history="1">
        <w:r w:rsidR="003C618E" w:rsidRPr="003A36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(097)5400969</w:t>
        </w:r>
      </w:hyperlink>
      <w:r w:rsidR="003C618E" w:rsidRPr="003A3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ел. адреса: </w:t>
      </w:r>
      <w:hyperlink r:id="rId5" w:tgtFrame="_self" w:history="1">
        <w:r w:rsidR="003C618E" w:rsidRPr="003A36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barkcrl@ukr.net</w:t>
        </w:r>
      </w:hyperlink>
      <w:r w:rsidR="003C618E" w:rsidRPr="003A366F">
        <w:rPr>
          <w:rStyle w:val="xfmc1"/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. </w:t>
      </w:r>
      <w:proofErr w:type="spellStart"/>
      <w:r w:rsidR="003C618E" w:rsidRPr="003A366F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3C618E" w:rsidRPr="003A3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="003C618E" w:rsidRPr="003A366F">
        <w:rPr>
          <w:rFonts w:ascii="Times New Roman" w:hAnsi="Times New Roman" w:cs="Times New Roman"/>
          <w:sz w:val="24"/>
          <w:szCs w:val="24"/>
        </w:rPr>
        <w:t xml:space="preserve">: </w:t>
      </w:r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12701,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Житомирська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область,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Баранівка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Звягельська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, 66. Час і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об’єкта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робочі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дні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8.00 до 17.00 год.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Обідня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="003C618E"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12.00. до 13.00 год.</w:t>
      </w:r>
    </w:p>
    <w:p w:rsidR="003C618E" w:rsidRDefault="003C6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18E" w:rsidRPr="003A366F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3A366F">
        <w:rPr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C618E" w:rsidRPr="00006BC9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931F0E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.06.2021р.,</w:t>
      </w:r>
    </w:p>
    <w:p w:rsidR="003C618E" w:rsidRPr="003A366F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прийому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заяв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аукціонами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– 21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календарний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день з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в ЕТС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про передачу майна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18E" w:rsidRPr="003A366F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заяви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зниженням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стартової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торговою системою для кожного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19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20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передує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дню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18E" w:rsidRPr="003A366F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заяви на участь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за методом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покрокового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стартової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орендної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плати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подальшого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цінових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встановлюється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торговою системою для кожного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окремо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з 16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16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18E" w:rsidRPr="003A366F" w:rsidRDefault="003C618E" w:rsidP="003C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Аукціон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проводиться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до “Порядку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майна”,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КМУ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03.06.2020р. №483 “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Деякі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та </w:t>
      </w:r>
      <w:proofErr w:type="spellStart"/>
      <w:r w:rsidRPr="003A366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3A366F">
        <w:rPr>
          <w:rFonts w:ascii="Times New Roman" w:hAnsi="Times New Roman" w:cs="Times New Roman"/>
          <w:color w:val="000000"/>
          <w:sz w:val="24"/>
          <w:szCs w:val="24"/>
        </w:rPr>
        <w:t xml:space="preserve"> майна”.</w:t>
      </w:r>
    </w:p>
    <w:p w:rsidR="003C618E" w:rsidRDefault="003C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відсотка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для: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1,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</w:rPr>
        <w:t>грн.;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 0,9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грн.;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1923EC">
        <w:rPr>
          <w:rFonts w:ascii="Times New Roman" w:eastAsia="Times New Roman" w:hAnsi="Times New Roman" w:cs="Times New Roman"/>
          <w:color w:val="000000"/>
          <w:sz w:val="24"/>
        </w:rPr>
        <w:t>одання</w:t>
      </w:r>
      <w:proofErr w:type="spellEnd"/>
      <w:r w:rsidR="001923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923EC"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 w:rsidR="001923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923EC"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 w:rsidR="001923EC">
        <w:rPr>
          <w:rFonts w:ascii="Times New Roman" w:eastAsia="Times New Roman" w:hAnsi="Times New Roman" w:cs="Times New Roman"/>
          <w:color w:val="000000"/>
          <w:sz w:val="24"/>
        </w:rPr>
        <w:t xml:space="preserve"> – 0,9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</w:t>
      </w:r>
    </w:p>
    <w:p w:rsidR="00AC57F7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 w:rsidR="00142688"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 w:rsidR="001426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42688"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 w:rsidR="00142688"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2678,60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грн. </w:t>
      </w:r>
    </w:p>
    <w:p w:rsidR="00AC57F7" w:rsidRDefault="00AC57F7" w:rsidP="00AC5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2678,60 грн.    </w:t>
      </w:r>
    </w:p>
    <w:p w:rsidR="00AC57F7" w:rsidRDefault="00AC57F7" w:rsidP="00AC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2678,60 грн.    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розмір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00,00 грн.,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0,1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мінімальної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заробітної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плати станом на 1 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січня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1923EC">
        <w:rPr>
          <w:rFonts w:ascii="Times New Roman" w:eastAsia="Times New Roman" w:hAnsi="Times New Roman" w:cs="Times New Roman"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року.</w:t>
      </w:r>
    </w:p>
    <w:p w:rsidR="00B83AAA" w:rsidRDefault="00A4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кроків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методом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покрокового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стартової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орендної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плати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цінових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становить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42688" w:rsidRDefault="00142688" w:rsidP="00142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додаткова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42688" w:rsidRPr="00F02BC2" w:rsidRDefault="00142688" w:rsidP="00142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майданчика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перераховує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казначейський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Одержувач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Жит.обл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ТГ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м.Баранівка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(24060300)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надходження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р/р </w:t>
      </w:r>
      <w:r w:rsidRPr="00F02BC2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118999980314020544000006713 (для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BC2">
        <w:rPr>
          <w:rFonts w:ascii="Times New Roman" w:hAnsi="Times New Roman" w:cs="Times New Roman"/>
          <w:color w:val="000000"/>
          <w:sz w:val="24"/>
          <w:szCs w:val="24"/>
        </w:rPr>
        <w:t>внеску</w:t>
      </w:r>
      <w:proofErr w:type="spellEnd"/>
      <w:r w:rsidRPr="00F02BC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3AAA" w:rsidRPr="00984338" w:rsidRDefault="00142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ЄДРПОУ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37976485 </w:t>
      </w:r>
      <w:r w:rsidR="009843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сплачених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внесків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83AAA" w:rsidRPr="00984338" w:rsidRDefault="00A401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984338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Банківські реквізити, на які переможець аукціону перераховує кошти за Об’єкт оренди:</w:t>
      </w:r>
      <w:r w:rsidRPr="0098433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рахунок № 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Pr="0098433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А573117440000026000055830386 у Житомирському РУ АТ КБ «ПРИВАТБАНК», одержувач: </w:t>
      </w:r>
      <w:r w:rsidRPr="009843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Комунальне некомерційне підприємство «</w:t>
      </w:r>
      <w:proofErr w:type="spellStart"/>
      <w:r w:rsidRPr="009843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Баранівська</w:t>
      </w:r>
      <w:proofErr w:type="spellEnd"/>
      <w:r w:rsidRPr="009843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центральна районна лікарня» </w:t>
      </w:r>
      <w:proofErr w:type="spellStart"/>
      <w:r w:rsidRPr="009843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>Баранівської</w:t>
      </w:r>
      <w:proofErr w:type="spellEnd"/>
      <w:r w:rsidRPr="0098433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міської ради, код ЄДРПОУ 01991576.</w:t>
      </w:r>
    </w:p>
    <w:p w:rsidR="00B83AAA" w:rsidRPr="00984338" w:rsidRDefault="00B8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sectPr w:rsidR="00B83AAA" w:rsidRPr="00984338" w:rsidSect="005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AAA"/>
    <w:rsid w:val="00142688"/>
    <w:rsid w:val="001923EC"/>
    <w:rsid w:val="00372832"/>
    <w:rsid w:val="003912C2"/>
    <w:rsid w:val="003C618E"/>
    <w:rsid w:val="005C276C"/>
    <w:rsid w:val="00931F0E"/>
    <w:rsid w:val="00984338"/>
    <w:rsid w:val="00A401AC"/>
    <w:rsid w:val="00AC57F7"/>
    <w:rsid w:val="00B83AAA"/>
    <w:rsid w:val="00C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D305-2248-41A1-89F0-19F5286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18E"/>
    <w:rPr>
      <w:color w:val="0000FF"/>
      <w:u w:val="single"/>
    </w:rPr>
  </w:style>
  <w:style w:type="character" w:customStyle="1" w:styleId="xfmc1">
    <w:name w:val="xfmc1"/>
    <w:basedOn w:val="a0"/>
    <w:rsid w:val="003C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kcrl@ukr.net" TargetMode="External"/><Relationship Id="rId4" Type="http://schemas.openxmlformats.org/officeDocument/2006/relationships/hyperlink" Target="tel:+380975400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2020-10-08T06:37:00Z</dcterms:created>
  <dcterms:modified xsi:type="dcterms:W3CDTF">2021-05-25T05:31:00Z</dcterms:modified>
</cp:coreProperties>
</file>