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1709" w14:textId="2DBA9D2E" w:rsidR="00D702FC" w:rsidRDefault="009C4FC8">
      <w:hyperlink r:id="rId4" w:history="1">
        <w:r w:rsidRPr="00A044FC">
          <w:rPr>
            <w:rStyle w:val="a3"/>
          </w:rPr>
          <w:t>https://info.prozorro.sale/info/elektronni-majdanchiki-ets-prozorroprodazhi-cbd2</w:t>
        </w:r>
      </w:hyperlink>
    </w:p>
    <w:p w14:paraId="0CDAEC1D" w14:textId="77777777" w:rsidR="009C4FC8" w:rsidRDefault="009C4FC8"/>
    <w:sectPr w:rsidR="009C4F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1D"/>
    <w:rsid w:val="009C4FC8"/>
    <w:rsid w:val="00B0231D"/>
    <w:rsid w:val="00D7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7BD3"/>
  <w15:chartTrackingRefBased/>
  <w15:docId w15:val="{5D788C24-C346-4779-A76E-6B327BDE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F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4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.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ADM-01</dc:creator>
  <cp:keywords/>
  <dc:description/>
  <cp:lastModifiedBy>ADM-01</cp:lastModifiedBy>
  <cp:revision>2</cp:revision>
  <dcterms:created xsi:type="dcterms:W3CDTF">2021-10-18T12:20:00Z</dcterms:created>
  <dcterms:modified xsi:type="dcterms:W3CDTF">2021-10-18T12:20:00Z</dcterms:modified>
</cp:coreProperties>
</file>