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r w:rsidR="00CF507C">
              <w:rPr>
                <w:rFonts w:ascii="Times New Roman" w:hAnsi="Times New Roman"/>
                <w:color w:val="000000"/>
                <w:sz w:val="20"/>
              </w:rPr>
              <w:t>м.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r w:rsidRPr="00074FF3">
              <w:rPr>
                <w:rFonts w:ascii="Times New Roman" w:hAnsi="Times New Roman"/>
                <w:color w:val="000000"/>
                <w:sz w:val="20"/>
              </w:rPr>
              <w:t>Наймену</w:t>
            </w:r>
            <w:r w:rsidRPr="00CF507C">
              <w:rPr>
                <w:rFonts w:ascii="Times New Roman" w:hAnsi="Times New Roman"/>
                <w:color w:val="000000"/>
                <w:sz w:val="20"/>
                <w:lang w:val="ru-RU"/>
              </w:rPr>
              <w:t>-</w:t>
            </w:r>
            <w:r w:rsidRPr="00074FF3">
              <w:rPr>
                <w:rFonts w:ascii="Times New Roman" w:hAnsi="Times New Roman"/>
                <w:color w:val="000000"/>
                <w:sz w:val="20"/>
              </w:rPr>
              <w:t>вання</w:t>
            </w:r>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074FF3">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05606">
              <w:rPr>
                <w:rFonts w:ascii="Times New Roman" w:hAnsi="Times New Roman"/>
                <w:color w:val="000000"/>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CF507C" w:rsidRPr="00074FF3" w:rsidRDefault="00CF507C" w:rsidP="00CF507C">
            <w:pPr>
              <w:spacing w:before="120"/>
              <w:rPr>
                <w:rFonts w:ascii="Times New Roman" w:hAnsi="Times New Roman"/>
                <w:color w:val="000000"/>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5"/>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sidRPr="00605606">
              <w:rPr>
                <w:rFonts w:ascii="Times New Roman" w:hAnsi="Times New Roman"/>
                <w:color w:val="000000"/>
                <w:sz w:val="20"/>
              </w:rPr>
              <w:t>Вітенко Микола Іванович</w:t>
            </w:r>
          </w:p>
        </w:tc>
        <w:tc>
          <w:tcPr>
            <w:tcW w:w="1221" w:type="dxa"/>
            <w:tcBorders>
              <w:top w:val="single" w:sz="4" w:space="0" w:color="000000"/>
              <w:left w:val="nil"/>
              <w:bottom w:val="single" w:sz="4" w:space="0" w:color="000000"/>
              <w:right w:val="single" w:sz="4" w:space="0" w:color="000000"/>
            </w:tcBorders>
          </w:tcPr>
          <w:p w:rsidR="00CF507C" w:rsidRPr="00605606" w:rsidRDefault="00CF507C" w:rsidP="00CF507C">
            <w:pPr>
              <w:spacing w:before="120"/>
              <w:rPr>
                <w:rFonts w:ascii="Times New Roman" w:hAnsi="Times New Roman"/>
                <w:color w:val="000000"/>
                <w:sz w:val="20"/>
              </w:rPr>
            </w:pPr>
            <w:r>
              <w:rPr>
                <w:rFonts w:ascii="Times New Roman" w:hAnsi="Times New Roman"/>
                <w:color w:val="000000"/>
                <w:sz w:val="20"/>
              </w:rPr>
              <w:t>П</w:t>
            </w:r>
            <w:r w:rsidRPr="00605606">
              <w:rPr>
                <w:rFonts w:ascii="Times New Roman" w:hAnsi="Times New Roman"/>
                <w:color w:val="000000"/>
                <w:sz w:val="20"/>
              </w:rPr>
              <w:t xml:space="preserve">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CF507C" w:rsidRPr="006E6F98" w:rsidRDefault="00CF507C" w:rsidP="00CF507C">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3431DD">
              <w:rPr>
                <w:rFonts w:ascii="Times New Roman" w:hAnsi="Times New Roman"/>
                <w:sz w:val="20"/>
              </w:rPr>
              <w:t>depkr@ukr.net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F507C"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F507C" w:rsidRPr="00074FF3" w:rsidRDefault="00CF507C"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F507C" w:rsidRPr="00074FF3" w:rsidRDefault="00CF507C"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18"/>
              </w:rPr>
              <w:t>Комунальне некомерційне підприємство «Міська клінічна</w:t>
            </w:r>
            <w:r>
              <w:rPr>
                <w:rFonts w:ascii="Times New Roman" w:hAnsi="Times New Roman"/>
                <w:color w:val="000000"/>
                <w:sz w:val="18"/>
              </w:rPr>
              <w:t xml:space="preserve"> </w:t>
            </w:r>
            <w:r w:rsidRPr="00CF507C">
              <w:rPr>
                <w:rFonts w:ascii="Times New Roman" w:hAnsi="Times New Roman"/>
                <w:color w:val="000000"/>
                <w:sz w:val="18"/>
              </w:rPr>
              <w:t>лікарня №1Івано-Франківської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01993322</w:t>
            </w:r>
          </w:p>
        </w:tc>
        <w:tc>
          <w:tcPr>
            <w:tcW w:w="1327" w:type="dxa"/>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76018, Івано-Франківська область, м.Івано-Франківськ, вул.</w:t>
            </w:r>
            <w:r>
              <w:rPr>
                <w:rFonts w:ascii="Times New Roman" w:hAnsi="Times New Roman"/>
                <w:color w:val="000000"/>
                <w:sz w:val="20"/>
              </w:rPr>
              <w:t>Матейка</w:t>
            </w:r>
            <w:r w:rsidRPr="00CF507C">
              <w:rPr>
                <w:rFonts w:ascii="Times New Roman" w:hAnsi="Times New Roman"/>
                <w:color w:val="000000"/>
                <w:sz w:val="20"/>
              </w:rPr>
              <w:t>, будинок 34</w:t>
            </w:r>
          </w:p>
        </w:tc>
        <w:tc>
          <w:tcPr>
            <w:tcW w:w="1090" w:type="dxa"/>
            <w:gridSpan w:val="4"/>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Василик Тарас Петрович</w:t>
            </w:r>
          </w:p>
        </w:tc>
        <w:tc>
          <w:tcPr>
            <w:tcW w:w="1305" w:type="dxa"/>
            <w:gridSpan w:val="2"/>
            <w:tcBorders>
              <w:top w:val="single" w:sz="4" w:space="0" w:color="000000"/>
              <w:left w:val="nil"/>
              <w:bottom w:val="single" w:sz="4" w:space="0" w:color="000000"/>
              <w:right w:val="single" w:sz="4" w:space="0" w:color="000000"/>
            </w:tcBorders>
          </w:tcPr>
          <w:p w:rsidR="00CF507C" w:rsidRPr="00CF507C" w:rsidRDefault="00CF507C" w:rsidP="00CF507C">
            <w:pPr>
              <w:spacing w:before="120"/>
              <w:rPr>
                <w:rFonts w:ascii="Times New Roman" w:hAnsi="Times New Roman"/>
                <w:color w:val="000000"/>
                <w:sz w:val="20"/>
              </w:rPr>
            </w:pPr>
            <w:r w:rsidRPr="00CF507C">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F507C" w:rsidRPr="00CF507C" w:rsidRDefault="00CF507C" w:rsidP="00CF507C">
            <w:pPr>
              <w:rPr>
                <w:rFonts w:ascii="Times New Roman" w:hAnsi="Times New Roman"/>
                <w:color w:val="000000"/>
                <w:sz w:val="20"/>
              </w:rPr>
            </w:pPr>
            <w:r w:rsidRPr="00CF507C">
              <w:rPr>
                <w:rFonts w:ascii="Times New Roman" w:hAnsi="Times New Roman"/>
                <w:color w:val="000000"/>
                <w:sz w:val="20"/>
              </w:rPr>
              <w:t>Статут</w:t>
            </w:r>
          </w:p>
          <w:p w:rsidR="00CF507C" w:rsidRPr="00CF507C" w:rsidRDefault="00CF507C" w:rsidP="00CF507C">
            <w:pPr>
              <w:rPr>
                <w:rFonts w:ascii="Times New Roman" w:hAnsi="Times New Roman"/>
                <w:color w:val="000000"/>
                <w:sz w:val="20"/>
              </w:rPr>
            </w:pPr>
            <w:r w:rsidRPr="00CF507C">
              <w:rPr>
                <w:rFonts w:ascii="Times New Roman" w:hAnsi="Times New Roman"/>
                <w:color w:val="000000"/>
                <w:sz w:val="20"/>
              </w:rPr>
              <w:t>підприємства</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sidRPr="00CF507C">
              <w:rPr>
                <w:rFonts w:ascii="Times New Roman" w:hAnsi="Times New Roman"/>
                <w:color w:val="000000"/>
                <w:sz w:val="20"/>
              </w:rPr>
              <w:t>mkl1ivfr@gmail.com</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54126B" w:rsidP="0054126B">
            <w:pPr>
              <w:spacing w:before="120"/>
              <w:rPr>
                <w:rFonts w:ascii="Times New Roman" w:hAnsi="Times New Roman"/>
                <w:color w:val="000000"/>
                <w:sz w:val="20"/>
              </w:rPr>
            </w:pPr>
            <w:r>
              <w:rPr>
                <w:rFonts w:ascii="Times New Roman" w:hAnsi="Times New Roman"/>
                <w:color w:val="000000"/>
                <w:sz w:val="20"/>
              </w:rPr>
              <w:t xml:space="preserve">Частина </w:t>
            </w:r>
            <w:r w:rsidR="00CF507C">
              <w:rPr>
                <w:rFonts w:ascii="Times New Roman" w:hAnsi="Times New Roman"/>
                <w:color w:val="000000"/>
                <w:sz w:val="20"/>
              </w:rPr>
              <w:t>н</w:t>
            </w:r>
            <w:r>
              <w:rPr>
                <w:rFonts w:ascii="Times New Roman" w:hAnsi="Times New Roman"/>
                <w:color w:val="000000"/>
                <w:sz w:val="20"/>
              </w:rPr>
              <w:t>ежитлового</w:t>
            </w:r>
            <w:r w:rsidR="00CF507C" w:rsidRPr="00CF507C">
              <w:rPr>
                <w:rFonts w:ascii="Times New Roman" w:hAnsi="Times New Roman"/>
                <w:color w:val="000000"/>
                <w:sz w:val="20"/>
              </w:rPr>
              <w:t xml:space="preserve"> приміщення </w:t>
            </w:r>
            <w:r>
              <w:rPr>
                <w:rFonts w:ascii="Times New Roman" w:hAnsi="Times New Roman"/>
                <w:color w:val="000000"/>
                <w:sz w:val="20"/>
              </w:rPr>
              <w:t>коридору площею 3</w:t>
            </w:r>
            <w:r w:rsidR="00CF507C" w:rsidRPr="00CF507C">
              <w:rPr>
                <w:rFonts w:ascii="Times New Roman" w:hAnsi="Times New Roman"/>
                <w:color w:val="000000"/>
                <w:sz w:val="20"/>
              </w:rPr>
              <w:t xml:space="preserve">,0 кв. м, </w:t>
            </w:r>
            <w:r>
              <w:rPr>
                <w:rFonts w:ascii="Times New Roman" w:hAnsi="Times New Roman"/>
                <w:sz w:val="20"/>
              </w:rPr>
              <w:t>яке</w:t>
            </w:r>
            <w:r w:rsidR="00CF507C" w:rsidRPr="00CF507C">
              <w:rPr>
                <w:rFonts w:ascii="Times New Roman" w:hAnsi="Times New Roman"/>
                <w:sz w:val="20"/>
              </w:rPr>
              <w:t xml:space="preserve"> </w:t>
            </w:r>
            <w:r>
              <w:rPr>
                <w:rFonts w:ascii="Times New Roman" w:hAnsi="Times New Roman"/>
                <w:color w:val="000000"/>
                <w:sz w:val="20"/>
              </w:rPr>
              <w:t>розташоване</w:t>
            </w:r>
            <w:r w:rsidR="00CF507C" w:rsidRPr="00CF507C">
              <w:rPr>
                <w:rFonts w:ascii="Times New Roman" w:hAnsi="Times New Roman"/>
                <w:color w:val="000000"/>
                <w:sz w:val="20"/>
              </w:rPr>
              <w:t xml:space="preserve"> в</w:t>
            </w:r>
            <w:r>
              <w:rPr>
                <w:rFonts w:ascii="Times New Roman" w:hAnsi="Times New Roman"/>
                <w:color w:val="000000"/>
                <w:sz w:val="20"/>
              </w:rPr>
              <w:t xml:space="preserve"> підвалі</w:t>
            </w:r>
            <w:r w:rsidR="00CF507C" w:rsidRPr="00CF507C">
              <w:rPr>
                <w:rFonts w:ascii="Times New Roman" w:hAnsi="Times New Roman"/>
                <w:color w:val="000000"/>
                <w:sz w:val="20"/>
              </w:rPr>
              <w:t xml:space="preserve"> будівлі КНП "Міська клінічна лікарня № 1 Івано-Франківської міської ради" за адресою: вул. Матейка, 34</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4"/>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Будинок, в якому розташоване Майно є пам’яткою місцевого значення ох.№526</w:t>
            </w:r>
            <w:r w:rsidRPr="00DA11E1">
              <w:rPr>
                <w:rFonts w:ascii="Times New Roman" w:hAnsi="Times New Roman"/>
                <w:color w:val="000000"/>
                <w:sz w:val="20"/>
              </w:rPr>
              <w:t>-іф</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Не передбачено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sz w:val="20"/>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 xml:space="preserve">Договір </w:t>
            </w:r>
            <w:r w:rsidRPr="00476509">
              <w:rPr>
                <w:rFonts w:ascii="Times New Roman" w:hAnsi="Times New Roman"/>
                <w:sz w:val="20"/>
              </w:rPr>
              <w:t>від 28.08.2020 року №</w:t>
            </w:r>
            <w:r>
              <w:rPr>
                <w:rFonts w:ascii="Times New Roman" w:hAnsi="Times New Roman"/>
                <w:sz w:val="20"/>
              </w:rPr>
              <w:t xml:space="preserve"> 481, укладений між виконавчим комітетом Івано-Франківської міської ради та </w:t>
            </w:r>
            <w:r>
              <w:rPr>
                <w:rFonts w:ascii="Times New Roman" w:hAnsi="Times New Roman"/>
                <w:color w:val="000000"/>
                <w:sz w:val="20"/>
              </w:rPr>
              <w:t>управлінням культури, національностей та релігій Івано-Франківської обласної державної адміністрації</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BB695A">
            <w:pPr>
              <w:spacing w:before="120"/>
              <w:rPr>
                <w:rFonts w:ascii="Times New Roman" w:hAnsi="Times New Roman"/>
                <w:sz w:val="20"/>
              </w:rPr>
            </w:pPr>
            <w:r w:rsidRPr="00074FF3">
              <w:rPr>
                <w:rFonts w:ascii="Times New Roman" w:hAnsi="Times New Roman"/>
                <w:sz w:val="20"/>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CF507C" w:rsidP="00304342">
            <w:pPr>
              <w:spacing w:before="120"/>
              <w:rPr>
                <w:rFonts w:ascii="Times New Roman" w:hAnsi="Times New Roman"/>
                <w:sz w:val="20"/>
              </w:rPr>
            </w:pPr>
            <w:r>
              <w:rPr>
                <w:rFonts w:ascii="Times New Roman" w:hAnsi="Times New Roman"/>
                <w:sz w:val="20"/>
              </w:rPr>
              <w:t>відсутні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CF507C" w:rsidRPr="00074FF3" w:rsidTr="00CF507C">
        <w:trPr>
          <w:trHeight w:val="387"/>
        </w:trPr>
        <w:tc>
          <w:tcPr>
            <w:tcW w:w="770" w:type="dxa"/>
            <w:tcBorders>
              <w:top w:val="single" w:sz="4" w:space="0" w:color="000000"/>
              <w:left w:val="single" w:sz="4" w:space="0" w:color="000000"/>
              <w:bottom w:val="single" w:sz="4" w:space="0" w:color="auto"/>
              <w:right w:val="single" w:sz="4" w:space="0" w:color="000000"/>
            </w:tcBorders>
            <w:hideMark/>
          </w:tcPr>
          <w:p w:rsidR="00CF507C" w:rsidRPr="00074FF3" w:rsidRDefault="00CF507C"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4"/>
            <w:tcBorders>
              <w:top w:val="nil"/>
              <w:left w:val="nil"/>
              <w:right w:val="single" w:sz="4" w:space="0" w:color="000000"/>
            </w:tcBorders>
            <w:hideMark/>
          </w:tcPr>
          <w:p w:rsidR="00CF507C" w:rsidRPr="00074FF3" w:rsidRDefault="00CF507C" w:rsidP="00CF507C">
            <w:pPr>
              <w:spacing w:before="120"/>
              <w:jc w:val="center"/>
              <w:rPr>
                <w:rFonts w:ascii="Times New Roman" w:hAnsi="Times New Roman"/>
                <w:color w:val="000000"/>
                <w:sz w:val="20"/>
              </w:rPr>
            </w:pPr>
            <w:r w:rsidRPr="00074FF3">
              <w:rPr>
                <w:rFonts w:ascii="Times New Roman" w:hAnsi="Times New Roman"/>
                <w:sz w:val="20"/>
              </w:rPr>
              <w:t xml:space="preserve"> (В) продовження – за результатами проведення аукціон</w:t>
            </w:r>
            <w:r>
              <w:rPr>
                <w:rFonts w:ascii="Times New Roman" w:hAnsi="Times New Roman"/>
                <w:sz w:val="20"/>
              </w:rPr>
              <w:t>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CF507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CF507C">
              <w:rPr>
                <w:rFonts w:ascii="Times New Roman" w:hAnsi="Times New Roman"/>
                <w:color w:val="000000"/>
                <w:sz w:val="20"/>
              </w:rPr>
              <w:t xml:space="preserve">у України від 3 жовтня 2019 р. </w:t>
            </w:r>
            <w:r w:rsidRPr="00074FF3">
              <w:rPr>
                <w:rFonts w:ascii="Times New Roman" w:hAnsi="Times New Roman"/>
                <w:color w:val="000000"/>
                <w:sz w:val="20"/>
              </w:rPr>
              <w:t>№ 157-I</w:t>
            </w:r>
            <w:r w:rsidRPr="00074FF3">
              <w:rPr>
                <w:rFonts w:ascii="Times New Roman" w:hAnsi="Times New Roman"/>
                <w:color w:val="000000"/>
                <w:sz w:val="20"/>
                <w:lang w:val="en-US"/>
              </w:rPr>
              <w:t>X</w:t>
            </w:r>
            <w:r w:rsidRPr="00CF507C">
              <w:rPr>
                <w:rFonts w:ascii="Times New Roman" w:hAnsi="Times New Roman"/>
                <w:color w:val="000000"/>
                <w:sz w:val="20"/>
              </w:rPr>
              <w:t>“Про оренду державного і комунального майна” (Відомості Верховн</w:t>
            </w:r>
            <w:r w:rsidR="00CF507C" w:rsidRPr="00CF507C">
              <w:rPr>
                <w:rFonts w:ascii="Times New Roman" w:hAnsi="Times New Roman"/>
                <w:color w:val="000000"/>
                <w:sz w:val="20"/>
              </w:rPr>
              <w:t xml:space="preserve">ої Ради України, 2020 р., № 4, </w:t>
            </w:r>
            <w:r w:rsidRPr="00CF507C">
              <w:rPr>
                <w:rFonts w:ascii="Times New Roman" w:hAnsi="Times New Roman"/>
                <w:color w:val="000000"/>
                <w:sz w:val="20"/>
              </w:rPr>
              <w:t xml:space="preserve">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4126B">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4126B">
              <w:rPr>
                <w:rFonts w:ascii="Times New Roman" w:hAnsi="Times New Roman"/>
                <w:color w:val="000000"/>
                <w:sz w:val="20"/>
              </w:rPr>
              <w:t>25 970</w:t>
            </w:r>
            <w:r w:rsidR="00CF507C">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CF507C" w:rsidP="00304342">
            <w:pPr>
              <w:spacing w:before="120"/>
              <w:rPr>
                <w:rFonts w:ascii="Times New Roman" w:hAnsi="Times New Roman"/>
                <w:color w:val="000000"/>
                <w:sz w:val="20"/>
              </w:rPr>
            </w:pPr>
            <w:r>
              <w:rPr>
                <w:rFonts w:ascii="Times New Roman" w:hAnsi="Times New Roman"/>
                <w:color w:val="000000"/>
                <w:sz w:val="20"/>
              </w:rPr>
              <w:t>Смольняк Є.М.</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CF507C" w:rsidP="00CF507C">
            <w:pPr>
              <w:spacing w:before="120"/>
              <w:rPr>
                <w:rFonts w:ascii="Times New Roman" w:hAnsi="Times New Roman"/>
                <w:color w:val="000000"/>
                <w:sz w:val="20"/>
              </w:rPr>
            </w:pPr>
            <w:r>
              <w:rPr>
                <w:rFonts w:ascii="Times New Roman" w:hAnsi="Times New Roman"/>
                <w:color w:val="000000"/>
                <w:sz w:val="20"/>
                <w:lang w:val="ru-RU"/>
              </w:rPr>
              <w:t xml:space="preserve">30.09.2020 </w:t>
            </w:r>
            <w:r w:rsidR="00C72A36" w:rsidRPr="00074FF3">
              <w:rPr>
                <w:rFonts w:ascii="Times New Roman" w:hAnsi="Times New Roman"/>
                <w:color w:val="000000"/>
                <w:sz w:val="20"/>
              </w:rPr>
              <w:t>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54126B">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54126B">
              <w:rPr>
                <w:rFonts w:ascii="Times New Roman" w:hAnsi="Times New Roman"/>
                <w:color w:val="000000"/>
                <w:sz w:val="20"/>
              </w:rPr>
              <w:t>25 970</w:t>
            </w:r>
            <w:r w:rsidR="00217234">
              <w:rPr>
                <w:rFonts w:ascii="Times New Roman" w:hAnsi="Times New Roman"/>
                <w:color w:val="000000"/>
                <w:sz w:val="20"/>
              </w:rPr>
              <w:t>,0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6.3</w:t>
            </w:r>
          </w:p>
        </w:tc>
        <w:tc>
          <w:tcPr>
            <w:tcW w:w="3225" w:type="dxa"/>
            <w:gridSpan w:val="4"/>
            <w:tcBorders>
              <w:top w:val="single" w:sz="4" w:space="0" w:color="000000"/>
              <w:left w:val="nil"/>
              <w:bottom w:val="single" w:sz="4" w:space="0" w:color="000000"/>
              <w:right w:val="single" w:sz="4" w:space="0" w:color="000000"/>
            </w:tcBorders>
            <w:hideMark/>
          </w:tcPr>
          <w:p w:rsidR="00C72A36" w:rsidRPr="00613030" w:rsidRDefault="00C72A36" w:rsidP="00304342">
            <w:pPr>
              <w:spacing w:before="120"/>
              <w:rPr>
                <w:rFonts w:ascii="Times New Roman" w:hAnsi="Times New Roman"/>
                <w:sz w:val="20"/>
              </w:rPr>
            </w:pPr>
            <w:bookmarkStart w:id="0" w:name="_GoBack"/>
            <w:r w:rsidRPr="00613030">
              <w:rPr>
                <w:rFonts w:ascii="Times New Roman" w:hAnsi="Times New Roman"/>
                <w:sz w:val="20"/>
              </w:rPr>
              <w:t>Витрати Балансоутримувача, пов’язані із проведенням оцінки Майна</w:t>
            </w:r>
          </w:p>
          <w:bookmarkEnd w:id="0"/>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613030">
            <w:pPr>
              <w:spacing w:before="120"/>
              <w:rPr>
                <w:rFonts w:ascii="Times New Roman" w:hAnsi="Times New Roman"/>
                <w:color w:val="000000"/>
                <w:sz w:val="20"/>
              </w:rPr>
            </w:pPr>
            <w:r w:rsidRPr="00074FF3">
              <w:rPr>
                <w:rFonts w:ascii="Times New Roman" w:hAnsi="Times New Roman"/>
                <w:color w:val="000000"/>
                <w:sz w:val="20"/>
              </w:rPr>
              <w:t xml:space="preserve">сума (гривень) </w:t>
            </w:r>
            <w:r w:rsidR="00613030">
              <w:rPr>
                <w:rFonts w:ascii="Times New Roman" w:hAnsi="Times New Roman"/>
                <w:color w:val="000000"/>
                <w:sz w:val="20"/>
              </w:rPr>
              <w:t>1000,0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ind w:left="-73" w:right="-48"/>
              <w:jc w:val="center"/>
              <w:rPr>
                <w:rFonts w:ascii="Times New Roman" w:hAnsi="Times New Roman"/>
                <w:color w:val="000000"/>
                <w:sz w:val="20"/>
              </w:rPr>
            </w:pPr>
            <w:r w:rsidRPr="00074FF3">
              <w:rPr>
                <w:rFonts w:ascii="Times New Roman" w:hAnsi="Times New Roman"/>
                <w:color w:val="000000"/>
                <w:sz w:val="20"/>
              </w:rPr>
              <w:t>7.1.1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tcPr>
          <w:p w:rsidR="00217234"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w:t>
            </w:r>
            <w:r w:rsidR="00217234">
              <w:rPr>
                <w:rFonts w:ascii="Times New Roman" w:hAnsi="Times New Roman"/>
                <w:color w:val="000000"/>
                <w:sz w:val="20"/>
              </w:rPr>
              <w:t>ості такої установи або закладу:</w:t>
            </w:r>
            <w:r w:rsidRPr="00074FF3">
              <w:rPr>
                <w:rFonts w:ascii="Times New Roman" w:hAnsi="Times New Roman"/>
                <w:color w:val="000000"/>
                <w:sz w:val="20"/>
              </w:rPr>
              <w:t xml:space="preserve"> </w:t>
            </w:r>
          </w:p>
          <w:p w:rsidR="00C72A36" w:rsidRPr="00074FF3" w:rsidRDefault="00217234" w:rsidP="0054126B">
            <w:pPr>
              <w:spacing w:before="120"/>
              <w:jc w:val="center"/>
              <w:rPr>
                <w:rFonts w:ascii="Times New Roman" w:hAnsi="Times New Roman"/>
                <w:sz w:val="20"/>
              </w:rPr>
            </w:pPr>
            <w:r>
              <w:rPr>
                <w:rFonts w:ascii="Times New Roman" w:hAnsi="Times New Roman"/>
                <w:color w:val="000000"/>
                <w:sz w:val="20"/>
              </w:rPr>
              <w:t xml:space="preserve">для </w:t>
            </w:r>
            <w:r w:rsidR="0054126B">
              <w:rPr>
                <w:rFonts w:ascii="Times New Roman" w:hAnsi="Times New Roman"/>
                <w:color w:val="000000"/>
                <w:sz w:val="20"/>
              </w:rPr>
              <w:t>розміщення автомату з продажу гарячих напоїв</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Витрати на утримання </w:t>
            </w:r>
            <w:r w:rsidRPr="00074FF3">
              <w:rPr>
                <w:rFonts w:ascii="Times New Roman" w:hAnsi="Times New Roman"/>
                <w:color w:val="000000"/>
                <w:sz w:val="20"/>
              </w:rPr>
              <w:lastRenderedPageBreak/>
              <w:t>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lastRenderedPageBreak/>
              <w:t xml:space="preserve">компенсуються Орендарем в порядку, передбаченому пунктом 6.5 </w:t>
            </w:r>
            <w:r w:rsidRPr="00074FF3">
              <w:rPr>
                <w:rFonts w:ascii="Times New Roman" w:hAnsi="Times New Roman"/>
                <w:color w:val="000000"/>
                <w:sz w:val="20"/>
              </w:rPr>
              <w:lastRenderedPageBreak/>
              <w:t xml:space="preserve">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10</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217234">
        <w:trPr>
          <w:trHeight w:val="251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217234" w:rsidRPr="00074FF3" w:rsidTr="00217234">
        <w:trPr>
          <w:trHeight w:val="1118"/>
        </w:trPr>
        <w:tc>
          <w:tcPr>
            <w:tcW w:w="770" w:type="dxa"/>
            <w:tcBorders>
              <w:top w:val="single" w:sz="4" w:space="0" w:color="000000"/>
              <w:left w:val="single" w:sz="4" w:space="0" w:color="000000"/>
              <w:bottom w:val="single" w:sz="4" w:space="0" w:color="auto"/>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11</w:t>
            </w:r>
          </w:p>
        </w:tc>
        <w:tc>
          <w:tcPr>
            <w:tcW w:w="3225" w:type="dxa"/>
            <w:gridSpan w:val="4"/>
            <w:tcBorders>
              <w:top w:val="single" w:sz="4" w:space="0" w:color="000000"/>
              <w:left w:val="nil"/>
              <w:bottom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17234" w:rsidRPr="00074FF3" w:rsidRDefault="00217234"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FE65A9">
        <w:trPr>
          <w:trHeight w:val="227"/>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217234" w:rsidP="00304342">
            <w:pPr>
              <w:spacing w:before="120"/>
              <w:jc w:val="center"/>
              <w:rPr>
                <w:rFonts w:ascii="Times New Roman" w:hAnsi="Times New Roman"/>
                <w:color w:val="000000"/>
                <w:sz w:val="20"/>
              </w:rPr>
            </w:pPr>
            <w:r>
              <w:rPr>
                <w:rFonts w:ascii="Times New Roman" w:hAnsi="Times New Roman"/>
                <w:color w:val="000000"/>
                <w:sz w:val="20"/>
              </w:rPr>
              <w:t>12.1</w:t>
            </w:r>
          </w:p>
        </w:tc>
        <w:tc>
          <w:tcPr>
            <w:tcW w:w="9835" w:type="dxa"/>
            <w:gridSpan w:val="14"/>
            <w:tcBorders>
              <w:top w:val="single" w:sz="4" w:space="0" w:color="000000"/>
              <w:left w:val="nil"/>
              <w:bottom w:val="single" w:sz="4" w:space="0" w:color="auto"/>
              <w:right w:val="single" w:sz="4" w:space="0" w:color="000000"/>
            </w:tcBorders>
            <w:hideMark/>
          </w:tcPr>
          <w:p w:rsidR="00C72A36" w:rsidRPr="00074FF3" w:rsidRDefault="00C72A36" w:rsidP="00217234">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17234">
              <w:rPr>
                <w:rFonts w:ascii="Times New Roman" w:hAnsi="Times New Roman"/>
                <w:color w:val="000000"/>
                <w:sz w:val="20"/>
                <w:lang w:val="ru-RU"/>
              </w:rPr>
              <w:t xml:space="preserve">30 вересня 2023 </w:t>
            </w:r>
            <w:r w:rsidRPr="00074FF3">
              <w:rPr>
                <w:rFonts w:ascii="Times New Roman" w:hAnsi="Times New Roman"/>
                <w:color w:val="000000"/>
                <w:sz w:val="20"/>
              </w:rPr>
              <w:t>р.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217234">
              <w:rPr>
                <w:rFonts w:ascii="Times New Roman" w:hAnsi="Times New Roman"/>
                <w:color w:val="000000"/>
                <w:sz w:val="20"/>
              </w:rPr>
              <w:t>не 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217234" w:rsidRPr="00074FF3" w:rsidTr="00685ACB">
        <w:trPr>
          <w:trHeight w:val="32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14</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3C04E6">
            <w:pPr>
              <w:spacing w:before="120"/>
              <w:jc w:val="both"/>
              <w:rPr>
                <w:rFonts w:ascii="Times New Roman" w:hAnsi="Times New Roman"/>
                <w:b/>
                <w:sz w:val="20"/>
              </w:rPr>
            </w:pPr>
            <w:r>
              <w:rPr>
                <w:rFonts w:ascii="Times New Roman" w:hAnsi="Times New Roman"/>
                <w:color w:val="000000"/>
                <w:sz w:val="20"/>
              </w:rPr>
              <w:t>О</w:t>
            </w:r>
            <w:r w:rsidRPr="00CF0526">
              <w:rPr>
                <w:rFonts w:ascii="Times New Roman" w:hAnsi="Times New Roman"/>
                <w:color w:val="000000"/>
                <w:sz w:val="20"/>
              </w:rPr>
              <w:t>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r>
              <w:rPr>
                <w:rFonts w:ascii="Times New Roman" w:hAnsi="Times New Roman"/>
                <w:color w:val="000000"/>
                <w:sz w:val="20"/>
              </w:rPr>
              <w:t xml:space="preserve">.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Pr="006E6F98" w:rsidRDefault="00217234" w:rsidP="0054126B">
            <w:pPr>
              <w:spacing w:before="120"/>
              <w:jc w:val="both"/>
              <w:rPr>
                <w:rFonts w:ascii="Times New Roman" w:hAnsi="Times New Roman"/>
                <w:b/>
                <w:sz w:val="20"/>
              </w:rPr>
            </w:pPr>
            <w:r>
              <w:rPr>
                <w:rFonts w:ascii="Times New Roman" w:hAnsi="Times New Roman"/>
                <w:sz w:val="20"/>
              </w:rPr>
              <w:t xml:space="preserve">Підстава: </w:t>
            </w:r>
            <w:r>
              <w:rPr>
                <w:rFonts w:ascii="Times New Roman" w:hAnsi="Times New Roman"/>
                <w:color w:val="000000"/>
                <w:sz w:val="20"/>
              </w:rPr>
              <w:t>Пункт 4.</w:t>
            </w:r>
            <w:r w:rsidR="0054126B">
              <w:rPr>
                <w:rFonts w:ascii="Times New Roman" w:hAnsi="Times New Roman"/>
                <w:color w:val="000000"/>
                <w:sz w:val="20"/>
              </w:rPr>
              <w:t>7</w:t>
            </w:r>
            <w:r>
              <w:rPr>
                <w:rFonts w:ascii="Times New Roman" w:hAnsi="Times New Roman"/>
                <w:color w:val="000000"/>
                <w:sz w:val="20"/>
              </w:rPr>
              <w:t xml:space="preserve"> рішення виконавчого комітету Івано-Франківської міської ради від 08.10</w:t>
            </w:r>
            <w:r w:rsidRPr="00CF0526">
              <w:rPr>
                <w:rFonts w:ascii="Times New Roman" w:hAnsi="Times New Roman"/>
                <w:color w:val="000000"/>
                <w:sz w:val="20"/>
              </w:rPr>
              <w:t>.2020р.  № </w:t>
            </w:r>
            <w:r>
              <w:rPr>
                <w:rFonts w:ascii="Times New Roman" w:hAnsi="Times New Roman"/>
                <w:color w:val="000000"/>
                <w:sz w:val="20"/>
              </w:rPr>
              <w:t xml:space="preserve">1067. </w:t>
            </w:r>
          </w:p>
        </w:tc>
      </w:tr>
      <w:tr w:rsidR="00217234" w:rsidRPr="00074FF3" w:rsidTr="00685ACB">
        <w:trPr>
          <w:trHeight w:val="320"/>
        </w:trPr>
        <w:tc>
          <w:tcPr>
            <w:tcW w:w="770" w:type="dxa"/>
            <w:vMerge/>
            <w:tcBorders>
              <w:left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217234">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 xml:space="preserve">и на проведення оцінки об’єкта оренди </w:t>
            </w:r>
          </w:p>
        </w:tc>
      </w:tr>
      <w:tr w:rsidR="00217234" w:rsidRPr="00074FF3" w:rsidTr="00685ACB">
        <w:trPr>
          <w:trHeight w:val="320"/>
        </w:trPr>
        <w:tc>
          <w:tcPr>
            <w:tcW w:w="770" w:type="dxa"/>
            <w:vMerge/>
            <w:tcBorders>
              <w:left w:val="single" w:sz="4" w:space="0" w:color="000000"/>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hideMark/>
          </w:tcPr>
          <w:p w:rsidR="00217234" w:rsidRPr="00074FF3" w:rsidRDefault="00217234"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217234" w:rsidRDefault="00217234" w:rsidP="003C04E6">
            <w:pPr>
              <w:spacing w:before="120"/>
              <w:jc w:val="both"/>
              <w:rPr>
                <w:rFonts w:ascii="Times New Roman" w:hAnsi="Times New Roman"/>
                <w:sz w:val="20"/>
              </w:rPr>
            </w:pPr>
            <w:r>
              <w:rPr>
                <w:rFonts w:ascii="Times New Roman" w:hAnsi="Times New Roman"/>
                <w:sz w:val="20"/>
              </w:rPr>
              <w:t xml:space="preserve">Підстава: Пункт </w:t>
            </w:r>
            <w:r w:rsidRPr="002E0551">
              <w:rPr>
                <w:rFonts w:ascii="Times New Roman" w:hAnsi="Times New Roman"/>
                <w:sz w:val="20"/>
              </w:rPr>
              <w:t>5 ст.8 ЗУ «Про оренду державного та комунального майна»</w:t>
            </w:r>
          </w:p>
        </w:tc>
      </w:tr>
      <w:tr w:rsidR="00217234" w:rsidRPr="00074FF3" w:rsidTr="00217234">
        <w:trPr>
          <w:trHeight w:val="260"/>
        </w:trPr>
        <w:tc>
          <w:tcPr>
            <w:tcW w:w="770" w:type="dxa"/>
            <w:vMerge w:val="restart"/>
            <w:tcBorders>
              <w:top w:val="single" w:sz="4" w:space="0" w:color="000000"/>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r w:rsidRPr="00074FF3">
              <w:rPr>
                <w:rFonts w:ascii="Times New Roman" w:hAnsi="Times New Roman"/>
                <w:color w:val="000000"/>
                <w:sz w:val="20"/>
              </w:rPr>
              <w:t>15</w:t>
            </w:r>
          </w:p>
        </w:tc>
        <w:tc>
          <w:tcPr>
            <w:tcW w:w="3225" w:type="dxa"/>
            <w:gridSpan w:val="4"/>
            <w:vMerge w:val="restart"/>
            <w:tcBorders>
              <w:top w:val="single" w:sz="4" w:space="0" w:color="000000"/>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Місцевого бюджету (орендна плата та авансовий платіж)</w:t>
            </w:r>
          </w:p>
        </w:tc>
      </w:tr>
      <w:tr w:rsidR="00217234" w:rsidRPr="00074FF3" w:rsidTr="004C6521">
        <w:trPr>
          <w:trHeight w:val="810"/>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 Управління казначейства у м. Івано-Франківську</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отримувача: 37952250</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Казначейство України</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(IBAN): UA868999980334339999000009612</w:t>
            </w:r>
          </w:p>
        </w:tc>
      </w:tr>
      <w:tr w:rsidR="00217234" w:rsidRPr="00074FF3" w:rsidTr="00217234">
        <w:trPr>
          <w:trHeight w:val="549"/>
        </w:trPr>
        <w:tc>
          <w:tcPr>
            <w:tcW w:w="770" w:type="dxa"/>
            <w:vMerge/>
            <w:tcBorders>
              <w:left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Департамент комунальних ресурсів Івано-Франківської міської ради      (для сплати забезпечувального депозиту)</w:t>
            </w:r>
          </w:p>
        </w:tc>
      </w:tr>
      <w:tr w:rsidR="00217234" w:rsidRPr="00074FF3" w:rsidTr="004C6521">
        <w:trPr>
          <w:trHeight w:val="810"/>
        </w:trPr>
        <w:tc>
          <w:tcPr>
            <w:tcW w:w="770" w:type="dxa"/>
            <w:vMerge/>
            <w:tcBorders>
              <w:left w:val="single" w:sz="4" w:space="0" w:color="000000"/>
              <w:bottom w:val="single" w:sz="4" w:space="0" w:color="000000"/>
              <w:right w:val="single" w:sz="4" w:space="0" w:color="000000"/>
            </w:tcBorders>
            <w:hideMark/>
          </w:tcPr>
          <w:p w:rsidR="00217234" w:rsidRPr="00074FF3" w:rsidRDefault="00217234" w:rsidP="00304342">
            <w:pPr>
              <w:spacing w:before="120"/>
              <w:jc w:val="cente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hideMark/>
          </w:tcPr>
          <w:p w:rsidR="00217234" w:rsidRPr="00074FF3" w:rsidRDefault="00217234" w:rsidP="00304342">
            <w:pPr>
              <w:spacing w:before="120"/>
              <w:rPr>
                <w:rFonts w:ascii="Times New Roman" w:hAnsi="Times New Roman"/>
                <w:color w:val="000000"/>
                <w:sz w:val="20"/>
              </w:rPr>
            </w:pPr>
          </w:p>
        </w:tc>
        <w:tc>
          <w:tcPr>
            <w:tcW w:w="6610" w:type="dxa"/>
            <w:gridSpan w:val="10"/>
            <w:tcBorders>
              <w:top w:val="single" w:sz="4" w:space="0" w:color="000000"/>
              <w:left w:val="nil"/>
              <w:right w:val="single" w:sz="4" w:space="0" w:color="000000"/>
            </w:tcBorders>
            <w:hideMark/>
          </w:tcPr>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Отримувач:</w:t>
            </w:r>
            <w:r>
              <w:rPr>
                <w:color w:val="000000"/>
                <w:sz w:val="20"/>
                <w:szCs w:val="20"/>
                <w:lang w:eastAsia="ru-RU"/>
              </w:rPr>
              <w:t xml:space="preserve"> </w:t>
            </w:r>
            <w:r w:rsidRPr="00217234">
              <w:rPr>
                <w:color w:val="000000"/>
                <w:sz w:val="20"/>
                <w:szCs w:val="20"/>
                <w:lang w:eastAsia="ru-RU"/>
              </w:rPr>
              <w:t>Департамент комунальних ресурсів Івано-Франківської міської ради.</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Код ЄДРПОУ 40228135</w:t>
            </w:r>
          </w:p>
          <w:p w:rsidR="00217234" w:rsidRPr="00217234" w:rsidRDefault="00217234" w:rsidP="003C04E6">
            <w:pPr>
              <w:pStyle w:val="af1"/>
              <w:shd w:val="clear" w:color="auto" w:fill="FFFFFF"/>
              <w:spacing w:before="0" w:beforeAutospacing="0" w:after="0" w:afterAutospacing="0" w:line="179" w:lineRule="atLeast"/>
              <w:jc w:val="both"/>
              <w:rPr>
                <w:color w:val="000000"/>
                <w:sz w:val="20"/>
                <w:szCs w:val="20"/>
                <w:lang w:eastAsia="ru-RU"/>
              </w:rPr>
            </w:pPr>
            <w:r w:rsidRPr="00217234">
              <w:rPr>
                <w:color w:val="000000"/>
                <w:sz w:val="20"/>
                <w:szCs w:val="20"/>
                <w:lang w:eastAsia="ru-RU"/>
              </w:rPr>
              <w:t>Банк отримувача: Державна казначейська служба України м. Київ</w:t>
            </w:r>
          </w:p>
          <w:p w:rsidR="00217234" w:rsidRPr="00217234" w:rsidRDefault="00217234" w:rsidP="003C04E6">
            <w:pPr>
              <w:spacing w:before="120"/>
              <w:rPr>
                <w:rFonts w:ascii="Times New Roman" w:hAnsi="Times New Roman"/>
                <w:color w:val="000000"/>
                <w:sz w:val="20"/>
              </w:rPr>
            </w:pPr>
            <w:r w:rsidRPr="00217234">
              <w:rPr>
                <w:rFonts w:ascii="Times New Roman" w:hAnsi="Times New Roman"/>
                <w:color w:val="000000"/>
                <w:sz w:val="20"/>
              </w:rPr>
              <w:t>Номер рахунку: 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Співвідношення розподілу орендної плати станом на дату </w:t>
            </w:r>
            <w:r w:rsidRPr="00074FF3">
              <w:rPr>
                <w:rFonts w:ascii="Times New Roman" w:hAnsi="Times New Roman"/>
                <w:color w:val="000000"/>
                <w:sz w:val="20"/>
              </w:rPr>
              <w:lastRenderedPageBreak/>
              <w:t>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217234">
            <w:pPr>
              <w:spacing w:before="120"/>
              <w:rPr>
                <w:rFonts w:ascii="Times New Roman" w:hAnsi="Times New Roman"/>
                <w:color w:val="000000"/>
                <w:sz w:val="20"/>
              </w:rPr>
            </w:pPr>
            <w:r w:rsidRPr="00074FF3">
              <w:rPr>
                <w:rFonts w:ascii="Times New Roman" w:hAnsi="Times New Roman"/>
                <w:color w:val="000000"/>
                <w:sz w:val="20"/>
              </w:rPr>
              <w:lastRenderedPageBreak/>
              <w:t xml:space="preserve">Балансоутримувачу </w:t>
            </w:r>
            <w:r w:rsidR="00217234">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217234">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spacing w:before="120"/>
        <w:ind w:firstLine="567"/>
        <w:jc w:val="both"/>
        <w:rPr>
          <w:rFonts w:ascii="Times New Roman" w:hAnsi="Times New Roman"/>
          <w:color w:val="000000"/>
          <w:sz w:val="22"/>
          <w:szCs w:val="22"/>
        </w:rPr>
      </w:pPr>
    </w:p>
    <w:p w:rsidR="00FE65A9" w:rsidRDefault="00C72A36" w:rsidP="00C72A36">
      <w:pPr>
        <w:jc w:val="center"/>
        <w:rPr>
          <w:rFonts w:ascii="Times New Roman" w:hAnsi="Times New Roman"/>
        </w:rPr>
      </w:pPr>
      <w:r w:rsidRPr="00376909">
        <w:rPr>
          <w:rFonts w:ascii="Times New Roman" w:hAnsi="Times New Roman"/>
        </w:rPr>
        <w:br w:type="page"/>
      </w:r>
    </w:p>
    <w:p w:rsidR="00FE65A9" w:rsidRDefault="00FE65A9" w:rsidP="00C72A36">
      <w:pPr>
        <w:jc w:val="center"/>
        <w:rPr>
          <w:rFonts w:ascii="Times New Roman" w:hAnsi="Times New Roman"/>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Умови передачі орендованого Майна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3608E0" w:rsidRPr="00FE65A9">
        <w:rPr>
          <w:rFonts w:ascii="Times New Roman" w:hAnsi="Times New Roman"/>
          <w:sz w:val="24"/>
          <w:szCs w:val="24"/>
        </w:rPr>
        <w:t xml:space="preserve">ження договору оренди (договір </w:t>
      </w:r>
      <w:r w:rsidRPr="00FE65A9">
        <w:rPr>
          <w:rFonts w:ascii="Times New Roman" w:hAnsi="Times New Roman"/>
          <w:sz w:val="24"/>
          <w:szCs w:val="24"/>
        </w:rPr>
        <w:t>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Орендна плата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акта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Або (залишити одне з двох альтернативних формулювань):</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Pr="00FE65A9" w:rsidRDefault="00964118" w:rsidP="00964118">
      <w:pPr>
        <w:pStyle w:val="a4"/>
        <w:jc w:val="both"/>
        <w:rPr>
          <w:rFonts w:ascii="Times New Roman" w:hAnsi="Times New Roman"/>
          <w:sz w:val="24"/>
          <w:szCs w:val="24"/>
        </w:rPr>
      </w:pPr>
      <w:r w:rsidRPr="00FE65A9">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Pr="00FE65A9" w:rsidRDefault="00964118" w:rsidP="00964118">
      <w:pPr>
        <w:rPr>
          <w:rFonts w:asciiTheme="minorHAnsi" w:hAnsiTheme="minorHAnsi"/>
          <w:sz w:val="22"/>
          <w:szCs w:val="22"/>
        </w:rPr>
      </w:pP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3.3. Орендар сплачує орендну плату до </w:t>
      </w:r>
      <w:r w:rsidR="005B09A7" w:rsidRPr="00FE65A9">
        <w:rPr>
          <w:rFonts w:ascii="Times New Roman" w:hAnsi="Times New Roman"/>
          <w:sz w:val="24"/>
          <w:szCs w:val="24"/>
        </w:rPr>
        <w:t>місцев</w:t>
      </w:r>
      <w:r w:rsidRPr="00FE65A9">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3608E0" w:rsidRPr="00FE65A9">
        <w:rPr>
          <w:rFonts w:ascii="Times New Roman" w:hAnsi="Times New Roman"/>
          <w:sz w:val="24"/>
          <w:szCs w:val="24"/>
          <w:lang w:val="ru-RU"/>
        </w:rPr>
        <w:t xml:space="preserve"> </w:t>
      </w:r>
      <w:r w:rsidRPr="00FE65A9">
        <w:rPr>
          <w:rFonts w:ascii="Times New Roman" w:hAnsi="Times New Roman"/>
          <w:sz w:val="24"/>
          <w:szCs w:val="24"/>
        </w:rPr>
        <w:t>до 15 числа, що на</w:t>
      </w:r>
      <w:r w:rsidR="003608E0" w:rsidRPr="00FE65A9">
        <w:rPr>
          <w:rFonts w:ascii="Times New Roman" w:hAnsi="Times New Roman"/>
          <w:sz w:val="24"/>
          <w:szCs w:val="24"/>
        </w:rPr>
        <w:t>стає за поточним місяцем оренди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3.4. Орендар сплачує орендну плату на підставі рахунків </w:t>
      </w:r>
      <w:r w:rsidR="008F043B" w:rsidRPr="00FE65A9">
        <w:rPr>
          <w:rFonts w:ascii="Times New Roman" w:hAnsi="Times New Roman"/>
          <w:sz w:val="24"/>
          <w:szCs w:val="24"/>
        </w:rPr>
        <w:t>Департаменту комунальних ресурсів Івано-Франківської міської ради</w:t>
      </w:r>
      <w:r w:rsidRPr="00FE65A9">
        <w:rPr>
          <w:rFonts w:ascii="Times New Roman" w:hAnsi="Times New Roman"/>
          <w:sz w:val="24"/>
          <w:szCs w:val="24"/>
        </w:rPr>
        <w:t xml:space="preserve">. </w:t>
      </w:r>
      <w:r w:rsidR="008F043B" w:rsidRPr="00FE65A9">
        <w:rPr>
          <w:rFonts w:ascii="Times New Roman" w:hAnsi="Times New Roman"/>
          <w:sz w:val="24"/>
          <w:szCs w:val="24"/>
        </w:rPr>
        <w:t>Орендар</w:t>
      </w:r>
      <w:r w:rsidR="00BE2677" w:rsidRPr="00FE65A9">
        <w:rPr>
          <w:rFonts w:ascii="Times New Roman" w:hAnsi="Times New Roman"/>
          <w:sz w:val="24"/>
          <w:szCs w:val="24"/>
        </w:rPr>
        <w:t xml:space="preserve"> </w:t>
      </w:r>
      <w:r w:rsidR="008F043B" w:rsidRPr="00FE65A9">
        <w:rPr>
          <w:rFonts w:ascii="Times New Roman" w:hAnsi="Times New Roman"/>
          <w:sz w:val="24"/>
          <w:szCs w:val="24"/>
        </w:rPr>
        <w:t>отримує в Департаменті</w:t>
      </w:r>
      <w:r w:rsidR="00BE2677" w:rsidRPr="00FE65A9">
        <w:rPr>
          <w:rFonts w:ascii="Times New Roman" w:hAnsi="Times New Roman"/>
          <w:sz w:val="24"/>
          <w:szCs w:val="24"/>
        </w:rPr>
        <w:t xml:space="preserve"> </w:t>
      </w:r>
      <w:r w:rsidR="008F043B" w:rsidRPr="00FE65A9">
        <w:rPr>
          <w:rFonts w:ascii="Times New Roman" w:hAnsi="Times New Roman"/>
          <w:sz w:val="24"/>
          <w:szCs w:val="24"/>
        </w:rPr>
        <w:t xml:space="preserve">комунальних ресурсів Івано-Франківської міської ради </w:t>
      </w:r>
      <w:r w:rsidRPr="00FE65A9">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FE65A9">
        <w:rPr>
          <w:rFonts w:ascii="Times New Roman" w:hAnsi="Times New Roman"/>
          <w:sz w:val="24"/>
          <w:szCs w:val="24"/>
        </w:rPr>
        <w:t>місцевого</w:t>
      </w:r>
      <w:r w:rsidRPr="00FE65A9">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w:t>
      </w:r>
      <w:r w:rsidR="008F043B" w:rsidRPr="00FE65A9">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рахун</w:t>
      </w:r>
      <w:r w:rsidR="008F043B" w:rsidRPr="00FE65A9">
        <w:rPr>
          <w:rFonts w:ascii="Times New Roman" w:hAnsi="Times New Roman"/>
          <w:sz w:val="24"/>
          <w:szCs w:val="24"/>
        </w:rPr>
        <w:t>ку</w:t>
      </w:r>
      <w:r w:rsidRPr="00FE65A9">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FE65A9">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Pr="00FE65A9">
        <w:rPr>
          <w:rFonts w:ascii="Times New Roman" w:hAnsi="Times New Roman"/>
          <w:sz w:val="24"/>
          <w:szCs w:val="24"/>
        </w:rPr>
        <w:t xml:space="preserve"> акт</w:t>
      </w:r>
      <w:r w:rsidR="008F043B" w:rsidRPr="00FE65A9">
        <w:rPr>
          <w:rFonts w:ascii="Times New Roman" w:hAnsi="Times New Roman"/>
          <w:sz w:val="24"/>
          <w:szCs w:val="24"/>
        </w:rPr>
        <w:t>а</w:t>
      </w:r>
      <w:r w:rsidRPr="00FE65A9">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sidRPr="00FE65A9">
        <w:rPr>
          <w:rFonts w:ascii="Times New Roman" w:hAnsi="Times New Roman"/>
          <w:sz w:val="24"/>
          <w:szCs w:val="24"/>
        </w:rPr>
        <w:t>у</w:t>
      </w:r>
      <w:r w:rsidRPr="00FE65A9">
        <w:rPr>
          <w:rFonts w:ascii="Times New Roman" w:hAnsi="Times New Roman"/>
          <w:sz w:val="24"/>
          <w:szCs w:val="24"/>
        </w:rPr>
        <w:t xml:space="preserve"> з орендної плати є протокол про результати електронного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Якщо цей договір укладено без проведення аукціону (договір </w:t>
      </w:r>
      <w:r w:rsidRPr="00FE65A9">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E65A9">
        <w:rPr>
          <w:rFonts w:ascii="Times New Roman" w:hAnsi="Times New Roman"/>
          <w:sz w:val="24"/>
          <w:szCs w:val="24"/>
          <w:lang w:val="en-US"/>
        </w:rPr>
        <w:t> </w:t>
      </w:r>
      <w:r w:rsidRPr="00FE65A9">
        <w:rPr>
          <w:rFonts w:ascii="Times New Roman" w:hAnsi="Times New Roman"/>
          <w:sz w:val="24"/>
          <w:szCs w:val="24"/>
        </w:rPr>
        <w:t>календарних днів з моменту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FE65A9">
        <w:rPr>
          <w:rFonts w:ascii="Times New Roman" w:hAnsi="Times New Roman"/>
          <w:sz w:val="24"/>
          <w:szCs w:val="24"/>
        </w:rPr>
        <w:t>місцев</w:t>
      </w:r>
      <w:r w:rsidRPr="00FE65A9">
        <w:rPr>
          <w:rFonts w:ascii="Times New Roman" w:hAnsi="Times New Roman"/>
          <w:sz w:val="24"/>
          <w:szCs w:val="24"/>
        </w:rPr>
        <w:t xml:space="preserve">ому бюджету) та/або Балансоутримувачем (в частині, </w:t>
      </w:r>
      <w:r w:rsidRPr="00FE65A9">
        <w:rPr>
          <w:rFonts w:ascii="Times New Roman" w:hAnsi="Times New Roman"/>
          <w:sz w:val="24"/>
          <w:szCs w:val="24"/>
        </w:rPr>
        <w:lastRenderedPageBreak/>
        <w:t>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FE65A9" w:rsidRDefault="00C72A36" w:rsidP="00C72A36">
      <w:pPr>
        <w:pStyle w:val="a4"/>
        <w:spacing w:line="233" w:lineRule="auto"/>
        <w:ind w:firstLine="0"/>
        <w:jc w:val="center"/>
        <w:rPr>
          <w:rFonts w:ascii="Times New Roman" w:hAnsi="Times New Roman"/>
          <w:b/>
          <w:sz w:val="24"/>
          <w:szCs w:val="24"/>
        </w:rPr>
      </w:pPr>
      <w:r w:rsidRPr="00FE65A9">
        <w:rPr>
          <w:rFonts w:ascii="Times New Roman" w:hAnsi="Times New Roman"/>
          <w:b/>
          <w:sz w:val="24"/>
          <w:szCs w:val="24"/>
        </w:rPr>
        <w:t>Повернення Майна з оренди і забезпечувальний депозит</w:t>
      </w:r>
    </w:p>
    <w:p w:rsidR="00C72A36" w:rsidRPr="00FE65A9" w:rsidRDefault="00C72A36" w:rsidP="00C72A36">
      <w:pPr>
        <w:pStyle w:val="a4"/>
        <w:spacing w:line="233" w:lineRule="auto"/>
        <w:jc w:val="both"/>
        <w:rPr>
          <w:rFonts w:ascii="Times New Roman" w:hAnsi="Times New Roman"/>
          <w:sz w:val="24"/>
          <w:szCs w:val="24"/>
        </w:rPr>
      </w:pPr>
      <w:r w:rsidRPr="00FE65A9">
        <w:rPr>
          <w:rFonts w:ascii="Times New Roman" w:hAnsi="Times New Roman"/>
          <w:sz w:val="24"/>
          <w:szCs w:val="24"/>
        </w:rPr>
        <w:t>4.1. У разі припинення договору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E65A9">
        <w:rPr>
          <w:rFonts w:ascii="Times New Roman" w:hAnsi="Times New Roman"/>
          <w:sz w:val="24"/>
          <w:szCs w:val="24"/>
          <w:lang w:val="ru-RU"/>
        </w:rPr>
        <w:t>—</w:t>
      </w:r>
      <w:r w:rsidRPr="00FE65A9">
        <w:rPr>
          <w:rFonts w:ascii="Times New Roman" w:hAnsi="Times New Roman"/>
          <w:sz w:val="24"/>
          <w:szCs w:val="24"/>
        </w:rPr>
        <w:t xml:space="preserve"> то разом із такими поліпшеннями/капітальним ремонтом;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Орендар зобов’язаний: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звільнити Майно одночасно із поверненням підписаних Орендарем актів.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A70FB3" w:rsidRPr="00FE65A9">
        <w:rPr>
          <w:rFonts w:ascii="Times New Roman" w:hAnsi="Times New Roman"/>
          <w:sz w:val="24"/>
          <w:szCs w:val="24"/>
        </w:rPr>
        <w:t>місцев</w:t>
      </w:r>
      <w:r w:rsidRPr="00FE65A9">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sidRPr="00FE65A9">
        <w:rPr>
          <w:rFonts w:ascii="Times New Roman" w:hAnsi="Times New Roman"/>
          <w:sz w:val="24"/>
          <w:szCs w:val="24"/>
        </w:rPr>
        <w:t xml:space="preserve">Департаменту комунальних ресурсів Івано-Франківської міської ради </w:t>
      </w:r>
      <w:r w:rsidRPr="00FE65A9">
        <w:rPr>
          <w:rFonts w:ascii="Times New Roman" w:hAnsi="Times New Roman"/>
          <w:sz w:val="24"/>
          <w:szCs w:val="24"/>
        </w:rPr>
        <w:t>забезпечувальний депозит в розмірі, визначеному у пункті 11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4.6.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4.7.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 xml:space="preserve">перераховує забезпечувальний депозит у повному обсязі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 якщо: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4.8. </w:t>
      </w:r>
      <w:r w:rsidR="00197611" w:rsidRPr="00FE65A9">
        <w:rPr>
          <w:rFonts w:ascii="Times New Roman" w:hAnsi="Times New Roman"/>
          <w:sz w:val="24"/>
          <w:szCs w:val="24"/>
        </w:rPr>
        <w:t xml:space="preserve">Департамент комунальних ресурсів Івано-Франківської міської ради </w:t>
      </w:r>
      <w:r w:rsidRPr="00FE65A9">
        <w:rPr>
          <w:rFonts w:ascii="Times New Roman" w:hAnsi="Times New Roman"/>
          <w:sz w:val="24"/>
          <w:szCs w:val="24"/>
        </w:rPr>
        <w:t>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FE65A9">
        <w:rPr>
          <w:rFonts w:ascii="Times New Roman" w:hAnsi="Times New Roman"/>
          <w:sz w:val="24"/>
          <w:szCs w:val="24"/>
        </w:rPr>
        <w:t>позиту розподіляється між місцев</w:t>
      </w:r>
      <w:r w:rsidRPr="00FE65A9">
        <w:rPr>
          <w:rFonts w:ascii="Times New Roman" w:hAnsi="Times New Roman"/>
          <w:sz w:val="24"/>
          <w:szCs w:val="24"/>
        </w:rPr>
        <w:t>им бюджетом і Балансоутримувачем);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FE65A9">
        <w:rPr>
          <w:rFonts w:ascii="Times New Roman" w:hAnsi="Times New Roman"/>
          <w:sz w:val="24"/>
          <w:szCs w:val="24"/>
        </w:rPr>
        <w:t>місцев</w:t>
      </w:r>
      <w:r w:rsidRPr="00FE65A9">
        <w:rPr>
          <w:rFonts w:ascii="Times New Roman" w:hAnsi="Times New Roman"/>
          <w:sz w:val="24"/>
          <w:szCs w:val="24"/>
        </w:rPr>
        <w:t>ого бюджету;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FE65A9" w:rsidRDefault="00EC3959" w:rsidP="00C72A36">
      <w:pPr>
        <w:pStyle w:val="a4"/>
        <w:jc w:val="both"/>
        <w:rPr>
          <w:rFonts w:ascii="Times New Roman" w:hAnsi="Times New Roman"/>
          <w:sz w:val="24"/>
          <w:szCs w:val="24"/>
        </w:rPr>
      </w:pPr>
      <w:r w:rsidRPr="00FE65A9">
        <w:rPr>
          <w:rFonts w:ascii="Times New Roman" w:hAnsi="Times New Roman"/>
          <w:sz w:val="24"/>
          <w:szCs w:val="24"/>
        </w:rPr>
        <w:t xml:space="preserve">Департамент комунальних ресурсів Івано-Франківської міської ради </w:t>
      </w:r>
      <w:r w:rsidR="00C72A36" w:rsidRPr="00FE65A9">
        <w:rPr>
          <w:rFonts w:ascii="Times New Roman" w:hAnsi="Times New Roman"/>
          <w:sz w:val="24"/>
          <w:szCs w:val="24"/>
        </w:rPr>
        <w:t>повертає Орендарю суму забезпечувального депозиту, яка залишилась після здійснення вирахувань, передбачених цим пунктом.</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Поліпшення і ремонт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5.1. Орендар має право: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Режим використання орендованого Майна</w:t>
      </w:r>
    </w:p>
    <w:p w:rsidR="00636ABD" w:rsidRPr="00FE65A9" w:rsidRDefault="00636ABD" w:rsidP="00C72A36">
      <w:pPr>
        <w:pStyle w:val="a4"/>
        <w:ind w:firstLine="0"/>
        <w:jc w:val="center"/>
        <w:rPr>
          <w:rFonts w:ascii="Times New Roman" w:hAnsi="Times New Roman"/>
          <w:b/>
          <w:sz w:val="24"/>
          <w:szCs w:val="24"/>
        </w:rPr>
      </w:pPr>
    </w:p>
    <w:p w:rsidR="00C72A36" w:rsidRPr="00FE65A9" w:rsidRDefault="00C72A36" w:rsidP="00636ABD">
      <w:pPr>
        <w:pStyle w:val="a4"/>
        <w:rPr>
          <w:rFonts w:ascii="Times New Roman" w:hAnsi="Times New Roman"/>
          <w:sz w:val="24"/>
          <w:szCs w:val="24"/>
        </w:rPr>
      </w:pPr>
      <w:r w:rsidRPr="00FE65A9">
        <w:rPr>
          <w:rFonts w:ascii="Times New Roman" w:hAnsi="Times New Roman"/>
          <w:sz w:val="24"/>
          <w:szCs w:val="24"/>
        </w:rPr>
        <w:t xml:space="preserve">6.1. Орендар зобов’язаний </w:t>
      </w:r>
      <w:r w:rsidR="0086106C" w:rsidRPr="00FE65A9">
        <w:rPr>
          <w:rFonts w:ascii="Times New Roman" w:hAnsi="Times New Roman"/>
          <w:sz w:val="24"/>
          <w:szCs w:val="24"/>
        </w:rPr>
        <w:t>ви</w:t>
      </w:r>
      <w:r w:rsidR="00064BA7" w:rsidRPr="00FE65A9">
        <w:rPr>
          <w:rFonts w:ascii="Times New Roman" w:hAnsi="Times New Roman"/>
          <w:sz w:val="24"/>
          <w:szCs w:val="24"/>
        </w:rPr>
        <w:t>к</w:t>
      </w:r>
      <w:r w:rsidRPr="00FE65A9">
        <w:rPr>
          <w:rFonts w:ascii="Times New Roman" w:hAnsi="Times New Roman"/>
          <w:sz w:val="24"/>
          <w:szCs w:val="24"/>
        </w:rPr>
        <w:t>ористовувати орендоване Майно відповідно до ризначення, визначеного у пункті 7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w:t>
      </w:r>
      <w:r w:rsidRPr="00FE65A9">
        <w:rPr>
          <w:rFonts w:ascii="Times New Roman" w:hAnsi="Times New Roman"/>
          <w:sz w:val="24"/>
          <w:szCs w:val="24"/>
        </w:rPr>
        <w:lastRenderedPageBreak/>
        <w:t>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6.3.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E65A9">
        <w:rPr>
          <w:rFonts w:ascii="Times New Roman" w:hAnsi="Times New Roman"/>
          <w:sz w:val="24"/>
          <w:szCs w:val="24"/>
          <w:lang w:val="ru-RU"/>
        </w:rPr>
        <w:t>—</w:t>
      </w:r>
      <w:r w:rsidRPr="00FE65A9">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w:t>
      </w:r>
      <w:r w:rsidR="00CD2F9B" w:rsidRPr="00FE65A9">
        <w:rPr>
          <w:rFonts w:ascii="Times New Roman" w:hAnsi="Times New Roman"/>
          <w:sz w:val="24"/>
          <w:szCs w:val="24"/>
        </w:rPr>
        <w:t>є</w:t>
      </w:r>
      <w:r w:rsidRPr="00FE65A9">
        <w:rPr>
          <w:rFonts w:ascii="Times New Roman" w:hAnsi="Times New Roman"/>
          <w:sz w:val="24"/>
          <w:szCs w:val="24"/>
        </w:rPr>
        <w:t>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підписати і повернути Балансоутримувачу примірник договору;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FE65A9" w:rsidRDefault="00C72A36" w:rsidP="00C72A36">
      <w:pPr>
        <w:pStyle w:val="a4"/>
        <w:jc w:val="both"/>
        <w:rPr>
          <w:rFonts w:ascii="Times New Roman" w:hAnsi="Times New Roman"/>
          <w:sz w:val="24"/>
          <w:szCs w:val="24"/>
        </w:rPr>
      </w:pPr>
      <w:bookmarkStart w:id="1" w:name="_heading=h.1fob9te"/>
      <w:bookmarkEnd w:id="1"/>
      <w:r w:rsidRPr="00FE65A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FE65A9">
        <w:rPr>
          <w:rFonts w:ascii="Times New Roman" w:hAnsi="Times New Roman"/>
          <w:sz w:val="24"/>
          <w:szCs w:val="24"/>
        </w:rPr>
        <w:t>власника</w:t>
      </w:r>
      <w:r w:rsidRPr="00FE65A9">
        <w:rPr>
          <w:rFonts w:ascii="Times New Roman" w:hAnsi="Times New Roman"/>
          <w:sz w:val="24"/>
          <w:szCs w:val="24"/>
        </w:rPr>
        <w:t xml:space="preserve"> за охоронним договором, який є додатком до цього договору.</w:t>
      </w:r>
    </w:p>
    <w:p w:rsidR="00C72A36" w:rsidRPr="00FE65A9" w:rsidRDefault="00C72A36" w:rsidP="007450DF">
      <w:pPr>
        <w:pStyle w:val="a4"/>
        <w:jc w:val="both"/>
        <w:rPr>
          <w:rFonts w:ascii="Times New Roman" w:hAnsi="Times New Roman"/>
          <w:sz w:val="24"/>
          <w:szCs w:val="24"/>
        </w:rPr>
      </w:pPr>
      <w:r w:rsidRPr="00FE65A9">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________________________ Орендар зобов’язаний</w:t>
      </w:r>
      <w:r w:rsidRPr="00FE65A9">
        <w:rPr>
          <w:rFonts w:ascii="Times New Roman" w:hAnsi="Times New Roman"/>
          <w:sz w:val="24"/>
          <w:szCs w:val="24"/>
        </w:rPr>
        <w:br/>
        <w:t xml:space="preserve">                                                     (період)</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7.1. Орендар зобов’язаний:</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sidRPr="00FE65A9">
        <w:rPr>
          <w:rFonts w:ascii="Times New Roman" w:hAnsi="Times New Roman"/>
          <w:sz w:val="24"/>
          <w:szCs w:val="24"/>
        </w:rPr>
        <w:t xml:space="preserve">рахової вартості, визначеної у </w:t>
      </w:r>
      <w:r w:rsidRPr="00FE65A9">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Оплата послуг страховика здійснюється за рахунок Орендаря (страхувальника).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Суборенда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FE65A9">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8.1. (2) Орендар не має права передавати Майно в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lang w:val="ru-RU"/>
        </w:rPr>
      </w:pPr>
      <w:r w:rsidRPr="00FE65A9">
        <w:rPr>
          <w:rFonts w:ascii="Times New Roman" w:hAnsi="Times New Roman"/>
          <w:sz w:val="24"/>
          <w:szCs w:val="24"/>
        </w:rPr>
        <w:t>8.1. (3) Орендар має право здавати Майно в суборенду за письмовою згодою Орендодавця</w:t>
      </w:r>
      <w:r w:rsidRPr="00FE65A9">
        <w:rPr>
          <w:rFonts w:ascii="Times New Roman" w:hAnsi="Times New Roman"/>
          <w:sz w:val="24"/>
          <w:szCs w:val="24"/>
          <w:lang w:val="ru-RU"/>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є договором типу 5.1 (Г)</w:t>
      </w:r>
      <w:r w:rsidRPr="00FE65A9">
        <w:rPr>
          <w:rFonts w:ascii="Times New Roman" w:hAnsi="Times New Roman"/>
          <w:sz w:val="24"/>
          <w:szCs w:val="24"/>
          <w:lang w:val="en-US"/>
        </w:rPr>
        <w:t> </w:t>
      </w:r>
      <w:r w:rsidRPr="00FE65A9">
        <w:rPr>
          <w:rFonts w:ascii="Times New Roman" w:hAnsi="Times New Roman"/>
          <w:sz w:val="24"/>
          <w:szCs w:val="24"/>
          <w:lang w:val="ru-RU"/>
        </w:rPr>
        <w:t>—</w:t>
      </w:r>
      <w:r w:rsidRPr="00FE65A9">
        <w:rPr>
          <w:rFonts w:ascii="Times New Roman" w:hAnsi="Times New Roman"/>
          <w:sz w:val="24"/>
          <w:szCs w:val="24"/>
        </w:rPr>
        <w:t xml:space="preserve"> договір, що продовжується без проведення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що продовжується, передбачав право Орендаря на суборенду.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Запевнення сторін</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 Балансоутримувач і Орендодавець запевняють Орендаря, що: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Додаткові умови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Відповідальність і вирішення спорів за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FE65A9">
        <w:rPr>
          <w:rFonts w:ascii="Times New Roman" w:hAnsi="Times New Roman"/>
          <w:sz w:val="24"/>
          <w:szCs w:val="24"/>
        </w:rPr>
        <w:t>комуналь</w:t>
      </w:r>
      <w:r w:rsidRPr="00FE65A9">
        <w:rPr>
          <w:rFonts w:ascii="Times New Roman" w:hAnsi="Times New Roman"/>
          <w:sz w:val="24"/>
          <w:szCs w:val="24"/>
        </w:rPr>
        <w:t>не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FE65A9" w:rsidRDefault="00C72A36" w:rsidP="00C72A36">
      <w:pPr>
        <w:pStyle w:val="a4"/>
        <w:jc w:val="center"/>
        <w:rPr>
          <w:rFonts w:ascii="Times New Roman" w:hAnsi="Times New Roman"/>
          <w:b/>
          <w:sz w:val="24"/>
          <w:szCs w:val="24"/>
        </w:rPr>
      </w:pPr>
      <w:r w:rsidRPr="00FE65A9">
        <w:rPr>
          <w:rFonts w:ascii="Times New Roman" w:hAnsi="Times New Roman"/>
          <w:b/>
          <w:sz w:val="24"/>
          <w:szCs w:val="24"/>
        </w:rPr>
        <w:t>Строк чинності, умови зміни та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FE65A9">
        <w:rPr>
          <w:rFonts w:ascii="Times New Roman" w:hAnsi="Times New Roman"/>
          <w:sz w:val="24"/>
          <w:szCs w:val="24"/>
        </w:rPr>
        <w:t>комуналь</w:t>
      </w:r>
      <w:r w:rsidRPr="00FE65A9">
        <w:rPr>
          <w:rFonts w:ascii="Times New Roman" w:hAnsi="Times New Roman"/>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FE65A9">
        <w:rPr>
          <w:rFonts w:ascii="Times New Roman" w:hAnsi="Times New Roman"/>
          <w:sz w:val="24"/>
          <w:szCs w:val="24"/>
        </w:rPr>
        <w:t>комуналь</w:t>
      </w:r>
      <w:r w:rsidRPr="00FE65A9">
        <w:rPr>
          <w:rFonts w:ascii="Times New Roman" w:hAnsi="Times New Roman"/>
          <w:sz w:val="24"/>
          <w:szCs w:val="24"/>
        </w:rPr>
        <w:t>ного підприємства, на балансі якого перебуває Майно.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FE65A9">
        <w:rPr>
          <w:rFonts w:ascii="Times New Roman" w:hAnsi="Times New Roman"/>
          <w:sz w:val="24"/>
          <w:szCs w:val="24"/>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 Договір припиняється: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 з підстав, передбачених частиною першою статті 24 Закону, і при цьому: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FE65A9" w:rsidRDefault="00C72A36" w:rsidP="00C72A36">
      <w:pPr>
        <w:ind w:firstLine="567"/>
        <w:jc w:val="both"/>
        <w:rPr>
          <w:rFonts w:ascii="Times New Roman" w:hAnsi="Times New Roman"/>
          <w:sz w:val="24"/>
          <w:szCs w:val="24"/>
        </w:rPr>
      </w:pPr>
      <w:r w:rsidRPr="00FE65A9">
        <w:rPr>
          <w:rFonts w:ascii="Times New Roman" w:hAnsi="Times New Roman"/>
          <w:sz w:val="24"/>
          <w:szCs w:val="24"/>
        </w:rPr>
        <w:t>дати закінчення строку, на який його було укладено, на підставі рішення Орендодавця (</w:t>
      </w:r>
      <w:r w:rsidR="002338B6" w:rsidRPr="00FE65A9">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FE65A9">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FE65A9">
        <w:rPr>
          <w:rFonts w:ascii="Times New Roman" w:hAnsi="Times New Roman"/>
          <w:sz w:val="24"/>
          <w:szCs w:val="24"/>
          <w:lang w:val="en-US"/>
        </w:rPr>
        <w:t> </w:t>
      </w:r>
      <w:r w:rsidRPr="00FE65A9">
        <w:rPr>
          <w:rFonts w:ascii="Times New Roman" w:hAnsi="Times New Roman"/>
          <w:sz w:val="24"/>
          <w:szCs w:val="24"/>
        </w:rPr>
        <w:t>— на підставі протоколу аукціону (рішення Орендодавця не вимагається);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w:t>
      </w:r>
      <w:r w:rsidRPr="00FE65A9">
        <w:rPr>
          <w:rFonts w:ascii="Times New Roman" w:hAnsi="Times New Roman"/>
          <w:sz w:val="24"/>
          <w:szCs w:val="24"/>
        </w:rPr>
        <w:lastRenderedPageBreak/>
        <w:t>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такому разі договір вважається припиненим: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набрання законної сили рішенням суду про відмову у позові Орендаря; 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Або*:</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12.7. Договір може бути достроково припинений на вимогу Орендодавця, якщо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12.7.4. уклав договір суборенди з особами, які не відповідають вимогам статті 4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12.7.6. порушує додаткові умови оренди, зазначені у пункті 14 Умов;</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 Цей договір може бути достроково припинений на вимогу Орендаря, якщо: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w:t>
      </w:r>
      <w:r w:rsidRPr="00FE65A9">
        <w:rPr>
          <w:rFonts w:ascii="Times New Roman" w:hAnsi="Times New Roman"/>
          <w:sz w:val="24"/>
          <w:szCs w:val="24"/>
        </w:rPr>
        <w:lastRenderedPageBreak/>
        <w:t>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FE65A9" w:rsidRDefault="00C72A36" w:rsidP="00C72A36">
      <w:pPr>
        <w:pStyle w:val="a4"/>
        <w:spacing w:line="230" w:lineRule="auto"/>
        <w:jc w:val="both"/>
        <w:rPr>
          <w:rFonts w:ascii="Times New Roman" w:hAnsi="Times New Roman"/>
          <w:sz w:val="24"/>
          <w:szCs w:val="24"/>
        </w:rPr>
      </w:pPr>
      <w:r w:rsidRPr="00FE65A9">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sidRPr="00FE65A9">
        <w:rPr>
          <w:rFonts w:ascii="Times New Roman" w:hAnsi="Times New Roman"/>
          <w:sz w:val="24"/>
          <w:szCs w:val="24"/>
        </w:rPr>
        <w:t xml:space="preserve">, </w:t>
      </w:r>
      <w:r w:rsidRPr="00FE65A9">
        <w:rPr>
          <w:rFonts w:ascii="Times New Roman" w:hAnsi="Times New Roman"/>
          <w:sz w:val="24"/>
          <w:szCs w:val="24"/>
        </w:rPr>
        <w:t xml:space="preserve">Балансоутримувачу </w:t>
      </w:r>
      <w:r w:rsidR="00EC3959" w:rsidRPr="00FE65A9">
        <w:rPr>
          <w:rFonts w:ascii="Times New Roman" w:hAnsi="Times New Roman"/>
          <w:sz w:val="24"/>
          <w:szCs w:val="24"/>
        </w:rPr>
        <w:t xml:space="preserve"> та Департаменту комунальних ресурсів Івано-Франківської міської ради </w:t>
      </w:r>
      <w:r w:rsidRPr="00FE65A9">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FE65A9" w:rsidRDefault="00D66F38" w:rsidP="00C72A36">
      <w:pPr>
        <w:pStyle w:val="a4"/>
        <w:jc w:val="both"/>
        <w:rPr>
          <w:rFonts w:ascii="Times New Roman" w:hAnsi="Times New Roman"/>
          <w:sz w:val="24"/>
          <w:szCs w:val="24"/>
        </w:rPr>
      </w:pPr>
      <w:r w:rsidRPr="00FE65A9">
        <w:rPr>
          <w:rFonts w:ascii="Times New Roman" w:hAnsi="Times New Roman"/>
          <w:sz w:val="24"/>
          <w:szCs w:val="24"/>
        </w:rPr>
        <w:t xml:space="preserve"> Департамент комунальних ресурсів Івано-Франківської міської ради </w:t>
      </w:r>
      <w:r w:rsidR="00C72A36" w:rsidRPr="00FE65A9">
        <w:rPr>
          <w:rFonts w:ascii="Times New Roman" w:hAnsi="Times New Roman"/>
          <w:sz w:val="24"/>
          <w:szCs w:val="24"/>
        </w:rPr>
        <w:t>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12.11. У разі припинення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E65A9">
        <w:rPr>
          <w:rFonts w:ascii="Times New Roman" w:hAnsi="Times New Roman"/>
          <w:sz w:val="24"/>
          <w:szCs w:val="24"/>
          <w:lang w:val="ru-RU"/>
        </w:rPr>
        <w:t>—</w:t>
      </w:r>
      <w:r w:rsidRPr="00FE65A9">
        <w:rPr>
          <w:rFonts w:ascii="Times New Roman" w:hAnsi="Times New Roman"/>
          <w:sz w:val="24"/>
          <w:szCs w:val="24"/>
        </w:rPr>
        <w:t xml:space="preserve">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FE65A9">
        <w:rPr>
          <w:rFonts w:ascii="Times New Roman" w:hAnsi="Times New Roman"/>
          <w:sz w:val="24"/>
          <w:szCs w:val="24"/>
        </w:rPr>
        <w:t>територіальної громади</w:t>
      </w:r>
      <w:r w:rsidRPr="00FE65A9">
        <w:rPr>
          <w:rFonts w:ascii="Times New Roman" w:hAnsi="Times New Roman"/>
          <w:sz w:val="24"/>
          <w:szCs w:val="24"/>
        </w:rPr>
        <w:t xml:space="preserve"> та їх вартість компенсації не підлягає.</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pacing w:val="-4"/>
          <w:sz w:val="24"/>
          <w:szCs w:val="24"/>
        </w:rPr>
        <w:t xml:space="preserve">12.12. Майно вважається поверненим Орендодавцю/ Балансоутримувачу </w:t>
      </w:r>
      <w:r w:rsidRPr="00FE65A9">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Інше</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lastRenderedPageBreak/>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3314B2" w:rsidRPr="00FE65A9">
        <w:rPr>
          <w:rFonts w:ascii="Times New Roman" w:hAnsi="Times New Roman"/>
          <w:sz w:val="24"/>
          <w:szCs w:val="24"/>
        </w:rPr>
        <w:t>комунальн</w:t>
      </w:r>
      <w:r w:rsidRPr="00FE65A9">
        <w:rPr>
          <w:rFonts w:ascii="Times New Roman" w:hAnsi="Times New Roman"/>
          <w:sz w:val="24"/>
          <w:szCs w:val="24"/>
        </w:rPr>
        <w:t>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сторони Орендаря набуває чинності з дня внесення змін до цього договору.</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Заміна Орендаря інша, ніж передбачена цим пунктом, не допускається.</w:t>
      </w:r>
    </w:p>
    <w:p w:rsidR="00C72A36" w:rsidRPr="00FE65A9" w:rsidRDefault="00C72A36" w:rsidP="00C72A36">
      <w:pPr>
        <w:pStyle w:val="a4"/>
        <w:jc w:val="both"/>
        <w:rPr>
          <w:rFonts w:ascii="Times New Roman" w:hAnsi="Times New Roman"/>
          <w:sz w:val="24"/>
          <w:szCs w:val="24"/>
        </w:rPr>
      </w:pPr>
      <w:r w:rsidRPr="00FE65A9">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FE65A9" w:rsidRDefault="00C72A36" w:rsidP="00C72A36">
      <w:pPr>
        <w:pStyle w:val="a4"/>
        <w:ind w:firstLine="0"/>
        <w:jc w:val="center"/>
        <w:rPr>
          <w:rFonts w:ascii="Times New Roman" w:hAnsi="Times New Roman"/>
          <w:b/>
          <w:sz w:val="24"/>
          <w:szCs w:val="24"/>
        </w:rPr>
      </w:pPr>
      <w:r w:rsidRPr="00FE65A9">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FE65A9" w:rsidTr="00304342">
        <w:trPr>
          <w:trHeight w:val="333"/>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Орендаря: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315"/>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Від Орендодавця:</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r w:rsidR="00C72A36" w:rsidRPr="00FE65A9" w:rsidTr="00304342">
        <w:trPr>
          <w:trHeight w:val="420"/>
          <w:jc w:val="center"/>
        </w:trPr>
        <w:tc>
          <w:tcPr>
            <w:tcW w:w="4154"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 xml:space="preserve">Від Балансоутримувача: </w:t>
            </w:r>
          </w:p>
        </w:tc>
        <w:tc>
          <w:tcPr>
            <w:tcW w:w="5286" w:type="dxa"/>
            <w:hideMark/>
          </w:tcPr>
          <w:p w:rsidR="00C72A36" w:rsidRPr="00FE65A9" w:rsidRDefault="00C72A36" w:rsidP="00304342">
            <w:pPr>
              <w:pStyle w:val="a4"/>
              <w:jc w:val="both"/>
              <w:rPr>
                <w:rFonts w:ascii="Times New Roman" w:hAnsi="Times New Roman"/>
                <w:sz w:val="24"/>
                <w:szCs w:val="24"/>
              </w:rPr>
            </w:pPr>
            <w:r w:rsidRPr="00FE65A9">
              <w:rPr>
                <w:rFonts w:ascii="Times New Roman" w:hAnsi="Times New Roman"/>
                <w:sz w:val="24"/>
                <w:szCs w:val="24"/>
              </w:rPr>
              <w:t>___________________</w:t>
            </w:r>
          </w:p>
        </w:tc>
      </w:tr>
    </w:tbl>
    <w:p w:rsidR="00C72A36" w:rsidRPr="00FE65A9" w:rsidRDefault="00C72A36" w:rsidP="00C72A36">
      <w:pPr>
        <w:pStyle w:val="a4"/>
        <w:ind w:firstLine="0"/>
        <w:jc w:val="center"/>
        <w:rPr>
          <w:rFonts w:ascii="Times New Roman" w:hAnsi="Times New Roman"/>
          <w:sz w:val="24"/>
          <w:szCs w:val="24"/>
        </w:rPr>
      </w:pPr>
    </w:p>
    <w:p w:rsidR="00DC64C3" w:rsidRPr="00FE65A9" w:rsidRDefault="00DC64C3" w:rsidP="009803ED">
      <w:pPr>
        <w:pStyle w:val="3"/>
        <w:keepNext w:val="0"/>
        <w:widowControl w:val="0"/>
        <w:ind w:left="0"/>
        <w:jc w:val="center"/>
        <w:rPr>
          <w:rFonts w:ascii="Times New Roman" w:hAnsi="Times New Roman"/>
          <w:b w:val="0"/>
          <w:i w:val="0"/>
          <w:sz w:val="24"/>
          <w:szCs w:val="24"/>
        </w:rPr>
      </w:pPr>
    </w:p>
    <w:sectPr w:rsidR="00DC64C3" w:rsidRPr="00FE65A9"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41" w:rsidRDefault="009A0B41">
      <w:r>
        <w:separator/>
      </w:r>
    </w:p>
  </w:endnote>
  <w:endnote w:type="continuationSeparator" w:id="0">
    <w:p w:rsidR="009A0B41" w:rsidRDefault="009A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41" w:rsidRDefault="009A0B41">
      <w:r>
        <w:separator/>
      </w:r>
    </w:p>
  </w:footnote>
  <w:footnote w:type="continuationSeparator" w:id="0">
    <w:p w:rsidR="009A0B41" w:rsidRDefault="009A0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Default="000F2D07">
    <w:pPr>
      <w:framePr w:wrap="around" w:vAnchor="text" w:hAnchor="margin" w:xAlign="center" w:y="1"/>
    </w:pPr>
    <w:r>
      <w:rPr>
        <w:noProof/>
      </w:rPr>
      <w:fldChar w:fldCharType="begin"/>
    </w:r>
    <w:r w:rsidR="00CF507C">
      <w:rPr>
        <w:noProof/>
      </w:rPr>
      <w:instrText xml:space="preserve">PAGE  </w:instrText>
    </w:r>
    <w:r>
      <w:rPr>
        <w:noProof/>
      </w:rPr>
      <w:fldChar w:fldCharType="separate"/>
    </w:r>
    <w:r w:rsidR="00CF507C">
      <w:rPr>
        <w:noProof/>
      </w:rPr>
      <w:t>1</w:t>
    </w:r>
    <w:r>
      <w:rPr>
        <w:noProof/>
      </w:rPr>
      <w:fldChar w:fldCharType="end"/>
    </w:r>
  </w:p>
  <w:p w:rsidR="00CF507C" w:rsidRDefault="00CF50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7C" w:rsidRPr="00376909" w:rsidRDefault="000F2D07">
    <w:pPr>
      <w:framePr w:wrap="around" w:vAnchor="text" w:hAnchor="margin" w:xAlign="center" w:y="1"/>
      <w:rPr>
        <w:rFonts w:ascii="Times New Roman" w:hAnsi="Times New Roman"/>
      </w:rPr>
    </w:pPr>
    <w:r w:rsidRPr="00376909">
      <w:rPr>
        <w:rFonts w:ascii="Times New Roman" w:hAnsi="Times New Roman"/>
      </w:rPr>
      <w:fldChar w:fldCharType="begin"/>
    </w:r>
    <w:r w:rsidR="00CF507C" w:rsidRPr="00376909">
      <w:rPr>
        <w:rFonts w:ascii="Times New Roman" w:hAnsi="Times New Roman"/>
      </w:rPr>
      <w:instrText xml:space="preserve">PAGE  </w:instrText>
    </w:r>
    <w:r w:rsidRPr="00376909">
      <w:rPr>
        <w:rFonts w:ascii="Times New Roman" w:hAnsi="Times New Roman"/>
      </w:rPr>
      <w:fldChar w:fldCharType="separate"/>
    </w:r>
    <w:r w:rsidR="00613030">
      <w:rPr>
        <w:rFonts w:ascii="Times New Roman" w:hAnsi="Times New Roman"/>
        <w:noProof/>
      </w:rPr>
      <w:t>4</w:t>
    </w:r>
    <w:r w:rsidRPr="00376909">
      <w:rPr>
        <w:rFonts w:ascii="Times New Roman" w:hAnsi="Times New Roman"/>
      </w:rPr>
      <w:fldChar w:fldCharType="end"/>
    </w:r>
  </w:p>
  <w:p w:rsidR="00CF507C" w:rsidRDefault="00CF50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tepHandle" w:val="262696"/>
  </w:docVars>
  <w:rsids>
    <w:rsidRoot w:val="001A5FC5"/>
    <w:rsid w:val="000378B4"/>
    <w:rsid w:val="000453F9"/>
    <w:rsid w:val="00045426"/>
    <w:rsid w:val="00064BA7"/>
    <w:rsid w:val="00067E2D"/>
    <w:rsid w:val="000728B3"/>
    <w:rsid w:val="00074FBE"/>
    <w:rsid w:val="00074FF3"/>
    <w:rsid w:val="000904FF"/>
    <w:rsid w:val="000B24CA"/>
    <w:rsid w:val="000E7997"/>
    <w:rsid w:val="000F0C1F"/>
    <w:rsid w:val="000F1C40"/>
    <w:rsid w:val="000F21B2"/>
    <w:rsid w:val="000F2D07"/>
    <w:rsid w:val="00115C23"/>
    <w:rsid w:val="001335C8"/>
    <w:rsid w:val="00152EB6"/>
    <w:rsid w:val="00174049"/>
    <w:rsid w:val="00185C91"/>
    <w:rsid w:val="00195BE2"/>
    <w:rsid w:val="00197611"/>
    <w:rsid w:val="001A5FC5"/>
    <w:rsid w:val="001C1836"/>
    <w:rsid w:val="001C29BE"/>
    <w:rsid w:val="00210F96"/>
    <w:rsid w:val="00216FA4"/>
    <w:rsid w:val="00217234"/>
    <w:rsid w:val="002260AD"/>
    <w:rsid w:val="002338B6"/>
    <w:rsid w:val="00243023"/>
    <w:rsid w:val="00257260"/>
    <w:rsid w:val="00265C2D"/>
    <w:rsid w:val="00277822"/>
    <w:rsid w:val="00285152"/>
    <w:rsid w:val="00291B45"/>
    <w:rsid w:val="002C72B2"/>
    <w:rsid w:val="003008CC"/>
    <w:rsid w:val="00304342"/>
    <w:rsid w:val="00317171"/>
    <w:rsid w:val="0032141A"/>
    <w:rsid w:val="00321E64"/>
    <w:rsid w:val="00326897"/>
    <w:rsid w:val="003314B2"/>
    <w:rsid w:val="003366B6"/>
    <w:rsid w:val="003514D8"/>
    <w:rsid w:val="00355BCC"/>
    <w:rsid w:val="00356324"/>
    <w:rsid w:val="003608E0"/>
    <w:rsid w:val="00376909"/>
    <w:rsid w:val="003801A3"/>
    <w:rsid w:val="003A0803"/>
    <w:rsid w:val="003B2875"/>
    <w:rsid w:val="003D0B02"/>
    <w:rsid w:val="003E4441"/>
    <w:rsid w:val="00413384"/>
    <w:rsid w:val="00425CB2"/>
    <w:rsid w:val="00437D83"/>
    <w:rsid w:val="00472B43"/>
    <w:rsid w:val="00493BDB"/>
    <w:rsid w:val="004A1E39"/>
    <w:rsid w:val="004C29EB"/>
    <w:rsid w:val="004D7D57"/>
    <w:rsid w:val="00525BBB"/>
    <w:rsid w:val="005265E4"/>
    <w:rsid w:val="00534E6D"/>
    <w:rsid w:val="0054126B"/>
    <w:rsid w:val="00543BFF"/>
    <w:rsid w:val="00544E1A"/>
    <w:rsid w:val="00545539"/>
    <w:rsid w:val="0054789C"/>
    <w:rsid w:val="0058445D"/>
    <w:rsid w:val="00594FAF"/>
    <w:rsid w:val="005A1BDC"/>
    <w:rsid w:val="005A47D9"/>
    <w:rsid w:val="005B09A7"/>
    <w:rsid w:val="005E3664"/>
    <w:rsid w:val="005F0DA9"/>
    <w:rsid w:val="005F3359"/>
    <w:rsid w:val="005F7DB3"/>
    <w:rsid w:val="00602A82"/>
    <w:rsid w:val="00613030"/>
    <w:rsid w:val="00624A65"/>
    <w:rsid w:val="0063408E"/>
    <w:rsid w:val="00636ABD"/>
    <w:rsid w:val="00650AD5"/>
    <w:rsid w:val="006803D8"/>
    <w:rsid w:val="006A4971"/>
    <w:rsid w:val="006B5A4A"/>
    <w:rsid w:val="006C4D7B"/>
    <w:rsid w:val="006F561C"/>
    <w:rsid w:val="00706364"/>
    <w:rsid w:val="007178DF"/>
    <w:rsid w:val="007349A6"/>
    <w:rsid w:val="007450DF"/>
    <w:rsid w:val="00770315"/>
    <w:rsid w:val="00771BE4"/>
    <w:rsid w:val="007A3D87"/>
    <w:rsid w:val="007B02BC"/>
    <w:rsid w:val="007B076A"/>
    <w:rsid w:val="007D1F10"/>
    <w:rsid w:val="007D69DB"/>
    <w:rsid w:val="007D7BAD"/>
    <w:rsid w:val="007E0524"/>
    <w:rsid w:val="007E0611"/>
    <w:rsid w:val="007F252B"/>
    <w:rsid w:val="007F31EC"/>
    <w:rsid w:val="0080217B"/>
    <w:rsid w:val="00807FDE"/>
    <w:rsid w:val="00813211"/>
    <w:rsid w:val="008219B0"/>
    <w:rsid w:val="0082303C"/>
    <w:rsid w:val="00830D0E"/>
    <w:rsid w:val="00845CDA"/>
    <w:rsid w:val="00850D80"/>
    <w:rsid w:val="0086106C"/>
    <w:rsid w:val="00862D32"/>
    <w:rsid w:val="008729FD"/>
    <w:rsid w:val="00886A99"/>
    <w:rsid w:val="008A771D"/>
    <w:rsid w:val="008B6893"/>
    <w:rsid w:val="008D77FB"/>
    <w:rsid w:val="008F043B"/>
    <w:rsid w:val="00902AD8"/>
    <w:rsid w:val="00903CEC"/>
    <w:rsid w:val="009175E2"/>
    <w:rsid w:val="00920179"/>
    <w:rsid w:val="00964118"/>
    <w:rsid w:val="009641FB"/>
    <w:rsid w:val="0097180E"/>
    <w:rsid w:val="009725ED"/>
    <w:rsid w:val="00976001"/>
    <w:rsid w:val="009803ED"/>
    <w:rsid w:val="009828C0"/>
    <w:rsid w:val="009831E7"/>
    <w:rsid w:val="009A0B41"/>
    <w:rsid w:val="009F2BD1"/>
    <w:rsid w:val="00A25753"/>
    <w:rsid w:val="00A30013"/>
    <w:rsid w:val="00A3488E"/>
    <w:rsid w:val="00A379EC"/>
    <w:rsid w:val="00A4311B"/>
    <w:rsid w:val="00A4415A"/>
    <w:rsid w:val="00A505B9"/>
    <w:rsid w:val="00A507D7"/>
    <w:rsid w:val="00A519F6"/>
    <w:rsid w:val="00A56018"/>
    <w:rsid w:val="00A6173C"/>
    <w:rsid w:val="00A70FB3"/>
    <w:rsid w:val="00A857DE"/>
    <w:rsid w:val="00A912FB"/>
    <w:rsid w:val="00AA4492"/>
    <w:rsid w:val="00AB3D3E"/>
    <w:rsid w:val="00AC15AD"/>
    <w:rsid w:val="00AD448D"/>
    <w:rsid w:val="00B008F9"/>
    <w:rsid w:val="00B051C9"/>
    <w:rsid w:val="00B17F8A"/>
    <w:rsid w:val="00B24ECA"/>
    <w:rsid w:val="00B25741"/>
    <w:rsid w:val="00B84AED"/>
    <w:rsid w:val="00B87346"/>
    <w:rsid w:val="00B93D52"/>
    <w:rsid w:val="00BB695A"/>
    <w:rsid w:val="00BC0298"/>
    <w:rsid w:val="00BE2677"/>
    <w:rsid w:val="00BF1FB1"/>
    <w:rsid w:val="00C03F83"/>
    <w:rsid w:val="00C614A4"/>
    <w:rsid w:val="00C61873"/>
    <w:rsid w:val="00C64258"/>
    <w:rsid w:val="00C72A36"/>
    <w:rsid w:val="00C768AC"/>
    <w:rsid w:val="00C94C39"/>
    <w:rsid w:val="00CA5446"/>
    <w:rsid w:val="00CB4F25"/>
    <w:rsid w:val="00CD2F9B"/>
    <w:rsid w:val="00CD30F7"/>
    <w:rsid w:val="00CF507C"/>
    <w:rsid w:val="00D02231"/>
    <w:rsid w:val="00D03D86"/>
    <w:rsid w:val="00D054D5"/>
    <w:rsid w:val="00D1244F"/>
    <w:rsid w:val="00D17458"/>
    <w:rsid w:val="00D2217F"/>
    <w:rsid w:val="00D25EC4"/>
    <w:rsid w:val="00D411BC"/>
    <w:rsid w:val="00D62814"/>
    <w:rsid w:val="00D66F38"/>
    <w:rsid w:val="00D93D74"/>
    <w:rsid w:val="00DA132C"/>
    <w:rsid w:val="00DB46F8"/>
    <w:rsid w:val="00DC64C3"/>
    <w:rsid w:val="00DE1022"/>
    <w:rsid w:val="00DF04A3"/>
    <w:rsid w:val="00DF6BF8"/>
    <w:rsid w:val="00E01479"/>
    <w:rsid w:val="00E135D8"/>
    <w:rsid w:val="00E14E67"/>
    <w:rsid w:val="00E425C4"/>
    <w:rsid w:val="00E50FEE"/>
    <w:rsid w:val="00E5122A"/>
    <w:rsid w:val="00E51F93"/>
    <w:rsid w:val="00E6087E"/>
    <w:rsid w:val="00E61B62"/>
    <w:rsid w:val="00E62655"/>
    <w:rsid w:val="00E84AE2"/>
    <w:rsid w:val="00E94EFF"/>
    <w:rsid w:val="00E956D7"/>
    <w:rsid w:val="00E95F37"/>
    <w:rsid w:val="00E97308"/>
    <w:rsid w:val="00EA34DA"/>
    <w:rsid w:val="00EC3959"/>
    <w:rsid w:val="00EE7950"/>
    <w:rsid w:val="00EF6A7C"/>
    <w:rsid w:val="00F05A6E"/>
    <w:rsid w:val="00F10AA9"/>
    <w:rsid w:val="00F15B9D"/>
    <w:rsid w:val="00F165F3"/>
    <w:rsid w:val="00F261F8"/>
    <w:rsid w:val="00F51358"/>
    <w:rsid w:val="00F567FD"/>
    <w:rsid w:val="00F600D7"/>
    <w:rsid w:val="00F90DAB"/>
    <w:rsid w:val="00FB581F"/>
    <w:rsid w:val="00FC3B27"/>
    <w:rsid w:val="00FC6477"/>
    <w:rsid w:val="00FC699D"/>
    <w:rsid w:val="00FD2030"/>
    <w:rsid w:val="00FE51A0"/>
    <w:rsid w:val="00FE65A9"/>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411C"/>
  <w15:docId w15:val="{5FC82B2F-C9CB-4F46-9D50-A54C0FD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CF507C"/>
  </w:style>
  <w:style w:type="paragraph" w:styleId="af1">
    <w:name w:val="Normal (Web)"/>
    <w:basedOn w:val="a"/>
    <w:uiPriority w:val="99"/>
    <w:unhideWhenUsed/>
    <w:rsid w:val="0021723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016C-F4E0-4753-A9A4-DF04E301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34410</Words>
  <Characters>19615</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користувач</cp:lastModifiedBy>
  <cp:revision>8</cp:revision>
  <cp:lastPrinted>2002-04-19T12:13:00Z</cp:lastPrinted>
  <dcterms:created xsi:type="dcterms:W3CDTF">2020-10-22T16:09:00Z</dcterms:created>
  <dcterms:modified xsi:type="dcterms:W3CDTF">2020-10-23T12:48:00Z</dcterms:modified>
</cp:coreProperties>
</file>