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CCE" w:rsidRPr="00EB73D6" w:rsidRDefault="00F95CCE" w:rsidP="00EB73D6">
      <w:pPr>
        <w:ind w:left="6300"/>
        <w:jc w:val="both"/>
        <w:rPr>
          <w:sz w:val="24"/>
          <w:szCs w:val="24"/>
        </w:rPr>
      </w:pPr>
      <w:r w:rsidRPr="00EB73D6">
        <w:rPr>
          <w:caps/>
          <w:sz w:val="24"/>
          <w:szCs w:val="24"/>
        </w:rPr>
        <w:t xml:space="preserve">Додаток </w:t>
      </w:r>
      <w:r>
        <w:rPr>
          <w:caps/>
          <w:sz w:val="24"/>
          <w:szCs w:val="24"/>
        </w:rPr>
        <w:t>10</w:t>
      </w:r>
    </w:p>
    <w:p w:rsidR="00F95CCE" w:rsidRPr="00EB73D6" w:rsidRDefault="00F95CCE" w:rsidP="00EB73D6">
      <w:pPr>
        <w:ind w:left="6300"/>
        <w:rPr>
          <w:sz w:val="24"/>
          <w:szCs w:val="24"/>
        </w:rPr>
      </w:pPr>
      <w:r w:rsidRPr="00EB73D6">
        <w:rPr>
          <w:sz w:val="24"/>
          <w:szCs w:val="24"/>
        </w:rPr>
        <w:t>до протоколу засідання</w:t>
      </w:r>
    </w:p>
    <w:p w:rsidR="00F95CCE" w:rsidRPr="00EB73D6" w:rsidRDefault="00F95CCE" w:rsidP="00EB73D6">
      <w:pPr>
        <w:ind w:left="6300"/>
        <w:rPr>
          <w:sz w:val="24"/>
          <w:szCs w:val="24"/>
        </w:rPr>
      </w:pPr>
      <w:r w:rsidRPr="00EB73D6">
        <w:rPr>
          <w:sz w:val="24"/>
          <w:szCs w:val="24"/>
        </w:rPr>
        <w:t>двадцять першої  позачергової сесії селищної ради VІІ скликання від 30.10.2019р</w:t>
      </w:r>
    </w:p>
    <w:p w:rsidR="00F95CCE" w:rsidRPr="00EB73D6" w:rsidRDefault="00F95CCE" w:rsidP="00EB73D6">
      <w:pPr>
        <w:ind w:left="6300"/>
        <w:rPr>
          <w:b/>
          <w:sz w:val="24"/>
          <w:szCs w:val="24"/>
        </w:rPr>
      </w:pPr>
      <w:r>
        <w:rPr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25pt;margin-top:7.2pt;width:30pt;height:45pt;z-index:-251658240;visibility:visible;mso-wrap-distance-left:9.05pt;mso-wrap-distance-right:9.05pt" wrapcoords="-540 0 -540 18000 6480 21240 8100 21240 12960 21240 15120 21240 21600 18360 21600 0 -540 0" filled="t">
            <v:imagedata r:id="rId5" o:title=""/>
            <w10:wrap type="tight" side="right"/>
          </v:shape>
        </w:pict>
      </w:r>
    </w:p>
    <w:p w:rsidR="00F95CCE" w:rsidRPr="00EB73D6" w:rsidRDefault="00F95CCE" w:rsidP="00EB73D6">
      <w:pPr>
        <w:pStyle w:val="PlainText"/>
        <w:jc w:val="center"/>
        <w:rPr>
          <w:rFonts w:ascii="Times New Roman" w:hAnsi="Times New Roman"/>
          <w:b/>
          <w:sz w:val="24"/>
          <w:szCs w:val="24"/>
        </w:rPr>
      </w:pPr>
    </w:p>
    <w:p w:rsidR="00F95CCE" w:rsidRPr="00EB73D6" w:rsidRDefault="00F95CCE" w:rsidP="00EB73D6">
      <w:pPr>
        <w:pStyle w:val="PlainText"/>
        <w:jc w:val="center"/>
        <w:rPr>
          <w:rFonts w:ascii="Times New Roman" w:hAnsi="Times New Roman"/>
          <w:b/>
          <w:sz w:val="24"/>
          <w:szCs w:val="24"/>
        </w:rPr>
      </w:pPr>
    </w:p>
    <w:p w:rsidR="00F95CCE" w:rsidRPr="00EB73D6" w:rsidRDefault="00F95CCE" w:rsidP="00EB73D6">
      <w:pPr>
        <w:pStyle w:val="PlainText"/>
        <w:jc w:val="center"/>
        <w:rPr>
          <w:rFonts w:ascii="Times New Roman" w:hAnsi="Times New Roman"/>
          <w:b/>
          <w:sz w:val="24"/>
          <w:szCs w:val="24"/>
        </w:rPr>
      </w:pPr>
    </w:p>
    <w:p w:rsidR="00F95CCE" w:rsidRPr="00EB73D6" w:rsidRDefault="00F95CCE" w:rsidP="00EB73D6">
      <w:pPr>
        <w:pStyle w:val="PlainText"/>
        <w:jc w:val="center"/>
        <w:rPr>
          <w:rFonts w:ascii="Times New Roman" w:hAnsi="Times New Roman"/>
          <w:b/>
          <w:sz w:val="24"/>
          <w:szCs w:val="24"/>
        </w:rPr>
      </w:pPr>
      <w:r w:rsidRPr="00EB73D6">
        <w:rPr>
          <w:rFonts w:ascii="Times New Roman" w:hAnsi="Times New Roman"/>
          <w:b/>
          <w:sz w:val="24"/>
          <w:szCs w:val="24"/>
        </w:rPr>
        <w:t>ГРИЦІВСЬКА СЕЛИЩНА РАДА</w:t>
      </w:r>
    </w:p>
    <w:p w:rsidR="00F95CCE" w:rsidRPr="00EB73D6" w:rsidRDefault="00F95CCE" w:rsidP="00EB73D6">
      <w:pPr>
        <w:pStyle w:val="Title"/>
        <w:rPr>
          <w:b/>
        </w:rPr>
      </w:pPr>
      <w:r w:rsidRPr="00EB73D6">
        <w:rPr>
          <w:b/>
        </w:rPr>
        <w:t>ШЕПЕТІВСЬКОГО РАЙОНУ ХМЕЛЬНИЦЬКОЇ ОБЛАСТІ</w:t>
      </w:r>
    </w:p>
    <w:p w:rsidR="00F95CCE" w:rsidRPr="00EB73D6" w:rsidRDefault="00F95CCE" w:rsidP="00EB73D6">
      <w:pPr>
        <w:jc w:val="center"/>
        <w:rPr>
          <w:sz w:val="24"/>
          <w:szCs w:val="24"/>
        </w:rPr>
      </w:pPr>
      <w:r w:rsidRPr="00EB73D6">
        <w:rPr>
          <w:sz w:val="24"/>
          <w:szCs w:val="24"/>
        </w:rPr>
        <w:t>вул. Шевченка, 2, смт Гриців, 30455 тел.: 34369, 34144, 34341, email:info@hrytsivrada.gov.ua</w:t>
      </w:r>
    </w:p>
    <w:p w:rsidR="00F95CCE" w:rsidRPr="00EB73D6" w:rsidRDefault="00F95CCE" w:rsidP="00EB73D6">
      <w:pPr>
        <w:jc w:val="center"/>
        <w:rPr>
          <w:b/>
          <w:sz w:val="24"/>
          <w:szCs w:val="24"/>
        </w:rPr>
      </w:pPr>
    </w:p>
    <w:p w:rsidR="00F95CCE" w:rsidRPr="00EB73D6" w:rsidRDefault="00F95CCE" w:rsidP="00EB73D6">
      <w:pPr>
        <w:jc w:val="center"/>
        <w:rPr>
          <w:b/>
          <w:sz w:val="24"/>
          <w:szCs w:val="24"/>
        </w:rPr>
      </w:pPr>
      <w:r w:rsidRPr="00EB73D6">
        <w:rPr>
          <w:b/>
          <w:sz w:val="24"/>
          <w:szCs w:val="24"/>
        </w:rPr>
        <w:t>Двадцять перша позачергова сесія Грицівської селищної ради VІI скликання</w:t>
      </w:r>
    </w:p>
    <w:p w:rsidR="00F95CCE" w:rsidRPr="00EB73D6" w:rsidRDefault="00F95CCE" w:rsidP="00EB73D6">
      <w:pPr>
        <w:jc w:val="center"/>
        <w:rPr>
          <w:b/>
          <w:sz w:val="24"/>
          <w:szCs w:val="24"/>
        </w:rPr>
      </w:pPr>
    </w:p>
    <w:p w:rsidR="00F95CCE" w:rsidRPr="00EB73D6" w:rsidRDefault="00F95CCE" w:rsidP="00EB73D6">
      <w:pPr>
        <w:jc w:val="center"/>
        <w:rPr>
          <w:b/>
          <w:sz w:val="24"/>
          <w:szCs w:val="24"/>
        </w:rPr>
      </w:pPr>
      <w:r w:rsidRPr="00EB73D6">
        <w:rPr>
          <w:b/>
          <w:sz w:val="24"/>
          <w:szCs w:val="24"/>
        </w:rPr>
        <w:t>РІШЕННЯ</w:t>
      </w:r>
    </w:p>
    <w:p w:rsidR="00F95CCE" w:rsidRPr="00EB73D6" w:rsidRDefault="00F95CCE" w:rsidP="00EB73D6">
      <w:pPr>
        <w:outlineLvl w:val="0"/>
        <w:rPr>
          <w:sz w:val="24"/>
          <w:szCs w:val="24"/>
        </w:rPr>
      </w:pPr>
      <w:r w:rsidRPr="00EB73D6">
        <w:rPr>
          <w:b/>
          <w:sz w:val="24"/>
          <w:szCs w:val="24"/>
        </w:rPr>
        <w:t xml:space="preserve">30 жовтня 2019 року                                 смт Гриців                                        </w:t>
      </w:r>
      <w:r>
        <w:rPr>
          <w:b/>
          <w:sz w:val="24"/>
          <w:szCs w:val="24"/>
        </w:rPr>
        <w:t xml:space="preserve">                      </w:t>
      </w:r>
      <w:r w:rsidRPr="00EB73D6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>10</w:t>
      </w:r>
      <w:r w:rsidRPr="00EB73D6">
        <w:rPr>
          <w:b/>
          <w:sz w:val="24"/>
          <w:szCs w:val="24"/>
        </w:rPr>
        <w:t xml:space="preserve">  </w:t>
      </w:r>
    </w:p>
    <w:p w:rsidR="00F95CCE" w:rsidRPr="002F2BA7" w:rsidRDefault="00F95CCE" w:rsidP="00473A3F">
      <w:pPr>
        <w:pStyle w:val="BodyText"/>
        <w:rPr>
          <w:sz w:val="24"/>
          <w:szCs w:val="24"/>
        </w:rPr>
      </w:pPr>
    </w:p>
    <w:p w:rsidR="00F95CCE" w:rsidRPr="009B57A4" w:rsidRDefault="00F95CCE" w:rsidP="00D759EE">
      <w:pPr>
        <w:pStyle w:val="BodyText"/>
        <w:rPr>
          <w:sz w:val="24"/>
          <w:szCs w:val="24"/>
        </w:rPr>
      </w:pPr>
      <w:r w:rsidRPr="009B57A4">
        <w:rPr>
          <w:sz w:val="24"/>
          <w:szCs w:val="24"/>
        </w:rPr>
        <w:t xml:space="preserve">Про затвердження звіту незалежної оцінки вартості </w:t>
      </w:r>
    </w:p>
    <w:p w:rsidR="00F95CCE" w:rsidRPr="009B57A4" w:rsidRDefault="00F95CCE" w:rsidP="00DD2800">
      <w:pPr>
        <w:spacing w:line="240" w:lineRule="atLeast"/>
        <w:jc w:val="both"/>
        <w:rPr>
          <w:sz w:val="24"/>
          <w:szCs w:val="24"/>
        </w:rPr>
      </w:pPr>
      <w:r w:rsidRPr="009B57A4">
        <w:rPr>
          <w:sz w:val="24"/>
          <w:szCs w:val="24"/>
        </w:rPr>
        <w:t xml:space="preserve">нежитлової будівлі (бані) в с. Лотівка комунальної  </w:t>
      </w:r>
    </w:p>
    <w:p w:rsidR="00F95CCE" w:rsidRPr="009B57A4" w:rsidRDefault="00F95CCE" w:rsidP="00DD2800">
      <w:pPr>
        <w:spacing w:line="240" w:lineRule="atLeast"/>
        <w:jc w:val="both"/>
        <w:rPr>
          <w:sz w:val="24"/>
          <w:szCs w:val="24"/>
        </w:rPr>
      </w:pPr>
      <w:r w:rsidRPr="009B57A4">
        <w:rPr>
          <w:sz w:val="24"/>
          <w:szCs w:val="24"/>
        </w:rPr>
        <w:t>власності Грицівської селищної ради</w:t>
      </w:r>
    </w:p>
    <w:p w:rsidR="00F95CCE" w:rsidRPr="009B57A4" w:rsidRDefault="00F95CCE" w:rsidP="00CC3423">
      <w:pPr>
        <w:pStyle w:val="BodyText"/>
        <w:rPr>
          <w:sz w:val="24"/>
          <w:szCs w:val="24"/>
        </w:rPr>
      </w:pPr>
    </w:p>
    <w:p w:rsidR="00F95CCE" w:rsidRDefault="00F95CCE" w:rsidP="00DD2800">
      <w:pPr>
        <w:spacing w:line="240" w:lineRule="atLeast"/>
        <w:jc w:val="both"/>
        <w:rPr>
          <w:sz w:val="24"/>
          <w:szCs w:val="24"/>
        </w:rPr>
      </w:pPr>
      <w:r w:rsidRPr="009B57A4">
        <w:rPr>
          <w:sz w:val="24"/>
          <w:szCs w:val="24"/>
        </w:rPr>
        <w:t>Керуючись ст.ст. 25, 26, 59, 60 Закону України «Про місцеве самоврядування в Україні», відповідно до Закону України «</w:t>
      </w:r>
      <w:r w:rsidRPr="009B57A4">
        <w:rPr>
          <w:bCs/>
          <w:sz w:val="24"/>
          <w:szCs w:val="24"/>
        </w:rPr>
        <w:t>Про оцінку майна, майнових прав та професійну оціночну діяльність в Україні»,</w:t>
      </w:r>
      <w:r w:rsidRPr="009B57A4">
        <w:rPr>
          <w:sz w:val="24"/>
          <w:szCs w:val="24"/>
          <w:shd w:val="clear" w:color="auto" w:fill="FFFFFF"/>
        </w:rPr>
        <w:t xml:space="preserve"> </w:t>
      </w:r>
      <w:r w:rsidRPr="009B57A4">
        <w:rPr>
          <w:sz w:val="24"/>
          <w:szCs w:val="24"/>
        </w:rPr>
        <w:t xml:space="preserve">враховуючи рекомендації постійної комісії селищної ради з питань планування, бюджету, фінансів, цін, соціально-економічного </w:t>
      </w:r>
      <w:r w:rsidRPr="009B57A4">
        <w:rPr>
          <w:sz w:val="24"/>
          <w:szCs w:val="24"/>
          <w:shd w:val="clear" w:color="auto" w:fill="FFFFFF"/>
        </w:rPr>
        <w:t xml:space="preserve">і культурного </w:t>
      </w:r>
      <w:r w:rsidRPr="009B57A4">
        <w:rPr>
          <w:sz w:val="24"/>
          <w:szCs w:val="24"/>
        </w:rPr>
        <w:t>розвитку територіальної громади, з метою визначення ринкової вартості майна та отримання максимального прибутку від його прива</w:t>
      </w:r>
      <w:r>
        <w:rPr>
          <w:sz w:val="24"/>
          <w:szCs w:val="24"/>
        </w:rPr>
        <w:t>тизації,   селищна рада</w:t>
      </w:r>
      <w:r w:rsidRPr="009B57A4">
        <w:rPr>
          <w:sz w:val="24"/>
          <w:szCs w:val="24"/>
        </w:rPr>
        <w:t>:</w:t>
      </w:r>
    </w:p>
    <w:p w:rsidR="00F95CCE" w:rsidRPr="009B57A4" w:rsidRDefault="00F95CCE" w:rsidP="00DD2800">
      <w:pPr>
        <w:spacing w:line="240" w:lineRule="atLeast"/>
        <w:jc w:val="both"/>
        <w:rPr>
          <w:sz w:val="24"/>
          <w:szCs w:val="24"/>
        </w:rPr>
      </w:pPr>
    </w:p>
    <w:p w:rsidR="00F95CCE" w:rsidRPr="009B57A4" w:rsidRDefault="00F95CCE" w:rsidP="00724010">
      <w:pPr>
        <w:jc w:val="both"/>
        <w:rPr>
          <w:sz w:val="24"/>
          <w:szCs w:val="24"/>
        </w:rPr>
      </w:pPr>
      <w:r w:rsidRPr="009B57A4">
        <w:rPr>
          <w:sz w:val="24"/>
          <w:szCs w:val="24"/>
        </w:rPr>
        <w:t>ВИРІШИЛА:</w:t>
      </w:r>
    </w:p>
    <w:p w:rsidR="00F95CCE" w:rsidRPr="009B57A4" w:rsidRDefault="00F95CCE" w:rsidP="0023786F">
      <w:pPr>
        <w:pStyle w:val="BodyText"/>
        <w:rPr>
          <w:sz w:val="24"/>
          <w:szCs w:val="24"/>
          <w:lang w:eastAsia="uk-UA"/>
        </w:rPr>
      </w:pPr>
      <w:r w:rsidRPr="009B57A4">
        <w:rPr>
          <w:sz w:val="24"/>
          <w:szCs w:val="24"/>
          <w:lang w:eastAsia="uk-UA"/>
        </w:rPr>
        <w:t>1.</w:t>
      </w:r>
      <w:r>
        <w:rPr>
          <w:sz w:val="24"/>
          <w:szCs w:val="24"/>
          <w:lang w:eastAsia="uk-UA"/>
        </w:rPr>
        <w:t xml:space="preserve"> </w:t>
      </w:r>
      <w:r w:rsidRPr="009B57A4">
        <w:rPr>
          <w:sz w:val="24"/>
          <w:szCs w:val="24"/>
          <w:lang w:eastAsia="uk-UA"/>
        </w:rPr>
        <w:t xml:space="preserve">Затвердити звіт про </w:t>
      </w:r>
      <w:r w:rsidRPr="009B57A4">
        <w:rPr>
          <w:sz w:val="24"/>
          <w:szCs w:val="24"/>
        </w:rPr>
        <w:t xml:space="preserve">незалежну оцінку вартості одноповерхової нежитлової будівлі (бані), </w:t>
      </w:r>
      <w:r>
        <w:rPr>
          <w:sz w:val="24"/>
          <w:szCs w:val="24"/>
        </w:rPr>
        <w:t>загальною площею приміщень 162,6 кв.м (площею забудови 206,2 кв.м)</w:t>
      </w:r>
      <w:r w:rsidRPr="009B57A4">
        <w:rPr>
          <w:sz w:val="24"/>
          <w:szCs w:val="24"/>
        </w:rPr>
        <w:t xml:space="preserve">, яка знаходиться за адресою: Хмельницька область, Шепетівський район, с. Лотівка, вул. Центральна, буд. 1Г, </w:t>
      </w:r>
      <w:r w:rsidRPr="009B57A4">
        <w:rPr>
          <w:sz w:val="24"/>
          <w:szCs w:val="24"/>
          <w:lang w:eastAsia="uk-UA"/>
        </w:rPr>
        <w:t>вартістю 49920 гривень (без ПДВ), станом на 01.10.2019 року, виконаний суб’єктом оціночної діяльності, з реценз</w:t>
      </w:r>
      <w:r>
        <w:rPr>
          <w:sz w:val="24"/>
          <w:szCs w:val="24"/>
          <w:lang w:eastAsia="uk-UA"/>
        </w:rPr>
        <w:t>ією на звіт про оцінку вартості</w:t>
      </w:r>
    </w:p>
    <w:p w:rsidR="00F95CCE" w:rsidRPr="009B57A4" w:rsidRDefault="00F95CCE" w:rsidP="0023786F">
      <w:pPr>
        <w:pStyle w:val="BodyText"/>
        <w:rPr>
          <w:sz w:val="24"/>
          <w:szCs w:val="24"/>
          <w:lang w:eastAsia="uk-UA"/>
        </w:rPr>
      </w:pPr>
      <w:r w:rsidRPr="009B57A4">
        <w:rPr>
          <w:sz w:val="24"/>
          <w:szCs w:val="24"/>
          <w:lang w:eastAsia="uk-UA"/>
        </w:rPr>
        <w:t>2.</w:t>
      </w:r>
      <w:r>
        <w:rPr>
          <w:sz w:val="24"/>
          <w:szCs w:val="24"/>
          <w:lang w:eastAsia="uk-UA"/>
        </w:rPr>
        <w:t xml:space="preserve"> </w:t>
      </w:r>
      <w:r w:rsidRPr="009B57A4">
        <w:rPr>
          <w:sz w:val="24"/>
          <w:szCs w:val="24"/>
          <w:lang w:eastAsia="uk-UA"/>
        </w:rPr>
        <w:t xml:space="preserve">Проведення незалежної оцінки з рецензією, вказаного в п.1 даного рішення майна, здійснити </w:t>
      </w:r>
      <w:r w:rsidRPr="009B57A4">
        <w:rPr>
          <w:bCs/>
          <w:sz w:val="24"/>
          <w:szCs w:val="24"/>
          <w:lang w:eastAsia="uk-UA"/>
        </w:rPr>
        <w:t>за рахунок</w:t>
      </w:r>
      <w:r w:rsidRPr="009B57A4">
        <w:rPr>
          <w:sz w:val="24"/>
          <w:szCs w:val="24"/>
          <w:lang w:eastAsia="uk-UA"/>
        </w:rPr>
        <w:t> коштів бюджету об’єднаної територіальної гро</w:t>
      </w:r>
      <w:r>
        <w:rPr>
          <w:sz w:val="24"/>
          <w:szCs w:val="24"/>
          <w:lang w:eastAsia="uk-UA"/>
        </w:rPr>
        <w:t>мади Грицівської селищної ради</w:t>
      </w:r>
    </w:p>
    <w:p w:rsidR="00F95CCE" w:rsidRPr="009B57A4" w:rsidRDefault="00F95CCE" w:rsidP="00704E82">
      <w:pPr>
        <w:pStyle w:val="BodyText"/>
        <w:rPr>
          <w:sz w:val="24"/>
          <w:szCs w:val="24"/>
          <w:lang w:eastAsia="uk-UA"/>
        </w:rPr>
      </w:pPr>
      <w:r w:rsidRPr="009B57A4">
        <w:rPr>
          <w:sz w:val="24"/>
          <w:szCs w:val="24"/>
          <w:lang w:eastAsia="uk-UA"/>
        </w:rPr>
        <w:t>3.</w:t>
      </w:r>
      <w:r>
        <w:rPr>
          <w:sz w:val="24"/>
          <w:szCs w:val="24"/>
          <w:lang w:eastAsia="uk-UA"/>
        </w:rPr>
        <w:t xml:space="preserve"> </w:t>
      </w:r>
      <w:r w:rsidRPr="009B57A4">
        <w:rPr>
          <w:sz w:val="24"/>
          <w:szCs w:val="24"/>
          <w:lang w:eastAsia="uk-UA"/>
        </w:rPr>
        <w:t>Відшкодування бюджету</w:t>
      </w:r>
      <w:bookmarkStart w:id="0" w:name="_GoBack"/>
      <w:bookmarkEnd w:id="0"/>
      <w:r w:rsidRPr="009B57A4">
        <w:rPr>
          <w:sz w:val="24"/>
          <w:szCs w:val="24"/>
          <w:lang w:eastAsia="uk-UA"/>
        </w:rPr>
        <w:t xml:space="preserve"> Грицівської селищної ради витрат, зазначених в п.2 цього рішення, передбачити в умовах продажу ві</w:t>
      </w:r>
      <w:r>
        <w:rPr>
          <w:sz w:val="24"/>
          <w:szCs w:val="24"/>
          <w:lang w:eastAsia="uk-UA"/>
        </w:rPr>
        <w:t>дповідного об’єкта приватизації</w:t>
      </w:r>
      <w:r w:rsidRPr="009B57A4">
        <w:rPr>
          <w:sz w:val="24"/>
          <w:szCs w:val="24"/>
          <w:lang w:eastAsia="uk-UA"/>
        </w:rPr>
        <w:t xml:space="preserve"> </w:t>
      </w:r>
    </w:p>
    <w:p w:rsidR="00F95CCE" w:rsidRPr="009B57A4" w:rsidRDefault="00F95CCE" w:rsidP="00EE45D0">
      <w:pPr>
        <w:autoSpaceDE/>
        <w:autoSpaceDN/>
        <w:jc w:val="both"/>
        <w:rPr>
          <w:sz w:val="24"/>
          <w:szCs w:val="24"/>
          <w:lang w:eastAsia="en-US"/>
        </w:rPr>
      </w:pPr>
      <w:r w:rsidRPr="009B57A4">
        <w:rPr>
          <w:sz w:val="24"/>
          <w:szCs w:val="24"/>
          <w:lang w:eastAsia="en-US"/>
        </w:rPr>
        <w:t>4.</w:t>
      </w:r>
      <w:r>
        <w:rPr>
          <w:sz w:val="24"/>
          <w:szCs w:val="24"/>
          <w:lang w:eastAsia="en-US"/>
        </w:rPr>
        <w:t xml:space="preserve"> </w:t>
      </w:r>
      <w:r w:rsidRPr="009B57A4">
        <w:rPr>
          <w:sz w:val="24"/>
          <w:szCs w:val="24"/>
          <w:lang w:eastAsia="en-US"/>
        </w:rPr>
        <w:t xml:space="preserve">Контроль за виконанням даного рішення покласти на постійну комісію селищної ради з питань планування, бюджету, фінансів, цін, соціально-економічного </w:t>
      </w:r>
      <w:r w:rsidRPr="009B57A4">
        <w:rPr>
          <w:sz w:val="24"/>
          <w:szCs w:val="24"/>
          <w:shd w:val="clear" w:color="auto" w:fill="FFFFFF"/>
          <w:lang w:eastAsia="en-US"/>
        </w:rPr>
        <w:t xml:space="preserve">і культурного </w:t>
      </w:r>
      <w:r w:rsidRPr="009B57A4">
        <w:rPr>
          <w:sz w:val="24"/>
          <w:szCs w:val="24"/>
          <w:lang w:eastAsia="en-US"/>
        </w:rPr>
        <w:t>розвитку територіальної громади (Ганаба М.Д.), заступника селищного голови Семенюка Ю.В.</w:t>
      </w:r>
    </w:p>
    <w:p w:rsidR="00F95CCE" w:rsidRPr="009B57A4" w:rsidRDefault="00F95CCE" w:rsidP="00B5294D">
      <w:pPr>
        <w:spacing w:after="390"/>
        <w:jc w:val="both"/>
        <w:rPr>
          <w:sz w:val="24"/>
          <w:szCs w:val="24"/>
          <w:lang w:eastAsia="uk-UA"/>
        </w:rPr>
      </w:pPr>
    </w:p>
    <w:p w:rsidR="00F95CCE" w:rsidRPr="008C1E41" w:rsidRDefault="00F95CCE" w:rsidP="009B57A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C1E41">
        <w:rPr>
          <w:sz w:val="24"/>
          <w:szCs w:val="24"/>
        </w:rPr>
        <w:t>Грицівський селищний голова</w:t>
      </w:r>
      <w:r w:rsidRPr="008C1E41">
        <w:rPr>
          <w:sz w:val="24"/>
          <w:szCs w:val="24"/>
        </w:rPr>
        <w:tab/>
      </w:r>
      <w:r w:rsidRPr="008C1E41">
        <w:rPr>
          <w:sz w:val="24"/>
          <w:szCs w:val="24"/>
        </w:rPr>
        <w:tab/>
      </w:r>
      <w:r w:rsidRPr="008C1E41">
        <w:rPr>
          <w:sz w:val="24"/>
          <w:szCs w:val="24"/>
        </w:rPr>
        <w:tab/>
      </w:r>
      <w:r w:rsidRPr="008C1E41">
        <w:rPr>
          <w:sz w:val="24"/>
          <w:szCs w:val="24"/>
        </w:rPr>
        <w:tab/>
        <w:t xml:space="preserve">  </w:t>
      </w:r>
      <w:r w:rsidRPr="008C1E41">
        <w:rPr>
          <w:sz w:val="24"/>
          <w:szCs w:val="24"/>
        </w:rPr>
        <w:tab/>
      </w:r>
      <w:r w:rsidRPr="008C1E41">
        <w:rPr>
          <w:sz w:val="24"/>
          <w:szCs w:val="24"/>
        </w:rPr>
        <w:tab/>
        <w:t>Людмила ТІФЕНБАХ</w:t>
      </w:r>
    </w:p>
    <w:p w:rsidR="00F95CCE" w:rsidRDefault="00F95CCE" w:rsidP="009B57A4">
      <w:pPr>
        <w:rPr>
          <w:b/>
          <w:bCs/>
          <w:sz w:val="24"/>
          <w:szCs w:val="24"/>
        </w:rPr>
      </w:pPr>
    </w:p>
    <w:sectPr w:rsidR="00F95CCE" w:rsidSect="00B5294D">
      <w:pgSz w:w="11906" w:h="16838"/>
      <w:pgMar w:top="851" w:right="56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UkrainianPeter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3E08"/>
    <w:multiLevelType w:val="hybridMultilevel"/>
    <w:tmpl w:val="9716A86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E00CF9"/>
    <w:multiLevelType w:val="multilevel"/>
    <w:tmpl w:val="C8B2F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52D1"/>
    <w:rsid w:val="00010AB2"/>
    <w:rsid w:val="0001575F"/>
    <w:rsid w:val="00017136"/>
    <w:rsid w:val="000429E9"/>
    <w:rsid w:val="00087E98"/>
    <w:rsid w:val="000A6F61"/>
    <w:rsid w:val="000C410A"/>
    <w:rsid w:val="000D52D1"/>
    <w:rsid w:val="000D6C97"/>
    <w:rsid w:val="000F016D"/>
    <w:rsid w:val="00123E29"/>
    <w:rsid w:val="00143755"/>
    <w:rsid w:val="00172E97"/>
    <w:rsid w:val="001854ED"/>
    <w:rsid w:val="001920F0"/>
    <w:rsid w:val="001A7A8F"/>
    <w:rsid w:val="001E0C77"/>
    <w:rsid w:val="002110D8"/>
    <w:rsid w:val="0023786F"/>
    <w:rsid w:val="002426F2"/>
    <w:rsid w:val="00253E32"/>
    <w:rsid w:val="00263002"/>
    <w:rsid w:val="00263D9A"/>
    <w:rsid w:val="0028302B"/>
    <w:rsid w:val="002C15CB"/>
    <w:rsid w:val="002F2BA7"/>
    <w:rsid w:val="002F4260"/>
    <w:rsid w:val="00300878"/>
    <w:rsid w:val="003100DC"/>
    <w:rsid w:val="00333922"/>
    <w:rsid w:val="00376A57"/>
    <w:rsid w:val="00386792"/>
    <w:rsid w:val="00395088"/>
    <w:rsid w:val="003C095F"/>
    <w:rsid w:val="00402FEF"/>
    <w:rsid w:val="00424016"/>
    <w:rsid w:val="00462360"/>
    <w:rsid w:val="00470C69"/>
    <w:rsid w:val="00473A3F"/>
    <w:rsid w:val="004849E2"/>
    <w:rsid w:val="004A2A1F"/>
    <w:rsid w:val="004B2A6E"/>
    <w:rsid w:val="00535CB3"/>
    <w:rsid w:val="00557C3C"/>
    <w:rsid w:val="00563675"/>
    <w:rsid w:val="00583F71"/>
    <w:rsid w:val="00597A06"/>
    <w:rsid w:val="0061676A"/>
    <w:rsid w:val="00646305"/>
    <w:rsid w:val="00652A5D"/>
    <w:rsid w:val="006531A4"/>
    <w:rsid w:val="00704E82"/>
    <w:rsid w:val="00724010"/>
    <w:rsid w:val="00733C70"/>
    <w:rsid w:val="007340FD"/>
    <w:rsid w:val="007443F9"/>
    <w:rsid w:val="00745C05"/>
    <w:rsid w:val="0074602F"/>
    <w:rsid w:val="0076054B"/>
    <w:rsid w:val="007727D0"/>
    <w:rsid w:val="00844587"/>
    <w:rsid w:val="00876BCB"/>
    <w:rsid w:val="008C1E41"/>
    <w:rsid w:val="008D4495"/>
    <w:rsid w:val="008E6845"/>
    <w:rsid w:val="008F00FE"/>
    <w:rsid w:val="00922011"/>
    <w:rsid w:val="00945B37"/>
    <w:rsid w:val="009B57A4"/>
    <w:rsid w:val="009E127F"/>
    <w:rsid w:val="009E5C81"/>
    <w:rsid w:val="009F3A8C"/>
    <w:rsid w:val="00A270EF"/>
    <w:rsid w:val="00A37C83"/>
    <w:rsid w:val="00A44A41"/>
    <w:rsid w:val="00A71C35"/>
    <w:rsid w:val="00AA2C51"/>
    <w:rsid w:val="00AB5A8C"/>
    <w:rsid w:val="00AF036A"/>
    <w:rsid w:val="00AF6CB5"/>
    <w:rsid w:val="00AF73B8"/>
    <w:rsid w:val="00B00596"/>
    <w:rsid w:val="00B00BF1"/>
    <w:rsid w:val="00B5294D"/>
    <w:rsid w:val="00B6022E"/>
    <w:rsid w:val="00BB226F"/>
    <w:rsid w:val="00BC45DC"/>
    <w:rsid w:val="00BC4F97"/>
    <w:rsid w:val="00C328BF"/>
    <w:rsid w:val="00C84EC8"/>
    <w:rsid w:val="00CA6B39"/>
    <w:rsid w:val="00CA7767"/>
    <w:rsid w:val="00CC3423"/>
    <w:rsid w:val="00CD49FC"/>
    <w:rsid w:val="00D05535"/>
    <w:rsid w:val="00D15E13"/>
    <w:rsid w:val="00D50003"/>
    <w:rsid w:val="00D759EE"/>
    <w:rsid w:val="00D875B9"/>
    <w:rsid w:val="00D94F6C"/>
    <w:rsid w:val="00DD2800"/>
    <w:rsid w:val="00E019A8"/>
    <w:rsid w:val="00E13834"/>
    <w:rsid w:val="00E36695"/>
    <w:rsid w:val="00E43B93"/>
    <w:rsid w:val="00EB73D6"/>
    <w:rsid w:val="00EE45D0"/>
    <w:rsid w:val="00F20D50"/>
    <w:rsid w:val="00F21B86"/>
    <w:rsid w:val="00F508EC"/>
    <w:rsid w:val="00F7149B"/>
    <w:rsid w:val="00F95CCE"/>
    <w:rsid w:val="00FA5235"/>
    <w:rsid w:val="00FC1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8EC"/>
    <w:pPr>
      <w:autoSpaceDE w:val="0"/>
      <w:autoSpaceDN w:val="0"/>
    </w:pPr>
    <w:rPr>
      <w:rFonts w:ascii="Times New Roman" w:eastAsia="Times New Roman" w:hAnsi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">
    <w:name w:val="заголовок 4"/>
    <w:basedOn w:val="Normal"/>
    <w:next w:val="Normal"/>
    <w:uiPriority w:val="99"/>
    <w:rsid w:val="00F508EC"/>
    <w:pPr>
      <w:keepNext/>
      <w:ind w:firstLine="1701"/>
      <w:jc w:val="both"/>
    </w:pPr>
    <w:rPr>
      <w:rFonts w:ascii="Bookman Old Style" w:hAnsi="Bookman Old Style"/>
      <w:sz w:val="27"/>
      <w:szCs w:val="27"/>
    </w:rPr>
  </w:style>
  <w:style w:type="paragraph" w:customStyle="1" w:styleId="a">
    <w:name w:val="Знак"/>
    <w:basedOn w:val="Normal"/>
    <w:uiPriority w:val="99"/>
    <w:rsid w:val="00263D9A"/>
    <w:pPr>
      <w:autoSpaceDE/>
      <w:autoSpaceDN/>
    </w:pPr>
    <w:rPr>
      <w:rFonts w:ascii="Verdana" w:hAnsi="Verdana" w:cs="Verdana"/>
      <w:lang w:val="en-US" w:eastAsia="en-US"/>
    </w:rPr>
  </w:style>
  <w:style w:type="paragraph" w:customStyle="1" w:styleId="21">
    <w:name w:val="Основний текст 21"/>
    <w:basedOn w:val="Normal"/>
    <w:uiPriority w:val="99"/>
    <w:rsid w:val="00263D9A"/>
    <w:pPr>
      <w:suppressAutoHyphens/>
      <w:autoSpaceDE/>
      <w:autoSpaceDN/>
      <w:spacing w:after="120" w:line="480" w:lineRule="auto"/>
    </w:pPr>
    <w:rPr>
      <w:sz w:val="24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rsid w:val="00724010"/>
    <w:pPr>
      <w:autoSpaceDE/>
      <w:autoSpaceDN/>
      <w:jc w:val="both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24010"/>
    <w:rPr>
      <w:rFonts w:ascii="Times New Roman" w:hAnsi="Times New Roman" w:cs="Times New Roman"/>
      <w:sz w:val="20"/>
      <w:lang w:val="uk-UA" w:eastAsia="ru-RU"/>
    </w:rPr>
  </w:style>
  <w:style w:type="paragraph" w:customStyle="1" w:styleId="a0">
    <w:name w:val="Абзац"/>
    <w:basedOn w:val="Normal"/>
    <w:uiPriority w:val="99"/>
    <w:rsid w:val="00724010"/>
    <w:pPr>
      <w:autoSpaceDE/>
      <w:autoSpaceDN/>
      <w:spacing w:before="120"/>
      <w:ind w:firstLine="567"/>
      <w:jc w:val="both"/>
    </w:pPr>
    <w:rPr>
      <w:rFonts w:ascii="UkrainianPeterburg" w:hAnsi="UkrainianPeterburg"/>
      <w:sz w:val="24"/>
    </w:rPr>
  </w:style>
  <w:style w:type="paragraph" w:styleId="BlockText">
    <w:name w:val="Block Text"/>
    <w:basedOn w:val="Normal"/>
    <w:uiPriority w:val="99"/>
    <w:rsid w:val="00724010"/>
    <w:pPr>
      <w:autoSpaceDE/>
      <w:autoSpaceDN/>
      <w:ind w:left="540" w:right="-464"/>
    </w:pPr>
    <w:rPr>
      <w:sz w:val="28"/>
      <w:szCs w:val="24"/>
    </w:rPr>
  </w:style>
  <w:style w:type="table" w:styleId="TableGrid">
    <w:name w:val="Table Grid"/>
    <w:basedOn w:val="TableNormal"/>
    <w:uiPriority w:val="99"/>
    <w:rsid w:val="00724010"/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Основний текст 22"/>
    <w:basedOn w:val="Normal"/>
    <w:uiPriority w:val="99"/>
    <w:rsid w:val="00583F71"/>
    <w:pPr>
      <w:suppressAutoHyphens/>
      <w:autoSpaceDE/>
      <w:autoSpaceDN/>
      <w:spacing w:after="120" w:line="480" w:lineRule="auto"/>
    </w:pPr>
    <w:rPr>
      <w:sz w:val="24"/>
      <w:szCs w:val="24"/>
      <w:lang w:eastAsia="ar-SA"/>
    </w:rPr>
  </w:style>
  <w:style w:type="paragraph" w:customStyle="1" w:styleId="a1">
    <w:name w:val="заголов"/>
    <w:basedOn w:val="Normal"/>
    <w:uiPriority w:val="99"/>
    <w:rsid w:val="00583F71"/>
    <w:pPr>
      <w:widowControl w:val="0"/>
      <w:suppressAutoHyphens/>
      <w:autoSpaceDE/>
      <w:autoSpaceDN/>
      <w:jc w:val="center"/>
    </w:pPr>
    <w:rPr>
      <w:b/>
      <w:bCs/>
      <w:kern w:val="2"/>
      <w:sz w:val="24"/>
      <w:szCs w:val="24"/>
      <w:lang w:eastAsia="ar-SA"/>
    </w:rPr>
  </w:style>
  <w:style w:type="paragraph" w:styleId="Title">
    <w:name w:val="Title"/>
    <w:basedOn w:val="Normal"/>
    <w:next w:val="Subtitle"/>
    <w:link w:val="TitleChar"/>
    <w:uiPriority w:val="99"/>
    <w:qFormat/>
    <w:rsid w:val="00F21B86"/>
    <w:pPr>
      <w:suppressAutoHyphens/>
      <w:autoSpaceDE/>
      <w:autoSpaceDN/>
      <w:jc w:val="center"/>
    </w:pPr>
    <w:rPr>
      <w:rFonts w:eastAsia="Calibri"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F21B86"/>
    <w:rPr>
      <w:rFonts w:ascii="Times New Roman" w:hAnsi="Times New Roman" w:cs="Times New Roman"/>
      <w:sz w:val="24"/>
      <w:lang w:val="uk-UA" w:eastAsia="ar-SA" w:bidi="ar-SA"/>
    </w:rPr>
  </w:style>
  <w:style w:type="paragraph" w:styleId="PlainText">
    <w:name w:val="Plain Text"/>
    <w:basedOn w:val="Normal"/>
    <w:link w:val="PlainTextChar"/>
    <w:uiPriority w:val="99"/>
    <w:rsid w:val="00F21B86"/>
    <w:pPr>
      <w:autoSpaceDE/>
      <w:autoSpaceDN/>
    </w:pPr>
    <w:rPr>
      <w:rFonts w:ascii="Courier New" w:eastAsia="Calibri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21B86"/>
    <w:rPr>
      <w:rFonts w:ascii="Courier New" w:hAnsi="Courier New" w:cs="Times New Roman"/>
      <w:sz w:val="20"/>
      <w:lang w:eastAsia="ru-RU"/>
    </w:rPr>
  </w:style>
  <w:style w:type="paragraph" w:styleId="Subtitle">
    <w:name w:val="Subtitle"/>
    <w:basedOn w:val="Normal"/>
    <w:next w:val="Normal"/>
    <w:link w:val="SubtitleChar"/>
    <w:uiPriority w:val="99"/>
    <w:qFormat/>
    <w:rsid w:val="00F21B86"/>
    <w:pPr>
      <w:numPr>
        <w:ilvl w:val="1"/>
      </w:numPr>
    </w:pPr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21B86"/>
    <w:rPr>
      <w:rFonts w:ascii="Cambria" w:hAnsi="Cambria" w:cs="Times New Roman"/>
      <w:i/>
      <w:color w:val="4F81BD"/>
      <w:spacing w:val="15"/>
      <w:sz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270EF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70EF"/>
    <w:rPr>
      <w:rFonts w:ascii="Tahoma" w:hAnsi="Tahoma" w:cs="Times New Roman"/>
      <w:sz w:val="16"/>
      <w:lang w:eastAsia="ru-RU"/>
    </w:rPr>
  </w:style>
  <w:style w:type="character" w:customStyle="1" w:styleId="rvts23">
    <w:name w:val="rvts23"/>
    <w:uiPriority w:val="99"/>
    <w:rsid w:val="009E5C81"/>
  </w:style>
  <w:style w:type="paragraph" w:customStyle="1" w:styleId="rvps6">
    <w:name w:val="rvps6"/>
    <w:basedOn w:val="Normal"/>
    <w:uiPriority w:val="99"/>
    <w:rsid w:val="009E5C81"/>
    <w:pPr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character" w:styleId="Hyperlink">
    <w:name w:val="Hyperlink"/>
    <w:basedOn w:val="DefaultParagraphFont"/>
    <w:uiPriority w:val="99"/>
    <w:semiHidden/>
    <w:rsid w:val="009E5C81"/>
    <w:rPr>
      <w:rFonts w:cs="Times New Roman"/>
      <w:color w:val="0000FF"/>
      <w:u w:val="single"/>
    </w:rPr>
  </w:style>
  <w:style w:type="character" w:customStyle="1" w:styleId="rvts9">
    <w:name w:val="rvts9"/>
    <w:uiPriority w:val="99"/>
    <w:rsid w:val="009E5C81"/>
  </w:style>
  <w:style w:type="character" w:customStyle="1" w:styleId="3">
    <w:name w:val="Знак Знак3"/>
    <w:uiPriority w:val="99"/>
    <w:locked/>
    <w:rsid w:val="00EB73D6"/>
    <w:rPr>
      <w:rFonts w:ascii="Calibri" w:hAnsi="Calibri"/>
      <w:sz w:val="24"/>
      <w:lang w:val="uk-UA" w:eastAsia="ar-SA" w:bidi="ar-SA"/>
    </w:rPr>
  </w:style>
  <w:style w:type="character" w:customStyle="1" w:styleId="1">
    <w:name w:val="Знак Знак1"/>
    <w:uiPriority w:val="99"/>
    <w:locked/>
    <w:rsid w:val="00EB73D6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9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497</TotalTime>
  <Pages>1</Pages>
  <Words>1389</Words>
  <Characters>792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SFV6101</cp:lastModifiedBy>
  <cp:revision>60</cp:revision>
  <cp:lastPrinted>2017-12-20T20:48:00Z</cp:lastPrinted>
  <dcterms:created xsi:type="dcterms:W3CDTF">2017-12-14T18:23:00Z</dcterms:created>
  <dcterms:modified xsi:type="dcterms:W3CDTF">2019-11-01T13:48:00Z</dcterms:modified>
</cp:coreProperties>
</file>