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6C00B" w14:textId="77777777" w:rsidR="009A4EA5" w:rsidRDefault="009A4EA5">
      <w:pPr>
        <w:pStyle w:val="a5"/>
      </w:pPr>
    </w:p>
    <w:p w14:paraId="491227DC" w14:textId="77777777" w:rsidR="009A4EA5" w:rsidRDefault="009A4EA5">
      <w:pPr>
        <w:spacing w:after="0" w:line="240" w:lineRule="auto"/>
        <w:jc w:val="center"/>
        <w:outlineLvl w:val="0"/>
      </w:pPr>
    </w:p>
    <w:p w14:paraId="588FEFCC" w14:textId="77777777" w:rsidR="009A4EA5" w:rsidRDefault="009A4EA5">
      <w:pPr>
        <w:spacing w:after="0" w:line="240" w:lineRule="auto"/>
        <w:jc w:val="center"/>
        <w:outlineLvl w:val="0"/>
      </w:pPr>
    </w:p>
    <w:p w14:paraId="24EF4CE3" w14:textId="77777777" w:rsidR="009A4EA5" w:rsidRDefault="009A4EA5">
      <w:pPr>
        <w:spacing w:after="0" w:line="240" w:lineRule="auto"/>
        <w:jc w:val="center"/>
        <w:outlineLvl w:val="0"/>
      </w:pPr>
    </w:p>
    <w:p w14:paraId="0B6569E6" w14:textId="77777777" w:rsidR="009A4EA5" w:rsidRDefault="009A4EA5">
      <w:pPr>
        <w:spacing w:after="0" w:line="240" w:lineRule="auto"/>
        <w:jc w:val="center"/>
        <w:outlineLvl w:val="0"/>
      </w:pPr>
    </w:p>
    <w:p w14:paraId="4C9C5054" w14:textId="77777777" w:rsidR="009A4EA5" w:rsidRDefault="009A4EA5">
      <w:pPr>
        <w:spacing w:after="0" w:line="240" w:lineRule="auto"/>
        <w:jc w:val="center"/>
        <w:outlineLvl w:val="0"/>
      </w:pPr>
    </w:p>
    <w:p w14:paraId="23C29410" w14:textId="77777777" w:rsidR="009A4EA5" w:rsidRDefault="009A4EA5">
      <w:pPr>
        <w:spacing w:after="0" w:line="240" w:lineRule="auto"/>
        <w:jc w:val="center"/>
        <w:outlineLvl w:val="0"/>
      </w:pPr>
    </w:p>
    <w:p w14:paraId="7AB6F2B7" w14:textId="77777777" w:rsidR="009A4EA5" w:rsidRDefault="009A4EA5">
      <w:pPr>
        <w:spacing w:after="0" w:line="240" w:lineRule="auto"/>
        <w:jc w:val="center"/>
        <w:outlineLvl w:val="0"/>
      </w:pPr>
    </w:p>
    <w:p w14:paraId="578A4C91" w14:textId="77777777" w:rsidR="009A4EA5" w:rsidRDefault="009A4EA5">
      <w:pPr>
        <w:spacing w:after="0" w:line="240" w:lineRule="auto"/>
        <w:jc w:val="center"/>
        <w:outlineLvl w:val="0"/>
      </w:pPr>
    </w:p>
    <w:p w14:paraId="6FA83AB4" w14:textId="77777777" w:rsidR="009A4EA5" w:rsidRDefault="009A4EA5">
      <w:pPr>
        <w:spacing w:after="0" w:line="240" w:lineRule="auto"/>
        <w:jc w:val="center"/>
        <w:outlineLvl w:val="0"/>
      </w:pPr>
    </w:p>
    <w:p w14:paraId="23E0F80A" w14:textId="77777777" w:rsidR="009A4EA5" w:rsidRDefault="009A4EA5">
      <w:pPr>
        <w:spacing w:after="0" w:line="240" w:lineRule="auto"/>
        <w:jc w:val="center"/>
        <w:outlineLvl w:val="0"/>
      </w:pPr>
    </w:p>
    <w:p w14:paraId="089859CC" w14:textId="77777777" w:rsidR="009A4EA5" w:rsidRDefault="009A4EA5">
      <w:pPr>
        <w:spacing w:after="0" w:line="240" w:lineRule="auto"/>
        <w:jc w:val="center"/>
        <w:outlineLvl w:val="0"/>
      </w:pPr>
    </w:p>
    <w:p w14:paraId="57B9A97F" w14:textId="77777777" w:rsidR="009A4EA5" w:rsidRPr="0013218F" w:rsidRDefault="009A4EA5" w:rsidP="0013218F"/>
    <w:p w14:paraId="08A8446F" w14:textId="77777777" w:rsidR="009A4EA5" w:rsidRDefault="009A4EA5">
      <w:pPr>
        <w:spacing w:after="0" w:line="240" w:lineRule="auto"/>
        <w:jc w:val="center"/>
        <w:outlineLvl w:val="0"/>
      </w:pPr>
    </w:p>
    <w:p w14:paraId="3A55FAE4" w14:textId="77777777" w:rsidR="009A4EA5" w:rsidRPr="00DE4E7E" w:rsidRDefault="00266091">
      <w:pPr>
        <w:spacing w:after="0" w:line="240" w:lineRule="auto"/>
        <w:jc w:val="center"/>
        <w:outlineLvl w:val="0"/>
        <w:rPr>
          <w:lang w:val="ru-RU"/>
        </w:rPr>
      </w:pPr>
      <w:r>
        <w:rPr>
          <w:rFonts w:ascii="Times New Roman" w:hAnsi="Times New Roman"/>
          <w:b/>
          <w:bCs/>
          <w:sz w:val="28"/>
          <w:szCs w:val="28"/>
          <w:u w:val="single"/>
          <w:lang w:val="ru-RU"/>
        </w:rPr>
        <w:t>АТ «Київський завод «Радар»</w:t>
      </w:r>
    </w:p>
    <w:p w14:paraId="0F86C8E2" w14:textId="77777777" w:rsidR="009A4EA5" w:rsidRPr="00DE4E7E" w:rsidRDefault="00266091">
      <w:pPr>
        <w:spacing w:after="0" w:line="240" w:lineRule="auto"/>
        <w:jc w:val="center"/>
        <w:outlineLvl w:val="0"/>
        <w:rPr>
          <w:lang w:val="ru-RU"/>
        </w:rPr>
      </w:pPr>
      <w:r w:rsidRPr="00DE4E7E">
        <w:rPr>
          <w:rFonts w:ascii="Times New Roman" w:hAnsi="Times New Roman"/>
          <w:i/>
          <w:iCs/>
          <w:sz w:val="24"/>
          <w:szCs w:val="24"/>
          <w:lang w:val="ru-RU"/>
        </w:rPr>
        <w:t>(найменування підприємства)</w:t>
      </w:r>
    </w:p>
    <w:p w14:paraId="40D54797" w14:textId="77777777" w:rsidR="009A4EA5" w:rsidRPr="00DE4E7E" w:rsidRDefault="009A4EA5">
      <w:pPr>
        <w:spacing w:after="0" w:line="240" w:lineRule="auto"/>
        <w:jc w:val="center"/>
        <w:outlineLvl w:val="0"/>
        <w:rPr>
          <w:lang w:val="ru-RU"/>
        </w:rPr>
      </w:pPr>
    </w:p>
    <w:p w14:paraId="51283C41" w14:textId="77777777" w:rsidR="009A4EA5" w:rsidRPr="00DE4E7E" w:rsidRDefault="009A4EA5">
      <w:pPr>
        <w:spacing w:after="0" w:line="240" w:lineRule="auto"/>
        <w:jc w:val="center"/>
        <w:outlineLvl w:val="0"/>
        <w:rPr>
          <w:lang w:val="ru-RU"/>
        </w:rPr>
      </w:pPr>
    </w:p>
    <w:p w14:paraId="0F9C5FA2" w14:textId="77777777" w:rsidR="009A4EA5" w:rsidRPr="00DE4E7E" w:rsidRDefault="00266091">
      <w:pPr>
        <w:spacing w:after="0" w:line="240" w:lineRule="auto"/>
        <w:jc w:val="center"/>
        <w:outlineLvl w:val="0"/>
        <w:rPr>
          <w:lang w:val="ru-RU"/>
        </w:rPr>
      </w:pPr>
      <w:r>
        <w:rPr>
          <w:rFonts w:ascii="Times New Roman" w:hAnsi="Times New Roman"/>
          <w:b/>
          <w:bCs/>
          <w:sz w:val="28"/>
          <w:szCs w:val="28"/>
          <w:lang w:val="ru-RU"/>
        </w:rPr>
        <w:t>ТЕНДЕРНА ДОКУМЕНТАЦІЯ</w:t>
      </w:r>
    </w:p>
    <w:p w14:paraId="7D0D9168" w14:textId="77777777" w:rsidR="009A4EA5" w:rsidRPr="00DE4E7E" w:rsidRDefault="009A4EA5">
      <w:pPr>
        <w:spacing w:after="0" w:line="240" w:lineRule="auto"/>
        <w:jc w:val="center"/>
        <w:outlineLvl w:val="0"/>
        <w:rPr>
          <w:lang w:val="ru-RU"/>
        </w:rPr>
      </w:pPr>
    </w:p>
    <w:p w14:paraId="0C902E88" w14:textId="77777777" w:rsidR="009A4EA5" w:rsidRPr="00DE4E7E" w:rsidRDefault="00266091">
      <w:pPr>
        <w:tabs>
          <w:tab w:val="left" w:pos="9472"/>
          <w:tab w:val="left" w:pos="9472"/>
          <w:tab w:val="left" w:pos="9472"/>
          <w:tab w:val="left" w:pos="9472"/>
          <w:tab w:val="left" w:pos="9472"/>
          <w:tab w:val="left" w:pos="9472"/>
        </w:tabs>
        <w:spacing w:after="0" w:line="240" w:lineRule="auto"/>
        <w:jc w:val="center"/>
        <w:rPr>
          <w:lang w:val="ru-RU"/>
        </w:rPr>
      </w:pPr>
      <w:r w:rsidRPr="00DE4E7E">
        <w:rPr>
          <w:rFonts w:ascii="Times New Roman" w:hAnsi="Times New Roman"/>
          <w:sz w:val="28"/>
          <w:szCs w:val="28"/>
          <w:lang w:val="ru-RU"/>
        </w:rPr>
        <w:t>Процедури – електронного Аукціону (продаж)</w:t>
      </w:r>
    </w:p>
    <w:p w14:paraId="1255D2AD" w14:textId="77777777" w:rsidR="009A4EA5" w:rsidRPr="00DE4E7E" w:rsidRDefault="009A4EA5">
      <w:pPr>
        <w:spacing w:after="0" w:line="240" w:lineRule="auto"/>
        <w:jc w:val="center"/>
        <w:outlineLvl w:val="0"/>
        <w:rPr>
          <w:lang w:val="ru-RU"/>
        </w:rPr>
      </w:pPr>
    </w:p>
    <w:p w14:paraId="01800454" w14:textId="77777777" w:rsidR="009A4EA5" w:rsidRDefault="00266091">
      <w:pPr>
        <w:spacing w:after="0" w:line="240" w:lineRule="auto"/>
        <w:jc w:val="center"/>
        <w:outlineLvl w:val="0"/>
        <w:rPr>
          <w:rFonts w:ascii="Times New Roman" w:hAnsi="Times New Roman" w:cs="Times New Roman"/>
          <w:b/>
          <w:color w:val="auto"/>
          <w:sz w:val="28"/>
          <w:szCs w:val="28"/>
          <w:shd w:val="clear" w:color="auto" w:fill="FFFFFF"/>
          <w:lang w:val="ru-RU"/>
        </w:rPr>
      </w:pPr>
      <w:r w:rsidRPr="00920AA0">
        <w:rPr>
          <w:rFonts w:ascii="Times New Roman" w:hAnsi="Times New Roman" w:cs="Times New Roman"/>
          <w:b/>
          <w:bCs/>
          <w:iCs/>
          <w:color w:val="auto"/>
          <w:sz w:val="28"/>
          <w:szCs w:val="28"/>
          <w:u w:color="FF0000"/>
          <w:lang w:val="ru-RU"/>
        </w:rPr>
        <w:t xml:space="preserve">ДК 021:2015-  Код </w:t>
      </w:r>
      <w:r w:rsidR="0026286C" w:rsidRPr="00920AA0">
        <w:rPr>
          <w:rFonts w:ascii="Times New Roman" w:hAnsi="Times New Roman" w:cs="Times New Roman"/>
          <w:b/>
          <w:color w:val="auto"/>
          <w:sz w:val="28"/>
          <w:szCs w:val="28"/>
          <w:shd w:val="clear" w:color="auto" w:fill="FFFFFF"/>
          <w:lang w:val="ru-RU"/>
        </w:rPr>
        <w:t>70123000-9</w:t>
      </w:r>
      <w:r w:rsidR="0026286C" w:rsidRPr="00920AA0">
        <w:rPr>
          <w:rFonts w:ascii="Times New Roman" w:hAnsi="Times New Roman" w:cs="Times New Roman"/>
          <w:b/>
          <w:color w:val="auto"/>
          <w:sz w:val="28"/>
          <w:szCs w:val="28"/>
          <w:shd w:val="clear" w:color="auto" w:fill="FFFFFF"/>
        </w:rPr>
        <w:t> </w:t>
      </w:r>
      <w:r w:rsidR="0026286C" w:rsidRPr="00920AA0">
        <w:rPr>
          <w:rFonts w:ascii="Times New Roman" w:hAnsi="Times New Roman" w:cs="Times New Roman"/>
          <w:b/>
          <w:color w:val="auto"/>
          <w:sz w:val="28"/>
          <w:szCs w:val="28"/>
          <w:shd w:val="clear" w:color="auto" w:fill="FFFFFF"/>
          <w:lang w:val="ru-RU"/>
        </w:rPr>
        <w:t xml:space="preserve"> </w:t>
      </w:r>
      <w:r w:rsidR="0026286C" w:rsidRPr="00920AA0">
        <w:rPr>
          <w:rFonts w:ascii="Times New Roman" w:hAnsi="Times New Roman" w:cs="Times New Roman"/>
          <w:b/>
          <w:color w:val="auto"/>
          <w:sz w:val="28"/>
          <w:szCs w:val="28"/>
          <w:shd w:val="clear" w:color="auto" w:fill="FFFFFF"/>
        </w:rPr>
        <w:t> </w:t>
      </w:r>
      <w:r w:rsidR="0026286C" w:rsidRPr="00920AA0">
        <w:rPr>
          <w:rFonts w:ascii="Times New Roman" w:hAnsi="Times New Roman" w:cs="Times New Roman"/>
          <w:b/>
          <w:color w:val="auto"/>
          <w:sz w:val="28"/>
          <w:szCs w:val="28"/>
          <w:shd w:val="clear" w:color="auto" w:fill="FFFFFF"/>
          <w:lang w:val="ru-RU"/>
        </w:rPr>
        <w:t>Продаж нерухомості</w:t>
      </w:r>
    </w:p>
    <w:p w14:paraId="2732B6F3" w14:textId="77777777" w:rsidR="00920AA0" w:rsidRPr="00920AA0" w:rsidRDefault="00920AA0">
      <w:pPr>
        <w:spacing w:after="0" w:line="240" w:lineRule="auto"/>
        <w:jc w:val="center"/>
        <w:outlineLvl w:val="0"/>
        <w:rPr>
          <w:rFonts w:ascii="Times New Roman" w:hAnsi="Times New Roman" w:cs="Times New Roman"/>
          <w:b/>
          <w:color w:val="auto"/>
          <w:sz w:val="28"/>
          <w:szCs w:val="28"/>
          <w:lang w:val="ru-RU"/>
        </w:rPr>
      </w:pPr>
    </w:p>
    <w:p w14:paraId="5FA1571A" w14:textId="77777777" w:rsidR="009A4EA5" w:rsidRPr="00155316" w:rsidRDefault="000A155A" w:rsidP="000A155A">
      <w:pPr>
        <w:spacing w:after="0" w:line="360" w:lineRule="auto"/>
        <w:ind w:firstLine="720"/>
        <w:outlineLvl w:val="0"/>
        <w:rPr>
          <w:rFonts w:ascii="Times New Roman" w:hAnsi="Times New Roman" w:cs="Times New Roman"/>
          <w:color w:val="auto"/>
          <w:sz w:val="28"/>
          <w:szCs w:val="28"/>
          <w:lang w:val="ru-RU"/>
        </w:rPr>
      </w:pPr>
      <w:r w:rsidRPr="00155316">
        <w:rPr>
          <w:rFonts w:ascii="Times New Roman" w:hAnsi="Times New Roman" w:cs="Times New Roman"/>
          <w:color w:val="auto"/>
          <w:sz w:val="28"/>
          <w:szCs w:val="28"/>
          <w:lang w:val="ru-RU"/>
        </w:rPr>
        <w:t>Відчуження АТ «Київський завод «Радар» майнових прав на офісні приміщення, загальною площею 1503,83кв.м., які розміщені в об’єкті будівництва «Реконструкція майнового комплексу по вул. Предславинська, 35 у Печерському районі м. Києва, на земельній ділянці (кадастровий номер 8000000000:79:045:0003) площею,</w:t>
      </w:r>
      <w:r w:rsidR="004A54F5">
        <w:rPr>
          <w:rFonts w:ascii="Times New Roman" w:hAnsi="Times New Roman" w:cs="Times New Roman"/>
          <w:color w:val="auto"/>
          <w:sz w:val="28"/>
          <w:szCs w:val="28"/>
          <w:lang w:val="ru-RU"/>
        </w:rPr>
        <w:t xml:space="preserve"> </w:t>
      </w:r>
      <w:r w:rsidR="00465906">
        <w:rPr>
          <w:rFonts w:ascii="Times New Roman" w:hAnsi="Times New Roman" w:cs="Times New Roman"/>
          <w:color w:val="auto"/>
          <w:sz w:val="28"/>
          <w:szCs w:val="28"/>
          <w:lang w:val="ru-RU"/>
        </w:rPr>
        <w:t>1,</w:t>
      </w:r>
      <w:r w:rsidRPr="00155316">
        <w:rPr>
          <w:rFonts w:ascii="Times New Roman" w:hAnsi="Times New Roman" w:cs="Times New Roman"/>
          <w:color w:val="auto"/>
          <w:sz w:val="28"/>
          <w:szCs w:val="28"/>
          <w:lang w:val="ru-RU"/>
        </w:rPr>
        <w:t>3631 га, що знаходиться за адресою: м. Київ, вул. Предславинська, 35 згідно Договору № УХ 1.16 від 15.01.2016р. «Про пайову участь у капітальному будівництві житлового комплексу з торгово-офісними приміщеннями».</w:t>
      </w:r>
    </w:p>
    <w:p w14:paraId="4B976915" w14:textId="77777777" w:rsidR="009A4EA5" w:rsidRPr="0026286C" w:rsidRDefault="009A4EA5">
      <w:pPr>
        <w:spacing w:after="0" w:line="360" w:lineRule="auto"/>
        <w:jc w:val="center"/>
        <w:outlineLvl w:val="0"/>
        <w:rPr>
          <w:lang w:val="ru-RU"/>
        </w:rPr>
      </w:pPr>
    </w:p>
    <w:p w14:paraId="0AA72AB1" w14:textId="77777777" w:rsidR="009A4EA5" w:rsidRPr="0026286C" w:rsidRDefault="009A4EA5">
      <w:pPr>
        <w:spacing w:after="0" w:line="360" w:lineRule="auto"/>
        <w:outlineLvl w:val="0"/>
        <w:rPr>
          <w:lang w:val="ru-RU"/>
        </w:rPr>
      </w:pPr>
    </w:p>
    <w:p w14:paraId="4A1D7688" w14:textId="77777777" w:rsidR="009A4EA5" w:rsidRPr="0026286C" w:rsidRDefault="009A4EA5">
      <w:pPr>
        <w:rPr>
          <w:lang w:val="ru-RU"/>
        </w:rPr>
      </w:pPr>
    </w:p>
    <w:p w14:paraId="67591C04" w14:textId="77777777" w:rsidR="009A4EA5" w:rsidRPr="0026286C" w:rsidRDefault="009A4EA5">
      <w:pPr>
        <w:rPr>
          <w:lang w:val="ru-RU"/>
        </w:rPr>
      </w:pPr>
    </w:p>
    <w:p w14:paraId="6094B2C6" w14:textId="77777777" w:rsidR="009A4EA5" w:rsidRPr="0026286C" w:rsidRDefault="009A4EA5">
      <w:pPr>
        <w:rPr>
          <w:lang w:val="ru-RU"/>
        </w:rPr>
      </w:pPr>
    </w:p>
    <w:p w14:paraId="439B304B" w14:textId="77777777" w:rsidR="00ED6EBE" w:rsidRPr="0026286C" w:rsidRDefault="00ED6EBE">
      <w:pPr>
        <w:rPr>
          <w:lang w:val="ru-RU"/>
        </w:rPr>
      </w:pPr>
    </w:p>
    <w:p w14:paraId="33988956" w14:textId="77777777" w:rsidR="00ED6EBE" w:rsidRPr="0026286C" w:rsidRDefault="00ED6EBE">
      <w:pPr>
        <w:rPr>
          <w:lang w:val="ru-RU"/>
        </w:rPr>
      </w:pPr>
    </w:p>
    <w:p w14:paraId="7DD964C8" w14:textId="77777777" w:rsidR="00ED6EBE" w:rsidRPr="0026286C" w:rsidRDefault="00ED6EBE">
      <w:pPr>
        <w:rPr>
          <w:lang w:val="ru-RU"/>
        </w:rPr>
      </w:pPr>
    </w:p>
    <w:p w14:paraId="17FC43DF" w14:textId="77777777" w:rsidR="009A4EA5" w:rsidRPr="0026286C" w:rsidRDefault="009A4EA5">
      <w:pPr>
        <w:rPr>
          <w:lang w:val="ru-RU"/>
        </w:rPr>
      </w:pPr>
    </w:p>
    <w:p w14:paraId="43C47530" w14:textId="77777777" w:rsidR="009A4EA5" w:rsidRPr="0026286C" w:rsidRDefault="009A4EA5">
      <w:pPr>
        <w:rPr>
          <w:lang w:val="ru-RU"/>
        </w:rPr>
      </w:pPr>
    </w:p>
    <w:p w14:paraId="62D08E99" w14:textId="77777777" w:rsidR="009A4EA5" w:rsidRPr="0026286C" w:rsidRDefault="009A4EA5">
      <w:pPr>
        <w:rPr>
          <w:lang w:val="ru-RU"/>
        </w:rPr>
      </w:pPr>
    </w:p>
    <w:tbl>
      <w:tblPr>
        <w:tblStyle w:val="TableNormal"/>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78"/>
        <w:gridCol w:w="2862"/>
        <w:gridCol w:w="6194"/>
      </w:tblGrid>
      <w:tr w:rsidR="009A4EA5" w:rsidRPr="008E3A32" w14:paraId="49A2EE3B"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B6D74" w14:textId="77777777" w:rsidR="009A4EA5" w:rsidRDefault="00266091" w:rsidP="00576B76">
            <w:pPr>
              <w:widowControl w:val="0"/>
              <w:spacing w:after="0" w:line="240" w:lineRule="auto"/>
              <w:jc w:val="center"/>
            </w:pPr>
            <w:r>
              <w:rPr>
                <w:rFonts w:ascii="Times New Roman" w:hAnsi="Times New Roman"/>
                <w:sz w:val="24"/>
                <w:szCs w:val="24"/>
              </w:rPr>
              <w:t>I. Загальні положення</w:t>
            </w:r>
          </w:p>
        </w:tc>
      </w:tr>
      <w:tr w:rsidR="009A4EA5" w:rsidRPr="009829A6" w14:paraId="56E17A1A"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A2747" w14:textId="77777777" w:rsidR="009A4EA5" w:rsidRPr="00DE4E7E" w:rsidRDefault="00266091" w:rsidP="00576B76">
            <w:pPr>
              <w:widowControl w:val="0"/>
              <w:spacing w:after="0" w:line="240" w:lineRule="auto"/>
              <w:jc w:val="center"/>
              <w:rPr>
                <w:lang w:val="ru-RU"/>
              </w:rPr>
            </w:pPr>
            <w:r>
              <w:rPr>
                <w:rFonts w:ascii="Times New Roman" w:hAnsi="Times New Roman"/>
                <w:b/>
                <w:bCs/>
                <w:color w:val="4472C4"/>
                <w:sz w:val="24"/>
                <w:szCs w:val="24"/>
                <w:u w:color="4472C4"/>
                <w:lang w:val="ru-RU"/>
              </w:rPr>
              <w:t xml:space="preserve">1 </w:t>
            </w:r>
            <w:r w:rsidRPr="00DE4E7E">
              <w:rPr>
                <w:rFonts w:ascii="Times New Roman" w:hAnsi="Times New Roman"/>
                <w:b/>
                <w:bCs/>
                <w:color w:val="4472C4"/>
                <w:sz w:val="24"/>
                <w:szCs w:val="24"/>
                <w:u w:color="4472C4"/>
                <w:lang w:val="ru-RU"/>
              </w:rPr>
              <w:t>Інформація про власника майна / Організатора аукціону</w:t>
            </w:r>
          </w:p>
        </w:tc>
      </w:tr>
      <w:tr w:rsidR="009A4EA5" w:rsidRPr="008E3A32" w14:paraId="5A7DB8CF" w14:textId="77777777" w:rsidTr="00576B76">
        <w:trPr>
          <w:trHeight w:val="6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10D6" w14:textId="77777777" w:rsidR="009A4EA5" w:rsidRDefault="00266091" w:rsidP="00576B76">
            <w:pPr>
              <w:widowControl w:val="0"/>
              <w:spacing w:after="0" w:line="240" w:lineRule="auto"/>
            </w:pPr>
            <w:r>
              <w:rPr>
                <w:rFonts w:ascii="Times New Roman" w:hAnsi="Times New Roman"/>
                <w:sz w:val="24"/>
                <w:szCs w:val="24"/>
              </w:rPr>
              <w:t>1.1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090AFF8" w14:textId="77777777" w:rsidR="009A4EA5" w:rsidRDefault="00266091" w:rsidP="00576B76">
            <w:pPr>
              <w:widowControl w:val="0"/>
              <w:spacing w:after="0" w:line="240" w:lineRule="auto"/>
              <w:jc w:val="both"/>
            </w:pPr>
            <w:r>
              <w:rPr>
                <w:rFonts w:ascii="Times New Roman" w:hAnsi="Times New Roman"/>
                <w:sz w:val="24"/>
                <w:szCs w:val="24"/>
              </w:rPr>
              <w:t>Повне найменування Організатора аукціону</w:t>
            </w:r>
          </w:p>
        </w:tc>
        <w:tc>
          <w:tcPr>
            <w:tcW w:w="6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9BB88D8" w14:textId="77777777" w:rsidR="009A4EA5" w:rsidRPr="0013218F" w:rsidRDefault="00266091" w:rsidP="00576B76">
            <w:pPr>
              <w:rPr>
                <w:rFonts w:ascii="Times New Roman" w:hAnsi="Times New Roman" w:cs="Times New Roman"/>
              </w:rPr>
            </w:pPr>
            <w:r w:rsidRPr="0013218F">
              <w:rPr>
                <w:rFonts w:ascii="Times New Roman" w:hAnsi="Times New Roman" w:cs="Times New Roman"/>
              </w:rPr>
              <w:t>АТ «Київський завод «Радар»</w:t>
            </w:r>
          </w:p>
        </w:tc>
      </w:tr>
      <w:tr w:rsidR="009A4EA5" w:rsidRPr="008E3A32" w14:paraId="1D3711DC" w14:textId="77777777" w:rsidTr="00576B76">
        <w:trPr>
          <w:trHeight w:val="36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7BE15" w14:textId="77777777" w:rsidR="009A4EA5" w:rsidRDefault="00266091" w:rsidP="00576B76">
            <w:pPr>
              <w:widowControl w:val="0"/>
              <w:spacing w:after="0" w:line="240" w:lineRule="auto"/>
            </w:pPr>
            <w:r>
              <w:rPr>
                <w:rFonts w:ascii="Times New Roman" w:hAnsi="Times New Roman"/>
                <w:sz w:val="24"/>
                <w:szCs w:val="24"/>
              </w:rPr>
              <w:t>1.2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3B40026" w14:textId="77777777" w:rsidR="009A4EA5" w:rsidRDefault="00266091" w:rsidP="00576B76">
            <w:pPr>
              <w:widowControl w:val="0"/>
              <w:spacing w:after="0" w:line="240" w:lineRule="auto"/>
              <w:jc w:val="both"/>
            </w:pPr>
            <w:r>
              <w:rPr>
                <w:rFonts w:ascii="Times New Roman" w:hAnsi="Times New Roman"/>
                <w:sz w:val="24"/>
                <w:szCs w:val="24"/>
              </w:rPr>
              <w:t>Місцезнаходження</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68773" w14:textId="77013DE1" w:rsidR="009A4EA5" w:rsidRDefault="00EE1494" w:rsidP="00576B76">
            <w:pPr>
              <w:shd w:val="clear" w:color="auto" w:fill="FFFFFF"/>
              <w:spacing w:after="0" w:line="240" w:lineRule="auto"/>
              <w:jc w:val="both"/>
            </w:pPr>
            <w:r>
              <w:rPr>
                <w:rFonts w:ascii="Times New Roman" w:hAnsi="Times New Roman"/>
                <w:sz w:val="24"/>
                <w:szCs w:val="24"/>
                <w:lang w:val="uk-UA"/>
              </w:rPr>
              <w:t>м</w:t>
            </w:r>
            <w:r w:rsidR="00266091">
              <w:rPr>
                <w:rFonts w:ascii="Times New Roman" w:hAnsi="Times New Roman"/>
                <w:sz w:val="24"/>
                <w:szCs w:val="24"/>
              </w:rPr>
              <w:t>.Київ, Предславинська, 35</w:t>
            </w:r>
          </w:p>
        </w:tc>
      </w:tr>
      <w:tr w:rsidR="009A4EA5" w:rsidRPr="00554379" w14:paraId="3FC89153" w14:textId="77777777" w:rsidTr="00576B76">
        <w:trPr>
          <w:trHeight w:val="21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4D88C" w14:textId="77777777" w:rsidR="009A4EA5" w:rsidRDefault="00266091" w:rsidP="00576B76">
            <w:pPr>
              <w:widowControl w:val="0"/>
              <w:spacing w:after="0" w:line="240" w:lineRule="auto"/>
            </w:pPr>
            <w:r>
              <w:rPr>
                <w:rFonts w:ascii="Times New Roman" w:hAnsi="Times New Roman"/>
                <w:sz w:val="24"/>
                <w:szCs w:val="24"/>
              </w:rPr>
              <w:t>1.3</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45279"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Посадова особа Організатора, уповноважена здійснювати зв'язок з учасниками</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C96BE" w14:textId="77777777" w:rsidR="007B469E" w:rsidRDefault="00266091" w:rsidP="00576B76">
            <w:pPr>
              <w:pStyle w:val="a8"/>
              <w:spacing w:before="0" w:after="0"/>
              <w:jc w:val="both"/>
              <w:rPr>
                <w:lang w:val="uk-UA"/>
              </w:rPr>
            </w:pPr>
            <w:r w:rsidRPr="007B469E">
              <w:rPr>
                <w:lang w:val="ru-RU"/>
              </w:rPr>
              <w:t>Відповідальний за надання роз’яснень щодо організації проведення аукціону</w:t>
            </w:r>
          </w:p>
          <w:p w14:paraId="416FC600" w14:textId="77777777" w:rsidR="007B469E" w:rsidRDefault="007B469E" w:rsidP="00576B76">
            <w:pPr>
              <w:pStyle w:val="a8"/>
              <w:spacing w:before="0" w:after="0"/>
              <w:jc w:val="both"/>
              <w:rPr>
                <w:lang w:val="uk-UA"/>
              </w:rPr>
            </w:pPr>
            <w:r>
              <w:rPr>
                <w:lang w:val="uk-UA"/>
              </w:rPr>
              <w:t>Начальник БКТ Крижанівський Андрій Борисович</w:t>
            </w:r>
          </w:p>
          <w:p w14:paraId="780BB2B5" w14:textId="77777777" w:rsidR="007B469E" w:rsidRPr="007B469E" w:rsidRDefault="007B469E" w:rsidP="00576B76">
            <w:pPr>
              <w:pStyle w:val="a8"/>
              <w:spacing w:before="0" w:after="0"/>
              <w:jc w:val="both"/>
              <w:rPr>
                <w:color w:val="auto"/>
                <w:lang w:val="ru-RU"/>
              </w:rPr>
            </w:pPr>
            <w:r w:rsidRPr="007B469E">
              <w:rPr>
                <w:color w:val="auto"/>
                <w:lang w:val="ru-RU"/>
              </w:rPr>
              <w:t xml:space="preserve">Моб.тел. </w:t>
            </w:r>
            <w:r w:rsidR="00497587">
              <w:rPr>
                <w:color w:val="auto"/>
                <w:lang w:val="ru-RU"/>
              </w:rPr>
              <w:t>– 096-293-63-91</w:t>
            </w:r>
            <w:r w:rsidRPr="00A542EC">
              <w:rPr>
                <w:color w:val="auto"/>
                <w:lang w:val="ru-RU"/>
              </w:rPr>
              <w:t xml:space="preserve">  </w:t>
            </w:r>
          </w:p>
          <w:p w14:paraId="73D3B93F" w14:textId="77777777" w:rsidR="009A4EA5" w:rsidRPr="007B469E" w:rsidRDefault="00266091" w:rsidP="00576B76">
            <w:pPr>
              <w:pStyle w:val="a8"/>
              <w:spacing w:before="0" w:after="0"/>
              <w:jc w:val="both"/>
              <w:rPr>
                <w:color w:val="000000" w:themeColor="text1"/>
                <w:lang w:val="ru-RU"/>
              </w:rPr>
            </w:pPr>
            <w:r w:rsidRPr="007B469E">
              <w:rPr>
                <w:lang w:val="ru-RU"/>
              </w:rPr>
              <w:t xml:space="preserve">Відповідальний за надання роз’яснень щодо предмету продажу майна: </w:t>
            </w:r>
          </w:p>
          <w:p w14:paraId="1C768A85" w14:textId="77777777" w:rsidR="007B469E" w:rsidRDefault="007B469E" w:rsidP="00576B76">
            <w:pPr>
              <w:pStyle w:val="a8"/>
              <w:spacing w:before="0" w:after="0"/>
              <w:jc w:val="both"/>
              <w:rPr>
                <w:lang w:val="ru-RU"/>
              </w:rPr>
            </w:pPr>
            <w:r>
              <w:rPr>
                <w:lang w:val="ru-RU"/>
              </w:rPr>
              <w:t xml:space="preserve">Комерційний директор Шановський Олександр </w:t>
            </w:r>
          </w:p>
          <w:p w14:paraId="0AACC1B3" w14:textId="70552C51" w:rsidR="009A4EA5" w:rsidRPr="007B469E" w:rsidRDefault="007B469E" w:rsidP="00576B76">
            <w:pPr>
              <w:pStyle w:val="a8"/>
              <w:spacing w:before="0" w:after="0"/>
              <w:jc w:val="both"/>
              <w:rPr>
                <w:lang w:val="ru-RU"/>
              </w:rPr>
            </w:pPr>
            <w:r>
              <w:rPr>
                <w:lang w:val="ru-RU"/>
              </w:rPr>
              <w:t>Георгійович</w:t>
            </w:r>
            <w:r w:rsidR="00554379">
              <w:rPr>
                <w:lang w:val="ru-RU"/>
              </w:rPr>
              <w:t>-</w:t>
            </w:r>
            <w:r>
              <w:rPr>
                <w:lang w:val="ru-RU"/>
              </w:rPr>
              <w:t xml:space="preserve"> </w:t>
            </w:r>
            <w:r w:rsidR="00554379">
              <w:rPr>
                <w:lang w:val="ru-RU"/>
              </w:rPr>
              <w:t>067 504 6171</w:t>
            </w:r>
          </w:p>
          <w:p w14:paraId="208F980B" w14:textId="77777777" w:rsidR="00A542EC" w:rsidRPr="00954514" w:rsidRDefault="00E10C12" w:rsidP="00954514">
            <w:pPr>
              <w:pStyle w:val="a8"/>
              <w:spacing w:before="0" w:after="0"/>
              <w:jc w:val="both"/>
              <w:rPr>
                <w:rFonts w:cs="Times New Roman"/>
                <w:lang w:val="ru-RU"/>
              </w:rPr>
            </w:pPr>
            <w:r w:rsidRPr="00E10C12">
              <w:rPr>
                <w:rFonts w:cs="Times New Roman"/>
                <w:color w:val="auto"/>
                <w:shd w:val="clear" w:color="auto" w:fill="FFFFFF"/>
                <w:lang w:val="uk-UA"/>
              </w:rPr>
              <w:t>radar@ukroboronprom.com</w:t>
            </w:r>
          </w:p>
        </w:tc>
      </w:tr>
      <w:tr w:rsidR="00CF48AB" w:rsidRPr="009829A6" w14:paraId="3D50F836" w14:textId="77777777" w:rsidTr="00CF48AB">
        <w:trPr>
          <w:trHeight w:val="1194"/>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BE0E4" w14:textId="77777777" w:rsidR="00CF48AB" w:rsidRPr="00CF48AB" w:rsidRDefault="00CF48AB" w:rsidP="00576B76">
            <w:pPr>
              <w:widowControl w:val="0"/>
              <w:spacing w:after="0" w:line="240" w:lineRule="auto"/>
              <w:rPr>
                <w:rFonts w:ascii="Times New Roman" w:hAnsi="Times New Roman"/>
                <w:sz w:val="24"/>
                <w:szCs w:val="24"/>
                <w:lang w:val="uk-UA"/>
              </w:rPr>
            </w:pPr>
            <w:r>
              <w:rPr>
                <w:rFonts w:ascii="Times New Roman" w:hAnsi="Times New Roman"/>
                <w:sz w:val="24"/>
                <w:szCs w:val="24"/>
                <w:lang w:val="uk-UA"/>
              </w:rPr>
              <w:t>1.4.</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F461A" w14:textId="77777777" w:rsidR="00CF48AB" w:rsidRPr="00DE4E7E" w:rsidRDefault="00CF48AB" w:rsidP="00576B76">
            <w:pPr>
              <w:widowControl w:val="0"/>
              <w:spacing w:after="0" w:line="240" w:lineRule="auto"/>
              <w:rPr>
                <w:rFonts w:ascii="Times New Roman" w:hAnsi="Times New Roman"/>
                <w:sz w:val="24"/>
                <w:szCs w:val="24"/>
                <w:lang w:val="ru-RU"/>
              </w:rPr>
            </w:pPr>
            <w:r>
              <w:rPr>
                <w:rFonts w:ascii="Times New Roman" w:hAnsi="Times New Roman"/>
                <w:sz w:val="24"/>
                <w:szCs w:val="24"/>
                <w:lang w:val="ru-RU"/>
              </w:rPr>
              <w:t>Дата і номер рішення Конценрну/Правління Товариства  про надання згоди на відчудження</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0FA8F" w14:textId="77777777" w:rsidR="00CF48AB" w:rsidRDefault="00CF48AB" w:rsidP="00576B76">
            <w:pPr>
              <w:pStyle w:val="a8"/>
              <w:spacing w:before="0" w:after="0"/>
              <w:jc w:val="both"/>
              <w:rPr>
                <w:lang w:val="ru-RU"/>
              </w:rPr>
            </w:pPr>
            <w:r>
              <w:rPr>
                <w:lang w:val="ru-RU"/>
              </w:rPr>
              <w:t xml:space="preserve">- </w:t>
            </w:r>
            <w:r w:rsidR="00425BDD">
              <w:rPr>
                <w:lang w:val="ru-RU"/>
              </w:rPr>
              <w:t xml:space="preserve">Протокол </w:t>
            </w:r>
            <w:r w:rsidR="00425BDD">
              <w:rPr>
                <w:lang w:val="uk-UA"/>
              </w:rPr>
              <w:t xml:space="preserve">засідання Наглядової ради АТ </w:t>
            </w:r>
            <w:r w:rsidR="00425BDD">
              <w:rPr>
                <w:color w:val="auto"/>
                <w:lang w:val="ru-RU"/>
              </w:rPr>
              <w:t>«Київський завод «</w:t>
            </w:r>
            <w:proofErr w:type="gramStart"/>
            <w:r w:rsidR="00425BDD">
              <w:rPr>
                <w:color w:val="auto"/>
                <w:lang w:val="ru-RU"/>
              </w:rPr>
              <w:t>Радар»</w:t>
            </w:r>
            <w:r w:rsidR="00425BDD">
              <w:rPr>
                <w:lang w:val="uk-UA"/>
              </w:rPr>
              <w:t xml:space="preserve">  </w:t>
            </w:r>
            <w:r w:rsidR="00425BDD">
              <w:rPr>
                <w:lang w:val="ru-RU"/>
              </w:rPr>
              <w:t xml:space="preserve"> </w:t>
            </w:r>
            <w:proofErr w:type="gramEnd"/>
            <w:r w:rsidR="00425BDD">
              <w:rPr>
                <w:lang w:val="ru-RU"/>
              </w:rPr>
              <w:t>від 03.1</w:t>
            </w:r>
            <w:r>
              <w:rPr>
                <w:lang w:val="ru-RU"/>
              </w:rPr>
              <w:t>2.2021 р.</w:t>
            </w:r>
          </w:p>
          <w:p w14:paraId="1BF912BF" w14:textId="77777777" w:rsidR="00CF48AB" w:rsidRPr="00DE4E7E" w:rsidRDefault="00CF48AB" w:rsidP="0043652F">
            <w:pPr>
              <w:pStyle w:val="a8"/>
              <w:spacing w:before="0" w:after="0"/>
              <w:jc w:val="both"/>
              <w:rPr>
                <w:lang w:val="ru-RU"/>
              </w:rPr>
            </w:pPr>
            <w:r>
              <w:rPr>
                <w:lang w:val="ru-RU"/>
              </w:rPr>
              <w:t xml:space="preserve">- </w:t>
            </w:r>
            <w:r w:rsidR="0043652F" w:rsidRPr="001318D4">
              <w:rPr>
                <w:color w:val="auto"/>
                <w:lang w:val="ru-RU"/>
              </w:rPr>
              <w:t xml:space="preserve">Протокол Засідання Правління </w:t>
            </w:r>
            <w:r w:rsidRPr="001318D4">
              <w:rPr>
                <w:color w:val="auto"/>
                <w:lang w:val="ru-RU"/>
              </w:rPr>
              <w:t>А</w:t>
            </w:r>
            <w:r w:rsidR="0067370C">
              <w:rPr>
                <w:color w:val="auto"/>
                <w:lang w:val="ru-RU"/>
              </w:rPr>
              <w:t xml:space="preserve">Т «Київський завод «Радар» від </w:t>
            </w:r>
            <w:r w:rsidRPr="001A5F52">
              <w:rPr>
                <w:color w:val="auto"/>
                <w:lang w:val="ru-RU"/>
              </w:rPr>
              <w:t>1</w:t>
            </w:r>
            <w:r w:rsidR="00497587" w:rsidRPr="001A5F52">
              <w:rPr>
                <w:color w:val="auto"/>
                <w:lang w:val="ru-RU"/>
              </w:rPr>
              <w:t>3.12</w:t>
            </w:r>
            <w:r w:rsidRPr="001A5F52">
              <w:rPr>
                <w:color w:val="auto"/>
                <w:lang w:val="ru-RU"/>
              </w:rPr>
              <w:t>.2021 р</w:t>
            </w:r>
            <w:r w:rsidRPr="001A5F52">
              <w:rPr>
                <w:color w:val="FF0000"/>
                <w:lang w:val="ru-RU"/>
              </w:rPr>
              <w:t>.</w:t>
            </w:r>
          </w:p>
        </w:tc>
      </w:tr>
      <w:tr w:rsidR="009A4EA5" w:rsidRPr="009829A6" w14:paraId="01A9197D"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64F0CC0" w14:textId="77777777" w:rsidR="009A4EA5" w:rsidRPr="00CF48AB" w:rsidRDefault="00266091" w:rsidP="00576B76">
            <w:pPr>
              <w:jc w:val="center"/>
              <w:rPr>
                <w:rFonts w:ascii="Times New Roman" w:hAnsi="Times New Roman" w:cs="Times New Roman"/>
                <w:sz w:val="24"/>
                <w:szCs w:val="24"/>
                <w:lang w:val="ru-RU"/>
              </w:rPr>
            </w:pPr>
            <w:r w:rsidRPr="00CF48AB">
              <w:rPr>
                <w:rFonts w:ascii="Times New Roman" w:hAnsi="Times New Roman" w:cs="Times New Roman"/>
                <w:sz w:val="24"/>
                <w:szCs w:val="24"/>
                <w:lang w:val="ru-RU"/>
              </w:rPr>
              <w:t>2</w:t>
            </w:r>
            <w:r w:rsidR="00CF48AB" w:rsidRPr="00CF48AB">
              <w:rPr>
                <w:rFonts w:ascii="Times New Roman" w:hAnsi="Times New Roman" w:cs="Times New Roman"/>
                <w:sz w:val="24"/>
                <w:szCs w:val="24"/>
                <w:lang w:val="ru-RU"/>
              </w:rPr>
              <w:t>.</w:t>
            </w:r>
            <w:r w:rsidRPr="00CF48AB">
              <w:rPr>
                <w:rFonts w:ascii="Times New Roman" w:hAnsi="Times New Roman" w:cs="Times New Roman"/>
                <w:sz w:val="24"/>
                <w:szCs w:val="24"/>
                <w:lang w:val="ru-RU"/>
              </w:rPr>
              <w:t xml:space="preserve"> Інформація про предмет продажу майна</w:t>
            </w:r>
          </w:p>
        </w:tc>
      </w:tr>
      <w:tr w:rsidR="009A4EA5" w:rsidRPr="009829A6" w14:paraId="354AEE6B" w14:textId="77777777" w:rsidTr="00576B76">
        <w:trPr>
          <w:trHeight w:val="143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DED" w14:textId="77777777" w:rsidR="009A4EA5" w:rsidRPr="00CF48AB" w:rsidRDefault="00266091" w:rsidP="00576B76">
            <w:pPr>
              <w:widowControl w:val="0"/>
              <w:spacing w:after="0" w:line="240" w:lineRule="auto"/>
              <w:rPr>
                <w:lang w:val="ru-RU"/>
              </w:rPr>
            </w:pPr>
            <w:r w:rsidRPr="00CF48AB">
              <w:rPr>
                <w:rFonts w:ascii="Times New Roman" w:hAnsi="Times New Roman"/>
                <w:sz w:val="24"/>
                <w:szCs w:val="24"/>
                <w:lang w:val="ru-RU"/>
              </w:rPr>
              <w:t>2.1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DA89BCE" w14:textId="77777777" w:rsidR="009A4EA5" w:rsidRPr="00CF48AB" w:rsidRDefault="00266091" w:rsidP="00576B76">
            <w:pPr>
              <w:widowControl w:val="0"/>
              <w:spacing w:after="0" w:line="240" w:lineRule="auto"/>
              <w:rPr>
                <w:rFonts w:ascii="Times New Roman" w:eastAsia="Times New Roman" w:hAnsi="Times New Roman" w:cs="Times New Roman"/>
                <w:sz w:val="24"/>
                <w:szCs w:val="24"/>
                <w:lang w:val="ru-RU"/>
              </w:rPr>
            </w:pPr>
            <w:r w:rsidRPr="00CF48AB">
              <w:rPr>
                <w:rFonts w:ascii="Times New Roman" w:hAnsi="Times New Roman"/>
                <w:sz w:val="24"/>
                <w:szCs w:val="24"/>
                <w:lang w:val="ru-RU"/>
              </w:rPr>
              <w:t>Назва предмета продажу майна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E29EA" w14:textId="77777777" w:rsidR="009A4EA5" w:rsidRPr="00954514" w:rsidRDefault="00425BDD" w:rsidP="00576B76">
            <w:pPr>
              <w:spacing w:after="0" w:line="240" w:lineRule="auto"/>
              <w:outlineLvl w:val="0"/>
              <w:rPr>
                <w:rFonts w:ascii="Times New Roman" w:eastAsia="Times New Roman" w:hAnsi="Times New Roman" w:cs="Times New Roman"/>
                <w:sz w:val="24"/>
                <w:szCs w:val="24"/>
                <w:lang w:val="ru-RU"/>
              </w:rPr>
            </w:pPr>
            <w:r>
              <w:rPr>
                <w:rFonts w:ascii="Times New Roman" w:hAnsi="Times New Roman"/>
                <w:sz w:val="24"/>
                <w:szCs w:val="24"/>
                <w:lang w:val="ru-RU"/>
              </w:rPr>
              <w:t>Майнові</w:t>
            </w:r>
            <w:r w:rsidRPr="00425BDD">
              <w:rPr>
                <w:rFonts w:ascii="Times New Roman" w:hAnsi="Times New Roman"/>
                <w:sz w:val="24"/>
                <w:szCs w:val="24"/>
                <w:lang w:val="ru-RU"/>
              </w:rPr>
              <w:t xml:space="preserve"> прав</w:t>
            </w:r>
            <w:r>
              <w:rPr>
                <w:rFonts w:ascii="Times New Roman" w:hAnsi="Times New Roman"/>
                <w:sz w:val="24"/>
                <w:szCs w:val="24"/>
                <w:lang w:val="ru-RU"/>
              </w:rPr>
              <w:t>а</w:t>
            </w:r>
            <w:r w:rsidRPr="00425BDD">
              <w:rPr>
                <w:rFonts w:ascii="Times New Roman" w:hAnsi="Times New Roman"/>
                <w:sz w:val="24"/>
                <w:szCs w:val="24"/>
                <w:lang w:val="ru-RU"/>
              </w:rPr>
              <w:t xml:space="preserve"> на офісні приміщення, загальною площею 1503,83кв.м., які розміщені в об’єкті будівництва «Реконструкція майнового комплексу по вул. Предславинська, 35 у Печерському районі м. Києва, на земельній ділянці (кадастровий номер 80</w:t>
            </w:r>
            <w:r w:rsidR="00465906">
              <w:rPr>
                <w:rFonts w:ascii="Times New Roman" w:hAnsi="Times New Roman"/>
                <w:sz w:val="24"/>
                <w:szCs w:val="24"/>
                <w:lang w:val="ru-RU"/>
              </w:rPr>
              <w:t>00000000:79:045:0003) площею, 1,</w:t>
            </w:r>
            <w:r w:rsidRPr="00425BDD">
              <w:rPr>
                <w:rFonts w:ascii="Times New Roman" w:hAnsi="Times New Roman"/>
                <w:sz w:val="24"/>
                <w:szCs w:val="24"/>
                <w:lang w:val="ru-RU"/>
              </w:rPr>
              <w:t>3631 га, що знаходиться за адресою: м. Київ, вул. Предславинська, 35 згідно Договору № УХ 1.16 від 15.01.2016р. «Про пайову участь у капітальному будівництві житлового комплексу з торгово-офісними приміщеннями».</w:t>
            </w:r>
          </w:p>
        </w:tc>
      </w:tr>
      <w:tr w:rsidR="009A4EA5" w:rsidRPr="007B469E" w14:paraId="21AF921C" w14:textId="77777777" w:rsidTr="00576B76">
        <w:trPr>
          <w:trHeight w:val="401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954D1" w14:textId="77777777" w:rsidR="009A4EA5" w:rsidRPr="00A542EC" w:rsidRDefault="00A542EC" w:rsidP="00576B76">
            <w:pPr>
              <w:widowControl w:val="0"/>
              <w:spacing w:after="0" w:line="240" w:lineRule="auto"/>
              <w:rPr>
                <w:lang w:val="uk-UA"/>
              </w:rPr>
            </w:pPr>
            <w:r>
              <w:rPr>
                <w:rFonts w:ascii="Times New Roman" w:hAnsi="Times New Roman"/>
                <w:sz w:val="24"/>
                <w:szCs w:val="24"/>
                <w:lang w:val="uk-UA"/>
              </w:rPr>
              <w:lastRenderedPageBreak/>
              <w:t>2.2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79279683" w14:textId="77777777" w:rsidR="009A4EA5" w:rsidRPr="00DE4E7E" w:rsidRDefault="00266091" w:rsidP="00576B76">
            <w:pPr>
              <w:widowControl w:val="0"/>
              <w:spacing w:after="0" w:line="240" w:lineRule="auto"/>
              <w:rPr>
                <w:lang w:val="ru-RU"/>
              </w:rPr>
            </w:pPr>
            <w:r>
              <w:rPr>
                <w:rFonts w:ascii="Times New Roman" w:hAnsi="Times New Roman"/>
                <w:sz w:val="24"/>
                <w:szCs w:val="24"/>
                <w:lang w:val="ru-RU"/>
              </w:rPr>
              <w:t>Загальний опис предмету продажу майна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7" w:type="dxa"/>
            </w:tcMar>
          </w:tcPr>
          <w:p w14:paraId="7EC60F74"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uk-UA" w:eastAsia="ru-RU"/>
              </w:rPr>
            </w:pPr>
            <w:r>
              <w:rPr>
                <w:rFonts w:ascii="Times New Roman" w:eastAsia="Times New Roman" w:hAnsi="Times New Roman" w:cs="Times New Roman"/>
                <w:b/>
                <w:bCs/>
                <w:bdr w:val="none" w:sz="0" w:space="0" w:color="auto"/>
                <w:lang w:val="ru-RU" w:eastAsia="uk-UA"/>
              </w:rPr>
              <w:t>М</w:t>
            </w:r>
            <w:r>
              <w:rPr>
                <w:rFonts w:ascii="Times New Roman" w:eastAsia="Times New Roman" w:hAnsi="Times New Roman" w:cs="Times New Roman"/>
                <w:bdr w:val="none" w:sz="0" w:space="0" w:color="auto"/>
                <w:lang w:val="uk-UA" w:eastAsia="uk-UA"/>
              </w:rPr>
              <w:t xml:space="preserve">айнові права, </w:t>
            </w:r>
            <w:r w:rsidRPr="006D4CB7">
              <w:rPr>
                <w:rFonts w:ascii="Times New Roman" w:eastAsia="Times New Roman" w:hAnsi="Times New Roman" w:cs="Times New Roman"/>
                <w:bdr w:val="none" w:sz="0" w:space="0" w:color="auto"/>
                <w:lang w:val="uk-UA" w:eastAsia="uk-UA"/>
              </w:rPr>
              <w:t xml:space="preserve">після здачі Об’єкта в експлуатацію, </w:t>
            </w:r>
            <w:proofErr w:type="gramStart"/>
            <w:r w:rsidRPr="006D4CB7">
              <w:rPr>
                <w:rFonts w:ascii="Times New Roman" w:eastAsia="Times New Roman" w:hAnsi="Times New Roman" w:cs="Times New Roman"/>
                <w:bdr w:val="none" w:sz="0" w:space="0" w:color="auto"/>
                <w:lang w:val="uk-UA" w:eastAsia="uk-UA"/>
              </w:rPr>
              <w:t>в порядку</w:t>
            </w:r>
            <w:proofErr w:type="gramEnd"/>
            <w:r w:rsidRPr="006D4CB7">
              <w:rPr>
                <w:rFonts w:ascii="Times New Roman" w:eastAsia="Times New Roman" w:hAnsi="Times New Roman" w:cs="Times New Roman"/>
                <w:bdr w:val="none" w:sz="0" w:space="0" w:color="auto"/>
                <w:lang w:val="uk-UA" w:eastAsia="uk-UA"/>
              </w:rPr>
              <w:t xml:space="preserve"> передбаченому чинним законодавством, право власності на наступні офісні приміщення в Об’єкті:</w:t>
            </w:r>
          </w:p>
          <w:p w14:paraId="0F4BDCB0" w14:textId="77777777" w:rsidR="006D4CB7" w:rsidRPr="006D4CB7" w:rsidRDefault="006D4CB7" w:rsidP="006D4CB7">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bdr w:val="none" w:sz="0" w:space="0" w:color="auto"/>
                <w:lang w:val="uk-UA" w:eastAsia="uk-UA"/>
              </w:rPr>
            </w:pPr>
            <w:r w:rsidRPr="006D4CB7">
              <w:rPr>
                <w:rFonts w:ascii="Times New Roman" w:eastAsia="Times New Roman" w:hAnsi="Times New Roman" w:cs="Times New Roman"/>
                <w:b/>
                <w:bCs/>
                <w:bdr w:val="none" w:sz="0" w:space="0" w:color="auto"/>
                <w:lang w:val="uk-UA" w:eastAsia="uk-UA"/>
              </w:rPr>
              <w:t>Офісні приміщення, загальною площею 1 503,83 м</w:t>
            </w:r>
            <w:r w:rsidRPr="006D4CB7">
              <w:rPr>
                <w:rFonts w:ascii="Times New Roman" w:eastAsia="Times New Roman" w:hAnsi="Times New Roman" w:cs="Times New Roman"/>
                <w:b/>
                <w:bCs/>
                <w:bdr w:val="none" w:sz="0" w:space="0" w:color="auto"/>
                <w:vertAlign w:val="superscript"/>
                <w:lang w:val="uk-UA" w:eastAsia="uk-UA"/>
              </w:rPr>
              <w:t>2</w:t>
            </w:r>
            <w:r w:rsidRPr="006D4CB7">
              <w:rPr>
                <w:rFonts w:ascii="Times New Roman" w:eastAsia="Times New Roman" w:hAnsi="Times New Roman" w:cs="Times New Roman"/>
                <w:b/>
                <w:bCs/>
                <w:bdr w:val="none" w:sz="0" w:space="0" w:color="auto"/>
                <w:lang w:val="uk-UA" w:eastAsia="uk-UA"/>
              </w:rPr>
              <w:t>.</w:t>
            </w:r>
          </w:p>
          <w:tbl>
            <w:tblPr>
              <w:tblW w:w="0" w:type="auto"/>
              <w:tblLayout w:type="fixed"/>
              <w:tblCellMar>
                <w:left w:w="0" w:type="dxa"/>
                <w:right w:w="0" w:type="dxa"/>
              </w:tblCellMar>
              <w:tblLook w:val="0000" w:firstRow="0" w:lastRow="0" w:firstColumn="0" w:lastColumn="0" w:noHBand="0" w:noVBand="0"/>
            </w:tblPr>
            <w:tblGrid>
              <w:gridCol w:w="1004"/>
              <w:gridCol w:w="1238"/>
              <w:gridCol w:w="1858"/>
              <w:gridCol w:w="2426"/>
            </w:tblGrid>
            <w:tr w:rsidR="006D4CB7" w:rsidRPr="009829A6" w14:paraId="4ED66B8B" w14:textId="77777777">
              <w:trPr>
                <w:trHeight w:hRule="exact" w:val="572"/>
              </w:trPr>
              <w:tc>
                <w:tcPr>
                  <w:tcW w:w="1004" w:type="dxa"/>
                  <w:tcBorders>
                    <w:top w:val="single" w:sz="4" w:space="0" w:color="auto"/>
                    <w:left w:val="single" w:sz="4" w:space="0" w:color="auto"/>
                    <w:bottom w:val="nil"/>
                    <w:right w:val="nil"/>
                  </w:tcBorders>
                  <w:shd w:val="clear" w:color="auto" w:fill="FFFFFF"/>
                </w:tcPr>
                <w:p w14:paraId="6C5E160A"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 п/п</w:t>
                  </w:r>
                </w:p>
              </w:tc>
              <w:tc>
                <w:tcPr>
                  <w:tcW w:w="1238" w:type="dxa"/>
                  <w:tcBorders>
                    <w:top w:val="single" w:sz="4" w:space="0" w:color="auto"/>
                    <w:left w:val="single" w:sz="4" w:space="0" w:color="auto"/>
                    <w:bottom w:val="nil"/>
                    <w:right w:val="nil"/>
                  </w:tcBorders>
                  <w:shd w:val="clear" w:color="auto" w:fill="FFFFFF"/>
                </w:tcPr>
                <w:p w14:paraId="7080701F"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Поверх</w:t>
                  </w:r>
                </w:p>
              </w:tc>
              <w:tc>
                <w:tcPr>
                  <w:tcW w:w="1858" w:type="dxa"/>
                  <w:tcBorders>
                    <w:top w:val="single" w:sz="4" w:space="0" w:color="auto"/>
                    <w:left w:val="single" w:sz="4" w:space="0" w:color="auto"/>
                    <w:bottom w:val="nil"/>
                    <w:right w:val="nil"/>
                  </w:tcBorders>
                  <w:shd w:val="clear" w:color="auto" w:fill="FFFFFF"/>
                </w:tcPr>
                <w:p w14:paraId="0A5A4416"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 приміщення</w:t>
                  </w:r>
                </w:p>
              </w:tc>
              <w:tc>
                <w:tcPr>
                  <w:tcW w:w="2426" w:type="dxa"/>
                  <w:tcBorders>
                    <w:top w:val="single" w:sz="4" w:space="0" w:color="auto"/>
                    <w:left w:val="single" w:sz="4" w:space="0" w:color="auto"/>
                    <w:bottom w:val="nil"/>
                    <w:right w:val="single" w:sz="4" w:space="0" w:color="auto"/>
                  </w:tcBorders>
                  <w:shd w:val="clear" w:color="auto" w:fill="FFFFFF"/>
                  <w:vAlign w:val="bottom"/>
                </w:tcPr>
                <w:p w14:paraId="43F2A5F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Площа приміщення, м</w:t>
                  </w:r>
                  <w:r w:rsidRPr="006D4CB7">
                    <w:rPr>
                      <w:rFonts w:ascii="Times New Roman" w:eastAsia="Times New Roman" w:hAnsi="Times New Roman" w:cs="Times New Roman"/>
                      <w:i/>
                      <w:iCs/>
                      <w:bdr w:val="none" w:sz="0" w:space="0" w:color="auto"/>
                      <w:vertAlign w:val="superscript"/>
                      <w:lang w:val="uk-UA" w:eastAsia="uk-UA"/>
                    </w:rPr>
                    <w:t>2</w:t>
                  </w:r>
                </w:p>
              </w:tc>
            </w:tr>
            <w:tr w:rsidR="006D4CB7" w:rsidRPr="009829A6" w14:paraId="00601873" w14:textId="77777777">
              <w:trPr>
                <w:trHeight w:hRule="exact" w:val="310"/>
              </w:trPr>
              <w:tc>
                <w:tcPr>
                  <w:tcW w:w="6526" w:type="dxa"/>
                  <w:gridSpan w:val="4"/>
                  <w:tcBorders>
                    <w:top w:val="single" w:sz="4" w:space="0" w:color="auto"/>
                    <w:left w:val="single" w:sz="4" w:space="0" w:color="auto"/>
                    <w:bottom w:val="nil"/>
                    <w:right w:val="single" w:sz="4" w:space="0" w:color="auto"/>
                  </w:tcBorders>
                  <w:shd w:val="clear" w:color="auto" w:fill="FFFFFF"/>
                  <w:vAlign w:val="bottom"/>
                </w:tcPr>
                <w:p w14:paraId="12E899C7"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Секція 107</w:t>
                  </w:r>
                </w:p>
              </w:tc>
            </w:tr>
            <w:tr w:rsidR="006D4CB7" w:rsidRPr="009829A6" w14:paraId="5E5C9497" w14:textId="77777777">
              <w:trPr>
                <w:trHeight w:hRule="exact" w:val="306"/>
              </w:trPr>
              <w:tc>
                <w:tcPr>
                  <w:tcW w:w="1004" w:type="dxa"/>
                  <w:tcBorders>
                    <w:top w:val="single" w:sz="4" w:space="0" w:color="auto"/>
                    <w:left w:val="single" w:sz="4" w:space="0" w:color="auto"/>
                    <w:bottom w:val="nil"/>
                    <w:right w:val="nil"/>
                  </w:tcBorders>
                  <w:shd w:val="clear" w:color="auto" w:fill="FFFFFF"/>
                  <w:vAlign w:val="bottom"/>
                </w:tcPr>
                <w:p w14:paraId="0196AD40"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1238" w:type="dxa"/>
                  <w:tcBorders>
                    <w:top w:val="single" w:sz="4" w:space="0" w:color="auto"/>
                    <w:left w:val="single" w:sz="4" w:space="0" w:color="auto"/>
                    <w:bottom w:val="nil"/>
                    <w:right w:val="nil"/>
                  </w:tcBorders>
                  <w:shd w:val="clear" w:color="auto" w:fill="FFFFFF"/>
                  <w:vAlign w:val="center"/>
                </w:tcPr>
                <w:p w14:paraId="0C812FF2"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-1 -1</w:t>
                  </w:r>
                </w:p>
              </w:tc>
              <w:tc>
                <w:tcPr>
                  <w:tcW w:w="1858" w:type="dxa"/>
                  <w:tcBorders>
                    <w:top w:val="single" w:sz="4" w:space="0" w:color="auto"/>
                    <w:left w:val="single" w:sz="4" w:space="0" w:color="auto"/>
                    <w:bottom w:val="nil"/>
                    <w:right w:val="nil"/>
                  </w:tcBorders>
                  <w:shd w:val="clear" w:color="auto" w:fill="FFFFFF"/>
                </w:tcPr>
                <w:p w14:paraId="53190189"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 1</w:t>
                  </w:r>
                </w:p>
              </w:tc>
              <w:tc>
                <w:tcPr>
                  <w:tcW w:w="2426" w:type="dxa"/>
                  <w:tcBorders>
                    <w:top w:val="single" w:sz="4" w:space="0" w:color="auto"/>
                    <w:left w:val="single" w:sz="4" w:space="0" w:color="auto"/>
                    <w:bottom w:val="nil"/>
                    <w:right w:val="single" w:sz="4" w:space="0" w:color="auto"/>
                  </w:tcBorders>
                  <w:shd w:val="clear" w:color="auto" w:fill="FFFFFF"/>
                  <w:vAlign w:val="center"/>
                </w:tcPr>
                <w:p w14:paraId="015CC0C9"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483.53</w:t>
                  </w:r>
                </w:p>
              </w:tc>
            </w:tr>
            <w:tr w:rsidR="006D4CB7" w:rsidRPr="009829A6" w14:paraId="112CE1F9" w14:textId="77777777">
              <w:trPr>
                <w:trHeight w:hRule="exact" w:val="306"/>
              </w:trPr>
              <w:tc>
                <w:tcPr>
                  <w:tcW w:w="4100" w:type="dxa"/>
                  <w:gridSpan w:val="3"/>
                  <w:tcBorders>
                    <w:top w:val="single" w:sz="4" w:space="0" w:color="auto"/>
                    <w:left w:val="single" w:sz="4" w:space="0" w:color="auto"/>
                    <w:bottom w:val="nil"/>
                    <w:right w:val="nil"/>
                  </w:tcBorders>
                  <w:shd w:val="clear" w:color="auto" w:fill="FFFFFF"/>
                </w:tcPr>
                <w:p w14:paraId="20BD6031"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Всього</w:t>
                  </w:r>
                </w:p>
              </w:tc>
              <w:tc>
                <w:tcPr>
                  <w:tcW w:w="2426" w:type="dxa"/>
                  <w:tcBorders>
                    <w:top w:val="single" w:sz="4" w:space="0" w:color="auto"/>
                    <w:left w:val="single" w:sz="4" w:space="0" w:color="auto"/>
                    <w:bottom w:val="nil"/>
                    <w:right w:val="single" w:sz="4" w:space="0" w:color="auto"/>
                  </w:tcBorders>
                  <w:shd w:val="clear" w:color="auto" w:fill="FFFFFF"/>
                </w:tcPr>
                <w:p w14:paraId="1C1FF5FE"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483.53</w:t>
                  </w:r>
                </w:p>
              </w:tc>
            </w:tr>
            <w:tr w:rsidR="006D4CB7" w:rsidRPr="009829A6" w14:paraId="69C218FB" w14:textId="77777777">
              <w:trPr>
                <w:trHeight w:hRule="exact" w:val="313"/>
              </w:trPr>
              <w:tc>
                <w:tcPr>
                  <w:tcW w:w="6526" w:type="dxa"/>
                  <w:gridSpan w:val="4"/>
                  <w:tcBorders>
                    <w:top w:val="single" w:sz="4" w:space="0" w:color="auto"/>
                    <w:left w:val="single" w:sz="4" w:space="0" w:color="auto"/>
                    <w:bottom w:val="nil"/>
                    <w:right w:val="single" w:sz="4" w:space="0" w:color="auto"/>
                  </w:tcBorders>
                  <w:shd w:val="clear" w:color="auto" w:fill="FFFFFF"/>
                  <w:vAlign w:val="bottom"/>
                </w:tcPr>
                <w:p w14:paraId="01E5D8FD"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Секція 108</w:t>
                  </w:r>
                </w:p>
              </w:tc>
            </w:tr>
            <w:tr w:rsidR="006D4CB7" w:rsidRPr="009829A6" w14:paraId="01B92F92" w14:textId="77777777">
              <w:trPr>
                <w:trHeight w:hRule="exact" w:val="310"/>
              </w:trPr>
              <w:tc>
                <w:tcPr>
                  <w:tcW w:w="1004" w:type="dxa"/>
                  <w:tcBorders>
                    <w:top w:val="single" w:sz="4" w:space="0" w:color="auto"/>
                    <w:left w:val="single" w:sz="4" w:space="0" w:color="auto"/>
                    <w:bottom w:val="nil"/>
                    <w:right w:val="nil"/>
                  </w:tcBorders>
                  <w:shd w:val="clear" w:color="auto" w:fill="FFFFFF"/>
                  <w:vAlign w:val="bottom"/>
                </w:tcPr>
                <w:p w14:paraId="5645426E"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1238" w:type="dxa"/>
                  <w:tcBorders>
                    <w:top w:val="single" w:sz="4" w:space="0" w:color="auto"/>
                    <w:left w:val="single" w:sz="4" w:space="0" w:color="auto"/>
                    <w:bottom w:val="nil"/>
                    <w:right w:val="nil"/>
                  </w:tcBorders>
                  <w:shd w:val="clear" w:color="auto" w:fill="FFFFFF"/>
                  <w:vAlign w:val="center"/>
                </w:tcPr>
                <w:p w14:paraId="3A12605C"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-1 -1</w:t>
                  </w:r>
                </w:p>
              </w:tc>
              <w:tc>
                <w:tcPr>
                  <w:tcW w:w="1858" w:type="dxa"/>
                  <w:tcBorders>
                    <w:top w:val="single" w:sz="4" w:space="0" w:color="auto"/>
                    <w:left w:val="single" w:sz="4" w:space="0" w:color="auto"/>
                    <w:bottom w:val="nil"/>
                    <w:right w:val="nil"/>
                  </w:tcBorders>
                  <w:shd w:val="clear" w:color="auto" w:fill="FFFFFF"/>
                  <w:vAlign w:val="bottom"/>
                </w:tcPr>
                <w:p w14:paraId="6E078090"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2426" w:type="dxa"/>
                  <w:tcBorders>
                    <w:top w:val="single" w:sz="4" w:space="0" w:color="auto"/>
                    <w:left w:val="single" w:sz="4" w:space="0" w:color="auto"/>
                    <w:bottom w:val="nil"/>
                    <w:right w:val="single" w:sz="4" w:space="0" w:color="auto"/>
                  </w:tcBorders>
                  <w:shd w:val="clear" w:color="auto" w:fill="FFFFFF"/>
                  <w:vAlign w:val="bottom"/>
                </w:tcPr>
                <w:p w14:paraId="30DBF7A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621.60</w:t>
                  </w:r>
                </w:p>
              </w:tc>
            </w:tr>
            <w:tr w:rsidR="006D4CB7" w:rsidRPr="009829A6" w14:paraId="5176FCCF" w14:textId="77777777">
              <w:trPr>
                <w:trHeight w:hRule="exact" w:val="310"/>
              </w:trPr>
              <w:tc>
                <w:tcPr>
                  <w:tcW w:w="4100" w:type="dxa"/>
                  <w:gridSpan w:val="3"/>
                  <w:tcBorders>
                    <w:top w:val="single" w:sz="4" w:space="0" w:color="auto"/>
                    <w:left w:val="single" w:sz="4" w:space="0" w:color="auto"/>
                    <w:bottom w:val="nil"/>
                    <w:right w:val="nil"/>
                  </w:tcBorders>
                  <w:shd w:val="clear" w:color="auto" w:fill="FFFFFF"/>
                  <w:vAlign w:val="center"/>
                </w:tcPr>
                <w:p w14:paraId="38629C5A"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Всього</w:t>
                  </w:r>
                </w:p>
              </w:tc>
              <w:tc>
                <w:tcPr>
                  <w:tcW w:w="2426" w:type="dxa"/>
                  <w:tcBorders>
                    <w:top w:val="single" w:sz="4" w:space="0" w:color="auto"/>
                    <w:left w:val="single" w:sz="4" w:space="0" w:color="auto"/>
                    <w:bottom w:val="nil"/>
                    <w:right w:val="single" w:sz="4" w:space="0" w:color="auto"/>
                  </w:tcBorders>
                  <w:shd w:val="clear" w:color="auto" w:fill="FFFFFF"/>
                  <w:vAlign w:val="bottom"/>
                </w:tcPr>
                <w:p w14:paraId="3A14F7E6"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621.60</w:t>
                  </w:r>
                </w:p>
              </w:tc>
            </w:tr>
            <w:tr w:rsidR="006D4CB7" w:rsidRPr="009829A6" w14:paraId="4F98CFEB" w14:textId="77777777">
              <w:trPr>
                <w:trHeight w:hRule="exact" w:val="306"/>
              </w:trPr>
              <w:tc>
                <w:tcPr>
                  <w:tcW w:w="6526" w:type="dxa"/>
                  <w:gridSpan w:val="4"/>
                  <w:tcBorders>
                    <w:top w:val="single" w:sz="4" w:space="0" w:color="auto"/>
                    <w:left w:val="single" w:sz="4" w:space="0" w:color="auto"/>
                    <w:bottom w:val="nil"/>
                    <w:right w:val="single" w:sz="4" w:space="0" w:color="auto"/>
                  </w:tcBorders>
                  <w:shd w:val="clear" w:color="auto" w:fill="FFFFFF"/>
                  <w:vAlign w:val="bottom"/>
                </w:tcPr>
                <w:p w14:paraId="5CCD6B43"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Секція 109</w:t>
                  </w:r>
                </w:p>
              </w:tc>
            </w:tr>
            <w:tr w:rsidR="006D4CB7" w:rsidRPr="009829A6" w14:paraId="284ADCC3" w14:textId="77777777">
              <w:trPr>
                <w:trHeight w:hRule="exact" w:val="313"/>
              </w:trPr>
              <w:tc>
                <w:tcPr>
                  <w:tcW w:w="1004" w:type="dxa"/>
                  <w:tcBorders>
                    <w:top w:val="single" w:sz="4" w:space="0" w:color="auto"/>
                    <w:left w:val="single" w:sz="4" w:space="0" w:color="auto"/>
                    <w:bottom w:val="nil"/>
                    <w:right w:val="nil"/>
                  </w:tcBorders>
                  <w:shd w:val="clear" w:color="auto" w:fill="FFFFFF"/>
                  <w:vAlign w:val="bottom"/>
                </w:tcPr>
                <w:p w14:paraId="346D3766"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1238" w:type="dxa"/>
                  <w:tcBorders>
                    <w:top w:val="single" w:sz="4" w:space="0" w:color="auto"/>
                    <w:left w:val="single" w:sz="4" w:space="0" w:color="auto"/>
                    <w:bottom w:val="nil"/>
                    <w:right w:val="nil"/>
                  </w:tcBorders>
                  <w:shd w:val="clear" w:color="auto" w:fill="FFFFFF"/>
                  <w:vAlign w:val="center"/>
                </w:tcPr>
                <w:p w14:paraId="5CF31367"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-1 -1</w:t>
                  </w:r>
                </w:p>
              </w:tc>
              <w:tc>
                <w:tcPr>
                  <w:tcW w:w="1858" w:type="dxa"/>
                  <w:tcBorders>
                    <w:top w:val="single" w:sz="4" w:space="0" w:color="auto"/>
                    <w:left w:val="single" w:sz="4" w:space="0" w:color="auto"/>
                    <w:bottom w:val="nil"/>
                    <w:right w:val="nil"/>
                  </w:tcBorders>
                  <w:shd w:val="clear" w:color="auto" w:fill="FFFFFF"/>
                  <w:vAlign w:val="bottom"/>
                </w:tcPr>
                <w:p w14:paraId="743C3DF7"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2426" w:type="dxa"/>
                  <w:tcBorders>
                    <w:top w:val="single" w:sz="4" w:space="0" w:color="auto"/>
                    <w:left w:val="single" w:sz="4" w:space="0" w:color="auto"/>
                    <w:bottom w:val="nil"/>
                    <w:right w:val="single" w:sz="4" w:space="0" w:color="auto"/>
                  </w:tcBorders>
                  <w:shd w:val="clear" w:color="auto" w:fill="FFFFFF"/>
                  <w:vAlign w:val="center"/>
                </w:tcPr>
                <w:p w14:paraId="46222DF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398.70</w:t>
                  </w:r>
                </w:p>
              </w:tc>
            </w:tr>
            <w:tr w:rsidR="006D4CB7" w:rsidRPr="009829A6" w14:paraId="7FC73E2F" w14:textId="77777777">
              <w:trPr>
                <w:trHeight w:hRule="exact" w:val="306"/>
              </w:trPr>
              <w:tc>
                <w:tcPr>
                  <w:tcW w:w="4100" w:type="dxa"/>
                  <w:gridSpan w:val="3"/>
                  <w:tcBorders>
                    <w:top w:val="single" w:sz="4" w:space="0" w:color="auto"/>
                    <w:left w:val="single" w:sz="4" w:space="0" w:color="auto"/>
                    <w:bottom w:val="nil"/>
                    <w:right w:val="nil"/>
                  </w:tcBorders>
                  <w:shd w:val="clear" w:color="auto" w:fill="FFFFFF"/>
                </w:tcPr>
                <w:p w14:paraId="5B03F1DD"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Всього</w:t>
                  </w:r>
                </w:p>
              </w:tc>
              <w:tc>
                <w:tcPr>
                  <w:tcW w:w="2426" w:type="dxa"/>
                  <w:tcBorders>
                    <w:top w:val="single" w:sz="4" w:space="0" w:color="auto"/>
                    <w:left w:val="single" w:sz="4" w:space="0" w:color="auto"/>
                    <w:bottom w:val="nil"/>
                    <w:right w:val="single" w:sz="4" w:space="0" w:color="auto"/>
                  </w:tcBorders>
                  <w:shd w:val="clear" w:color="auto" w:fill="FFFFFF"/>
                </w:tcPr>
                <w:p w14:paraId="4162A0FF"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398.70</w:t>
                  </w:r>
                </w:p>
              </w:tc>
            </w:tr>
            <w:tr w:rsidR="006D4CB7" w:rsidRPr="009829A6" w14:paraId="7B0EB2F5" w14:textId="77777777">
              <w:trPr>
                <w:trHeight w:hRule="exact" w:val="328"/>
              </w:trPr>
              <w:tc>
                <w:tcPr>
                  <w:tcW w:w="4100" w:type="dxa"/>
                  <w:gridSpan w:val="3"/>
                  <w:tcBorders>
                    <w:top w:val="single" w:sz="4" w:space="0" w:color="auto"/>
                    <w:left w:val="single" w:sz="4" w:space="0" w:color="auto"/>
                    <w:bottom w:val="single" w:sz="4" w:space="0" w:color="auto"/>
                    <w:right w:val="nil"/>
                  </w:tcBorders>
                  <w:shd w:val="clear" w:color="auto" w:fill="FFFFFF"/>
                </w:tcPr>
                <w:p w14:paraId="19A99254"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Разом</w:t>
                  </w:r>
                </w:p>
              </w:tc>
              <w:tc>
                <w:tcPr>
                  <w:tcW w:w="2426" w:type="dxa"/>
                  <w:tcBorders>
                    <w:top w:val="single" w:sz="4" w:space="0" w:color="auto"/>
                    <w:left w:val="single" w:sz="4" w:space="0" w:color="auto"/>
                    <w:bottom w:val="single" w:sz="4" w:space="0" w:color="auto"/>
                    <w:right w:val="single" w:sz="4" w:space="0" w:color="auto"/>
                  </w:tcBorders>
                  <w:shd w:val="clear" w:color="auto" w:fill="FFFFFF"/>
                </w:tcPr>
                <w:p w14:paraId="195F60B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1 503.83</w:t>
                  </w:r>
                </w:p>
              </w:tc>
            </w:tr>
          </w:tbl>
          <w:p w14:paraId="7DF456B6" w14:textId="77777777" w:rsidR="009A4EA5" w:rsidRPr="00520444" w:rsidRDefault="00266091" w:rsidP="00576B76">
            <w:pPr>
              <w:rPr>
                <w:rFonts w:ascii="Times New Roman" w:hAnsi="Times New Roman" w:cs="Times New Roman"/>
                <w:lang w:val="ru-RU"/>
              </w:rPr>
            </w:pPr>
            <w:r w:rsidRPr="006D4CB7">
              <w:rPr>
                <w:rFonts w:ascii="Times New Roman" w:hAnsi="Times New Roman" w:cs="Times New Roman"/>
                <w:b/>
                <w:lang w:val="uk-UA"/>
              </w:rPr>
              <w:t xml:space="preserve">Додаткова детальна інформація див. </w:t>
            </w:r>
            <w:r w:rsidRPr="006D4CB7">
              <w:rPr>
                <w:rFonts w:ascii="Times New Roman" w:hAnsi="Times New Roman" w:cs="Times New Roman"/>
                <w:lang w:val="uk-UA"/>
              </w:rPr>
              <w:t xml:space="preserve"> </w:t>
            </w:r>
            <w:r w:rsidRPr="006D4CB7">
              <w:rPr>
                <w:rFonts w:ascii="Times New Roman" w:hAnsi="Times New Roman" w:cs="Times New Roman"/>
                <w:b/>
                <w:lang w:val="ru-RU"/>
              </w:rPr>
              <w:t>Додаток № 1</w:t>
            </w:r>
            <w:r w:rsidRPr="00520444">
              <w:rPr>
                <w:rFonts w:ascii="Times New Roman" w:hAnsi="Times New Roman" w:cs="Times New Roman"/>
                <w:lang w:val="ru-RU"/>
              </w:rPr>
              <w:t xml:space="preserve"> </w:t>
            </w:r>
          </w:p>
        </w:tc>
      </w:tr>
      <w:tr w:rsidR="009A4EA5" w:rsidRPr="009829A6" w14:paraId="43E57AF2" w14:textId="77777777" w:rsidTr="00576B76">
        <w:trPr>
          <w:trHeight w:val="15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4F7BD" w14:textId="77777777" w:rsidR="009A4EA5" w:rsidRDefault="00A542EC" w:rsidP="00576B76">
            <w:pPr>
              <w:widowControl w:val="0"/>
              <w:spacing w:after="0" w:line="240" w:lineRule="auto"/>
            </w:pPr>
            <w:r>
              <w:rPr>
                <w:rFonts w:ascii="Times New Roman" w:hAnsi="Times New Roman"/>
                <w:sz w:val="24"/>
                <w:szCs w:val="24"/>
                <w:lang w:val="uk-UA"/>
              </w:rPr>
              <w:t>2</w:t>
            </w:r>
            <w:r w:rsidR="00266091">
              <w:rPr>
                <w:rFonts w:ascii="Times New Roman" w:hAnsi="Times New Roman"/>
                <w:sz w:val="24"/>
                <w:szCs w:val="24"/>
              </w:rPr>
              <w:t>.3</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0F702"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Місце огляду та дислокації майна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0F067" w14:textId="77777777" w:rsidR="00FD5D59" w:rsidRDefault="00FD5D59" w:rsidP="00A542EC">
            <w:pPr>
              <w:pStyle w:val="a8"/>
              <w:spacing w:before="0" w:after="0"/>
              <w:jc w:val="both"/>
              <w:rPr>
                <w:lang w:val="ru-RU"/>
              </w:rPr>
            </w:pPr>
            <w:r w:rsidRPr="00425BDD">
              <w:rPr>
                <w:lang w:val="ru-RU"/>
              </w:rPr>
              <w:t xml:space="preserve">м. Київ, вул. Предславинська, 35 </w:t>
            </w:r>
          </w:p>
          <w:p w14:paraId="69036FD0" w14:textId="77777777" w:rsidR="009A4EA5" w:rsidRPr="00A542EC" w:rsidRDefault="00266091" w:rsidP="00A542EC">
            <w:pPr>
              <w:pStyle w:val="a8"/>
              <w:spacing w:before="0" w:after="0"/>
              <w:jc w:val="both"/>
              <w:rPr>
                <w:lang w:val="uk-UA"/>
              </w:rPr>
            </w:pPr>
            <w:r w:rsidRPr="0067370C">
              <w:rPr>
                <w:lang w:val="ru-RU"/>
              </w:rPr>
              <w:t>Понеділок-п’ятниця – з 9.00-17.00 го</w:t>
            </w:r>
            <w:r w:rsidR="00A542EC">
              <w:rPr>
                <w:lang w:val="uk-UA"/>
              </w:rPr>
              <w:t>д.</w:t>
            </w:r>
          </w:p>
        </w:tc>
      </w:tr>
      <w:tr w:rsidR="009A4EA5" w:rsidRPr="0067370C" w14:paraId="03D0B058"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A5D78" w14:textId="77777777" w:rsidR="009A4EA5" w:rsidRPr="0067370C" w:rsidRDefault="00266091" w:rsidP="00576B76">
            <w:pPr>
              <w:widowControl w:val="0"/>
              <w:spacing w:after="0" w:line="240" w:lineRule="auto"/>
              <w:jc w:val="center"/>
              <w:rPr>
                <w:lang w:val="ru-RU"/>
              </w:rPr>
            </w:pPr>
            <w:r w:rsidRPr="0067370C">
              <w:rPr>
                <w:rFonts w:ascii="Times New Roman" w:hAnsi="Times New Roman"/>
                <w:b/>
                <w:bCs/>
                <w:color w:val="4472C4"/>
                <w:sz w:val="24"/>
                <w:szCs w:val="24"/>
                <w:u w:color="4472C4"/>
                <w:lang w:val="ru-RU"/>
              </w:rPr>
              <w:t>3 Інформація про електронний аукціон</w:t>
            </w:r>
          </w:p>
        </w:tc>
      </w:tr>
      <w:tr w:rsidR="009A4EA5" w:rsidRPr="009829A6" w14:paraId="4AED6182"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9DB16" w14:textId="77777777" w:rsidR="009A4EA5" w:rsidRPr="0067370C" w:rsidRDefault="00266091" w:rsidP="00576B76">
            <w:pPr>
              <w:widowControl w:val="0"/>
              <w:spacing w:after="0" w:line="240" w:lineRule="auto"/>
              <w:rPr>
                <w:lang w:val="ru-RU"/>
              </w:rPr>
            </w:pPr>
            <w:r w:rsidRPr="0067370C">
              <w:rPr>
                <w:rFonts w:ascii="Times New Roman" w:hAnsi="Times New Roman"/>
                <w:sz w:val="24"/>
                <w:szCs w:val="24"/>
                <w:lang w:val="ru-RU"/>
              </w:rPr>
              <w:t>3.1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D26C0E5" w14:textId="77777777" w:rsidR="009A4EA5" w:rsidRPr="00C328CA" w:rsidRDefault="00266091" w:rsidP="00576B76">
            <w:pPr>
              <w:widowControl w:val="0"/>
              <w:spacing w:after="0" w:line="240" w:lineRule="auto"/>
              <w:jc w:val="both"/>
              <w:rPr>
                <w:lang w:val="uk-UA"/>
              </w:rPr>
            </w:pPr>
            <w:r w:rsidRPr="0067370C">
              <w:rPr>
                <w:rFonts w:ascii="Times New Roman" w:hAnsi="Times New Roman"/>
                <w:sz w:val="24"/>
                <w:szCs w:val="24"/>
                <w:lang w:val="ru-RU"/>
              </w:rPr>
              <w:t>Період уточнень</w:t>
            </w:r>
            <w:r w:rsidR="00C328CA">
              <w:rPr>
                <w:rFonts w:ascii="Times New Roman" w:hAnsi="Times New Roman"/>
                <w:sz w:val="24"/>
                <w:szCs w:val="24"/>
                <w:lang w:val="uk-UA"/>
              </w:rPr>
              <w:t xml:space="preserve">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2EC3B" w14:textId="77777777" w:rsidR="009A4EA5" w:rsidRPr="00954514" w:rsidRDefault="00497587" w:rsidP="00954514">
            <w:pPr>
              <w:rPr>
                <w:lang w:val="uk-UA"/>
              </w:rPr>
            </w:pPr>
            <w:r w:rsidRPr="00DE4E7E">
              <w:rPr>
                <w:rFonts w:ascii="Times New Roman" w:hAnsi="Times New Roman"/>
                <w:sz w:val="24"/>
                <w:szCs w:val="24"/>
                <w:lang w:val="ru-RU"/>
              </w:rPr>
              <w:t>Визначається з урахуванням вимог Регламенту ЕТС</w:t>
            </w:r>
          </w:p>
        </w:tc>
      </w:tr>
      <w:tr w:rsidR="009A4EA5" w:rsidRPr="009829A6" w14:paraId="1E3D99EB"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29C69" w14:textId="77777777" w:rsidR="009A4EA5" w:rsidRPr="0067370C" w:rsidRDefault="00266091" w:rsidP="00576B76">
            <w:pPr>
              <w:widowControl w:val="0"/>
              <w:spacing w:after="0" w:line="240" w:lineRule="auto"/>
              <w:rPr>
                <w:lang w:val="ru-RU"/>
              </w:rPr>
            </w:pPr>
            <w:r w:rsidRPr="0067370C">
              <w:rPr>
                <w:rFonts w:ascii="Times New Roman" w:hAnsi="Times New Roman"/>
                <w:sz w:val="24"/>
                <w:szCs w:val="24"/>
                <w:lang w:val="ru-RU"/>
              </w:rPr>
              <w:t>3.2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7F71600"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lang w:val="ru-RU"/>
              </w:rPr>
              <w:t>Кінцевий строк подання заяви на участь в електронному аукціоні</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3DE23" w14:textId="77777777" w:rsidR="009A4EA5" w:rsidRPr="00DE4E7E" w:rsidRDefault="00266091" w:rsidP="00576B76">
            <w:pPr>
              <w:spacing w:after="0"/>
              <w:rPr>
                <w:lang w:val="ru-RU"/>
              </w:rPr>
            </w:pPr>
            <w:r w:rsidRPr="00DE4E7E">
              <w:rPr>
                <w:rFonts w:ascii="Times New Roman" w:hAnsi="Times New Roman"/>
                <w:sz w:val="24"/>
                <w:szCs w:val="24"/>
                <w:lang w:val="ru-RU"/>
              </w:rPr>
              <w:t xml:space="preserve">Визначається з урахуванням вимог Регламенту ЕТС </w:t>
            </w:r>
          </w:p>
        </w:tc>
      </w:tr>
      <w:tr w:rsidR="009A4EA5" w:rsidRPr="00465906" w14:paraId="7BA6B915" w14:textId="77777777" w:rsidTr="00576B76">
        <w:trPr>
          <w:trHeight w:val="418"/>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67E80" w14:textId="77777777" w:rsidR="009A4EA5" w:rsidRDefault="00266091" w:rsidP="00576B76">
            <w:pPr>
              <w:widowControl w:val="0"/>
              <w:spacing w:after="0" w:line="240" w:lineRule="auto"/>
            </w:pPr>
            <w:r>
              <w:rPr>
                <w:rFonts w:ascii="Times New Roman" w:hAnsi="Times New Roman"/>
                <w:sz w:val="24"/>
                <w:szCs w:val="24"/>
              </w:rPr>
              <w:t>3.3</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776FBBD4" w14:textId="77777777" w:rsidR="009A4EA5" w:rsidRPr="00A67C09" w:rsidRDefault="00266091" w:rsidP="00576B76">
            <w:pPr>
              <w:widowControl w:val="0"/>
              <w:spacing w:after="0" w:line="240" w:lineRule="auto"/>
              <w:jc w:val="both"/>
              <w:rPr>
                <w:rFonts w:ascii="Times New Roman" w:hAnsi="Times New Roman"/>
                <w:sz w:val="24"/>
                <w:szCs w:val="24"/>
                <w:lang w:val="ru-RU"/>
              </w:rPr>
            </w:pPr>
            <w:r w:rsidRPr="00A67C09">
              <w:rPr>
                <w:rFonts w:ascii="Times New Roman" w:hAnsi="Times New Roman"/>
                <w:sz w:val="24"/>
                <w:szCs w:val="24"/>
                <w:lang w:val="ru-RU"/>
              </w:rPr>
              <w:t xml:space="preserve">Стартова ціна </w:t>
            </w:r>
          </w:p>
          <w:p w14:paraId="1485B139" w14:textId="77777777" w:rsidR="00954514" w:rsidRPr="000C6B2A" w:rsidRDefault="000C6B2A" w:rsidP="00576B76">
            <w:pPr>
              <w:widowControl w:val="0"/>
              <w:spacing w:after="0" w:line="240" w:lineRule="auto"/>
              <w:jc w:val="both"/>
              <w:rPr>
                <w:lang w:val="uk-UA"/>
              </w:rPr>
            </w:pPr>
            <w:r>
              <w:rPr>
                <w:lang w:val="uk-UA"/>
              </w:rPr>
              <w:t>(</w:t>
            </w:r>
            <w:r w:rsidRPr="000C6B2A">
              <w:rPr>
                <w:rFonts w:ascii="Times New Roman" w:hAnsi="Times New Roman" w:cs="Times New Roman"/>
                <w:sz w:val="24"/>
                <w:szCs w:val="24"/>
                <w:lang w:val="uk-UA"/>
              </w:rPr>
              <w:t>Лот виставляється без ПДВ, але по завершенню торгів на Лот буде нараховано ПДВ, що буде відображатись у Протоколі електронного аукціону)</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C9F43" w14:textId="77777777" w:rsidR="009A4EA5" w:rsidRPr="00465906" w:rsidRDefault="00465906" w:rsidP="00465906">
            <w:pPr>
              <w:spacing w:after="0"/>
              <w:rPr>
                <w:lang w:val="uk-UA"/>
              </w:rPr>
            </w:pPr>
            <w:r w:rsidRPr="00465906">
              <w:rPr>
                <w:rFonts w:ascii="Times New Roman" w:hAnsi="Times New Roman"/>
                <w:b/>
                <w:bCs/>
                <w:sz w:val="24"/>
                <w:szCs w:val="24"/>
                <w:lang w:val="uk-UA"/>
              </w:rPr>
              <w:t>1</w:t>
            </w:r>
            <w:r>
              <w:rPr>
                <w:rFonts w:ascii="Times New Roman" w:hAnsi="Times New Roman"/>
                <w:b/>
                <w:bCs/>
                <w:sz w:val="24"/>
                <w:szCs w:val="24"/>
                <w:lang w:val="uk-UA"/>
              </w:rPr>
              <w:t>08</w:t>
            </w:r>
            <w:r w:rsidR="00FD5D59" w:rsidRPr="00465906">
              <w:rPr>
                <w:rFonts w:ascii="Times New Roman" w:hAnsi="Times New Roman"/>
                <w:b/>
                <w:bCs/>
                <w:sz w:val="24"/>
                <w:szCs w:val="24"/>
                <w:lang w:val="uk-UA"/>
              </w:rPr>
              <w:t xml:space="preserve"> </w:t>
            </w:r>
            <w:r>
              <w:rPr>
                <w:rFonts w:ascii="Times New Roman" w:hAnsi="Times New Roman"/>
                <w:b/>
                <w:bCs/>
                <w:sz w:val="24"/>
                <w:szCs w:val="24"/>
                <w:lang w:val="uk-UA"/>
              </w:rPr>
              <w:t>333</w:t>
            </w:r>
            <w:r w:rsidR="00FD5D59" w:rsidRPr="00465906">
              <w:rPr>
                <w:rFonts w:ascii="Times New Roman" w:hAnsi="Times New Roman"/>
                <w:b/>
                <w:bCs/>
                <w:sz w:val="24"/>
                <w:szCs w:val="24"/>
                <w:lang w:val="uk-UA"/>
              </w:rPr>
              <w:t xml:space="preserve"> </w:t>
            </w:r>
            <w:r>
              <w:rPr>
                <w:rFonts w:ascii="Times New Roman" w:hAnsi="Times New Roman"/>
                <w:b/>
                <w:bCs/>
                <w:sz w:val="24"/>
                <w:szCs w:val="24"/>
                <w:lang w:val="uk-UA"/>
              </w:rPr>
              <w:t>333</w:t>
            </w:r>
            <w:r w:rsidR="00FD5D59" w:rsidRPr="00465906">
              <w:rPr>
                <w:rFonts w:ascii="Times New Roman" w:hAnsi="Times New Roman"/>
                <w:b/>
                <w:bCs/>
                <w:sz w:val="24"/>
                <w:szCs w:val="24"/>
                <w:lang w:val="uk-UA"/>
              </w:rPr>
              <w:t xml:space="preserve"> грн., </w:t>
            </w:r>
            <w:r>
              <w:rPr>
                <w:rFonts w:ascii="Times New Roman" w:hAnsi="Times New Roman"/>
                <w:b/>
                <w:bCs/>
                <w:sz w:val="24"/>
                <w:szCs w:val="24"/>
                <w:lang w:val="uk-UA"/>
              </w:rPr>
              <w:t>бе</w:t>
            </w:r>
            <w:r w:rsidR="00266091" w:rsidRPr="00465906">
              <w:rPr>
                <w:rFonts w:ascii="Times New Roman" w:hAnsi="Times New Roman"/>
                <w:b/>
                <w:bCs/>
                <w:sz w:val="24"/>
                <w:szCs w:val="24"/>
                <w:lang w:val="uk-UA"/>
              </w:rPr>
              <w:t>з ПДВ.</w:t>
            </w:r>
          </w:p>
        </w:tc>
      </w:tr>
      <w:tr w:rsidR="009A4EA5" w:rsidRPr="00465906" w14:paraId="0BD5C856"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76279" w14:textId="77777777" w:rsidR="009A4EA5" w:rsidRPr="00465906" w:rsidRDefault="00266091" w:rsidP="00576B76">
            <w:pPr>
              <w:widowControl w:val="0"/>
              <w:spacing w:after="0" w:line="240" w:lineRule="auto"/>
              <w:rPr>
                <w:lang w:val="uk-UA"/>
              </w:rPr>
            </w:pPr>
            <w:r w:rsidRPr="00465906">
              <w:rPr>
                <w:rFonts w:ascii="Times New Roman" w:hAnsi="Times New Roman"/>
                <w:sz w:val="24"/>
                <w:szCs w:val="24"/>
                <w:lang w:val="uk-UA"/>
              </w:rPr>
              <w:t>3.4</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9A1F0" w14:textId="77777777" w:rsidR="009A4EA5" w:rsidRPr="00465906" w:rsidRDefault="00266091" w:rsidP="00576B76">
            <w:pPr>
              <w:rPr>
                <w:rFonts w:ascii="Times New Roman" w:hAnsi="Times New Roman" w:cs="Times New Roman"/>
                <w:lang w:val="uk-UA"/>
              </w:rPr>
            </w:pPr>
            <w:r w:rsidRPr="00465906">
              <w:rPr>
                <w:rFonts w:ascii="Times New Roman" w:hAnsi="Times New Roman" w:cs="Times New Roman"/>
                <w:lang w:val="uk-UA"/>
              </w:rPr>
              <w:t>Розмір мінімального кроку аукціону, 1%</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2FD4" w14:textId="77777777" w:rsidR="009A4EA5" w:rsidRPr="00465906" w:rsidRDefault="00FD5D59" w:rsidP="00465906">
            <w:pPr>
              <w:rPr>
                <w:rFonts w:ascii="Times New Roman" w:hAnsi="Times New Roman" w:cs="Times New Roman"/>
                <w:lang w:val="uk-UA"/>
              </w:rPr>
            </w:pPr>
            <w:r w:rsidRPr="00465906">
              <w:rPr>
                <w:rFonts w:ascii="Times New Roman" w:hAnsi="Times New Roman" w:cs="Times New Roman"/>
                <w:lang w:val="uk-UA"/>
              </w:rPr>
              <w:t>1</w:t>
            </w:r>
            <w:r>
              <w:rPr>
                <w:rFonts w:ascii="Times New Roman" w:hAnsi="Times New Roman" w:cs="Times New Roman"/>
                <w:lang w:val="ru-RU"/>
              </w:rPr>
              <w:t> </w:t>
            </w:r>
            <w:r w:rsidR="00465906">
              <w:rPr>
                <w:rFonts w:ascii="Times New Roman" w:hAnsi="Times New Roman" w:cs="Times New Roman"/>
                <w:lang w:val="uk-UA"/>
              </w:rPr>
              <w:t>083</w:t>
            </w:r>
            <w:r>
              <w:rPr>
                <w:rFonts w:ascii="Times New Roman" w:hAnsi="Times New Roman" w:cs="Times New Roman"/>
                <w:lang w:val="ru-RU"/>
              </w:rPr>
              <w:t> </w:t>
            </w:r>
            <w:r w:rsidR="00465906">
              <w:rPr>
                <w:rFonts w:ascii="Times New Roman" w:hAnsi="Times New Roman" w:cs="Times New Roman"/>
                <w:lang w:val="uk-UA"/>
              </w:rPr>
              <w:t>333</w:t>
            </w:r>
            <w:r w:rsidRPr="00465906">
              <w:rPr>
                <w:rFonts w:ascii="Times New Roman" w:hAnsi="Times New Roman" w:cs="Times New Roman"/>
                <w:lang w:val="uk-UA"/>
              </w:rPr>
              <w:t xml:space="preserve">  грн </w:t>
            </w:r>
            <w:r w:rsidR="00465906">
              <w:rPr>
                <w:rFonts w:ascii="Times New Roman" w:hAnsi="Times New Roman" w:cs="Times New Roman"/>
                <w:lang w:val="uk-UA"/>
              </w:rPr>
              <w:t>бе</w:t>
            </w:r>
            <w:r w:rsidR="00266091" w:rsidRPr="00465906">
              <w:rPr>
                <w:rFonts w:ascii="Times New Roman" w:hAnsi="Times New Roman" w:cs="Times New Roman"/>
                <w:lang w:val="uk-UA"/>
              </w:rPr>
              <w:t>з ПДВ.</w:t>
            </w:r>
          </w:p>
        </w:tc>
      </w:tr>
      <w:tr w:rsidR="009A4EA5" w:rsidRPr="00465906" w14:paraId="3D025265"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34982" w14:textId="77777777" w:rsidR="009A4EA5" w:rsidRPr="00465906" w:rsidRDefault="00266091" w:rsidP="00576B76">
            <w:pPr>
              <w:widowControl w:val="0"/>
              <w:spacing w:after="0" w:line="240" w:lineRule="auto"/>
              <w:rPr>
                <w:lang w:val="uk-UA"/>
              </w:rPr>
            </w:pPr>
            <w:r w:rsidRPr="00465906">
              <w:rPr>
                <w:rFonts w:ascii="Times New Roman" w:hAnsi="Times New Roman"/>
                <w:sz w:val="24"/>
                <w:szCs w:val="24"/>
                <w:lang w:val="uk-UA"/>
              </w:rPr>
              <w:t>3.5</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18D7D7E5" w14:textId="77777777" w:rsidR="009A4EA5" w:rsidRPr="00465906" w:rsidRDefault="00266091" w:rsidP="00576B76">
            <w:pPr>
              <w:widowControl w:val="0"/>
              <w:spacing w:after="0" w:line="240" w:lineRule="auto"/>
              <w:jc w:val="both"/>
              <w:rPr>
                <w:lang w:val="uk-UA"/>
              </w:rPr>
            </w:pPr>
            <w:r w:rsidRPr="00465906">
              <w:rPr>
                <w:rFonts w:ascii="Times New Roman" w:hAnsi="Times New Roman"/>
                <w:sz w:val="24"/>
                <w:szCs w:val="24"/>
                <w:lang w:val="uk-UA"/>
              </w:rPr>
              <w:t xml:space="preserve">Розмір гарантійного </w:t>
            </w:r>
            <w:r w:rsidRPr="00465906">
              <w:rPr>
                <w:rFonts w:ascii="Times New Roman" w:hAnsi="Times New Roman"/>
                <w:color w:val="auto"/>
                <w:sz w:val="24"/>
                <w:szCs w:val="24"/>
                <w:lang w:val="uk-UA"/>
              </w:rPr>
              <w:t xml:space="preserve">внеску </w:t>
            </w:r>
            <w:r w:rsidR="00FD5D59" w:rsidRPr="00465906">
              <w:rPr>
                <w:rFonts w:ascii="Times New Roman" w:hAnsi="Times New Roman"/>
                <w:color w:val="auto"/>
                <w:sz w:val="24"/>
                <w:szCs w:val="24"/>
                <w:u w:color="FF0000"/>
                <w:lang w:val="uk-UA"/>
              </w:rPr>
              <w:t>10</w:t>
            </w:r>
            <w:r w:rsidRPr="00465906">
              <w:rPr>
                <w:rFonts w:ascii="Times New Roman" w:hAnsi="Times New Roman"/>
                <w:color w:val="auto"/>
                <w:sz w:val="24"/>
                <w:szCs w:val="24"/>
                <w:u w:color="FF0000"/>
                <w:lang w:val="uk-UA"/>
              </w:rPr>
              <w:t xml:space="preserve">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2339A" w14:textId="77777777" w:rsidR="009A4EA5" w:rsidRPr="00465906" w:rsidRDefault="00FD5D59" w:rsidP="00465906">
            <w:pPr>
              <w:rPr>
                <w:rFonts w:ascii="Times New Roman" w:hAnsi="Times New Roman" w:cs="Times New Roman"/>
                <w:lang w:val="uk-UA"/>
              </w:rPr>
            </w:pPr>
            <w:r w:rsidRPr="00465906">
              <w:rPr>
                <w:rFonts w:ascii="Times New Roman" w:hAnsi="Times New Roman" w:cs="Times New Roman"/>
                <w:lang w:val="uk-UA"/>
              </w:rPr>
              <w:t>1</w:t>
            </w:r>
            <w:r w:rsidR="00465906">
              <w:rPr>
                <w:rFonts w:ascii="Times New Roman" w:hAnsi="Times New Roman" w:cs="Times New Roman"/>
                <w:lang w:val="uk-UA"/>
              </w:rPr>
              <w:t>0 833 333</w:t>
            </w:r>
            <w:r w:rsidRPr="00465906">
              <w:rPr>
                <w:rFonts w:ascii="Times New Roman" w:hAnsi="Times New Roman" w:cs="Times New Roman"/>
                <w:lang w:val="uk-UA"/>
              </w:rPr>
              <w:t xml:space="preserve"> грн </w:t>
            </w:r>
            <w:r w:rsidR="00740382" w:rsidRPr="00465906">
              <w:rPr>
                <w:rFonts w:ascii="Times New Roman" w:hAnsi="Times New Roman" w:cs="Times New Roman"/>
                <w:lang w:val="uk-UA"/>
              </w:rPr>
              <w:t>бе</w:t>
            </w:r>
            <w:r w:rsidR="00266091" w:rsidRPr="00465906">
              <w:rPr>
                <w:rFonts w:ascii="Times New Roman" w:hAnsi="Times New Roman" w:cs="Times New Roman"/>
                <w:lang w:val="uk-UA"/>
              </w:rPr>
              <w:t>з ПДВ.</w:t>
            </w:r>
          </w:p>
        </w:tc>
      </w:tr>
      <w:tr w:rsidR="00CD5AFD" w:rsidRPr="00FD5D59" w14:paraId="5F905F6D"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FB00E" w14:textId="77777777" w:rsidR="00CD5AFD" w:rsidRPr="00CD5AFD" w:rsidRDefault="00CD5AFD" w:rsidP="00576B76">
            <w:pPr>
              <w:widowControl w:val="0"/>
              <w:spacing w:after="0" w:line="240" w:lineRule="auto"/>
              <w:rPr>
                <w:rFonts w:ascii="Times New Roman" w:hAnsi="Times New Roman"/>
                <w:sz w:val="24"/>
                <w:szCs w:val="24"/>
                <w:lang w:val="uk-UA"/>
              </w:rPr>
            </w:pPr>
            <w:r>
              <w:rPr>
                <w:rFonts w:ascii="Times New Roman" w:hAnsi="Times New Roman"/>
                <w:sz w:val="24"/>
                <w:szCs w:val="24"/>
                <w:lang w:val="uk-UA"/>
              </w:rPr>
              <w:lastRenderedPageBreak/>
              <w:t>3.6.</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3B1C7E0" w14:textId="77777777" w:rsidR="00CD5AFD" w:rsidRPr="00CD5AFD" w:rsidRDefault="00CD5AFD" w:rsidP="00576B76">
            <w:pPr>
              <w:widowControl w:val="0"/>
              <w:spacing w:after="0" w:line="240" w:lineRule="auto"/>
              <w:jc w:val="both"/>
              <w:rPr>
                <w:rFonts w:ascii="Times New Roman" w:hAnsi="Times New Roman"/>
                <w:sz w:val="24"/>
                <w:szCs w:val="24"/>
                <w:lang w:val="uk-UA"/>
              </w:rPr>
            </w:pPr>
            <w:r w:rsidRPr="00C328CA">
              <w:rPr>
                <w:rFonts w:ascii="Times New Roman" w:hAnsi="Times New Roman"/>
                <w:color w:val="auto"/>
                <w:sz w:val="24"/>
                <w:szCs w:val="24"/>
                <w:lang w:val="uk-UA"/>
              </w:rPr>
              <w:t>Розмір реєстраційного внеску</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DBE75" w14:textId="77777777" w:rsidR="00CD5AFD" w:rsidRPr="00C328CA" w:rsidRDefault="00C328CA" w:rsidP="00576B76">
            <w:pPr>
              <w:rPr>
                <w:rFonts w:ascii="Times New Roman" w:hAnsi="Times New Roman" w:cs="Times New Roman"/>
                <w:lang w:val="uk-UA"/>
              </w:rPr>
            </w:pPr>
            <w:r w:rsidRPr="00497587">
              <w:rPr>
                <w:rFonts w:ascii="Times New Roman" w:hAnsi="Times New Roman" w:cs="Times New Roman"/>
                <w:lang w:val="uk-UA"/>
              </w:rPr>
              <w:t>1700 грн</w:t>
            </w:r>
          </w:p>
        </w:tc>
      </w:tr>
      <w:tr w:rsidR="009A4EA5" w:rsidRPr="009829A6" w14:paraId="4A2C38FA"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9B908" w14:textId="77777777" w:rsidR="009A4EA5" w:rsidRPr="00DE4E7E" w:rsidRDefault="00266091" w:rsidP="00576B76">
            <w:pPr>
              <w:spacing w:after="0"/>
              <w:jc w:val="center"/>
              <w:rPr>
                <w:lang w:val="ru-RU"/>
              </w:rPr>
            </w:pPr>
            <w:r w:rsidRPr="00DE4E7E">
              <w:rPr>
                <w:rFonts w:ascii="Times New Roman" w:hAnsi="Times New Roman"/>
                <w:b/>
                <w:bCs/>
                <w:color w:val="4472C4"/>
                <w:sz w:val="24"/>
                <w:szCs w:val="24"/>
                <w:u w:color="4472C4"/>
                <w:lang w:val="ru-RU"/>
              </w:rPr>
              <w:t>4 Допуск Учасників для участі в електронному аукціоні</w:t>
            </w:r>
          </w:p>
        </w:tc>
      </w:tr>
      <w:tr w:rsidR="009A4EA5" w:rsidRPr="009829A6" w14:paraId="7B5591A4" w14:textId="77777777" w:rsidTr="00576B76">
        <w:trPr>
          <w:trHeight w:val="159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2BD31" w14:textId="77777777" w:rsidR="009A4EA5" w:rsidRPr="00FD5D59" w:rsidRDefault="00266091" w:rsidP="00576B76">
            <w:pPr>
              <w:widowControl w:val="0"/>
              <w:spacing w:after="0" w:line="240" w:lineRule="auto"/>
              <w:rPr>
                <w:lang w:val="ru-RU"/>
              </w:rPr>
            </w:pPr>
            <w:r w:rsidRPr="00FD5D59">
              <w:rPr>
                <w:rFonts w:ascii="Times New Roman" w:hAnsi="Times New Roman"/>
                <w:sz w:val="24"/>
                <w:szCs w:val="24"/>
                <w:lang w:val="ru-RU"/>
              </w:rPr>
              <w:t>4.1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170C9A2" w14:textId="77777777" w:rsidR="009A4EA5" w:rsidRPr="00FD5D59" w:rsidRDefault="00266091" w:rsidP="00576B76">
            <w:pPr>
              <w:widowControl w:val="0"/>
              <w:spacing w:after="0" w:line="240" w:lineRule="auto"/>
              <w:jc w:val="both"/>
              <w:rPr>
                <w:lang w:val="ru-RU"/>
              </w:rPr>
            </w:pPr>
            <w:r w:rsidRPr="00FD5D59">
              <w:rPr>
                <w:rFonts w:ascii="Times New Roman" w:hAnsi="Times New Roman"/>
                <w:sz w:val="24"/>
                <w:szCs w:val="24"/>
                <w:lang w:val="ru-RU"/>
              </w:rPr>
              <w:t>Допуск Учасників</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4149A"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Відповідно до вимог Регламенту ЕТС для участі в електронному аукціоні Учасникам необхідно: </w:t>
            </w:r>
          </w:p>
          <w:p w14:paraId="74C76675"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подати заяву про участь в електронному аукціоні;</w:t>
            </w:r>
          </w:p>
          <w:p w14:paraId="20B282ED" w14:textId="77777777" w:rsidR="009A4EA5" w:rsidRPr="00DE4E7E" w:rsidRDefault="00266091" w:rsidP="00576B76">
            <w:pPr>
              <w:spacing w:after="0"/>
              <w:jc w:val="both"/>
              <w:rPr>
                <w:lang w:val="ru-RU"/>
              </w:rPr>
            </w:pPr>
            <w:r w:rsidRPr="00DE4E7E">
              <w:rPr>
                <w:rFonts w:ascii="Times New Roman" w:hAnsi="Times New Roman"/>
                <w:sz w:val="24"/>
                <w:szCs w:val="24"/>
                <w:lang w:val="ru-RU"/>
              </w:rPr>
              <w:t>- сплатили реєстраційний та гарантійн</w:t>
            </w:r>
            <w:r w:rsidR="00FD5D59">
              <w:rPr>
                <w:rFonts w:ascii="Times New Roman" w:hAnsi="Times New Roman"/>
                <w:sz w:val="24"/>
                <w:szCs w:val="24"/>
                <w:lang w:val="ru-RU"/>
              </w:rPr>
              <w:t>ий внески.</w:t>
            </w:r>
          </w:p>
        </w:tc>
      </w:tr>
      <w:tr w:rsidR="009A4EA5" w:rsidRPr="0043652F" w14:paraId="4779B6F9" w14:textId="77777777" w:rsidTr="00576B76">
        <w:trPr>
          <w:trHeight w:val="13967"/>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12EBA" w14:textId="77777777" w:rsidR="009A4EA5" w:rsidRDefault="00266091" w:rsidP="00576B76">
            <w:pPr>
              <w:widowControl w:val="0"/>
              <w:spacing w:after="0" w:line="240" w:lineRule="auto"/>
            </w:pPr>
            <w:r>
              <w:rPr>
                <w:rFonts w:ascii="Times New Roman" w:hAnsi="Times New Roman"/>
                <w:sz w:val="24"/>
                <w:szCs w:val="24"/>
              </w:rPr>
              <w:lastRenderedPageBreak/>
              <w:t>4.2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A2A49A5"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Документи, які мають надати Учасники для участі в аукціоні</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82200" w14:textId="77777777" w:rsidR="009A4EA5" w:rsidRPr="008E3A32" w:rsidRDefault="00266091" w:rsidP="00576B76">
            <w:pPr>
              <w:pStyle w:val="rvps2"/>
              <w:shd w:val="clear" w:color="auto" w:fill="FFFFFF"/>
              <w:spacing w:before="0" w:after="150"/>
              <w:jc w:val="both"/>
              <w:rPr>
                <w:lang w:val="ru-RU"/>
              </w:rPr>
            </w:pPr>
            <w:r w:rsidRPr="008E3A32">
              <w:rPr>
                <w:shd w:val="clear" w:color="auto" w:fill="FFFFFF"/>
                <w:lang w:val="ru-RU"/>
              </w:rPr>
              <w:t>До заяви про участь в електронному аукціоні додаються:</w:t>
            </w:r>
          </w:p>
          <w:p w14:paraId="671D126B"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для потенційних покупців - </w:t>
            </w:r>
            <w:r w:rsidRPr="008E3A32">
              <w:rPr>
                <w:b/>
                <w:bCs/>
                <w:lang w:val="ru-RU"/>
              </w:rPr>
              <w:t>фізичних осіб:</w:t>
            </w:r>
          </w:p>
          <w:p w14:paraId="61588A74"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 громадян України </w:t>
            </w:r>
            <w:r w:rsidR="00520444">
              <w:rPr>
                <w:lang w:val="ru-RU"/>
              </w:rPr>
              <w:t>–</w:t>
            </w:r>
            <w:r w:rsidRPr="008E3A32">
              <w:rPr>
                <w:lang w:val="ru-RU"/>
              </w:rPr>
              <w:t xml:space="preserve"> </w:t>
            </w:r>
            <w:r w:rsidR="00520444">
              <w:rPr>
                <w:lang w:val="ru-RU"/>
              </w:rPr>
              <w:t xml:space="preserve">копія паспорта і </w:t>
            </w:r>
            <w:r w:rsidRPr="008E3A32">
              <w:rPr>
                <w:lang w:val="ru-RU"/>
              </w:rPr>
              <w:t>копія картки платника податків з даними про реєстраційний номер облікової картки платника податків, а у разі відсутності такого документа у зв’язку із відмовою від отримання реєстраційного номера - копія паспорта громадянина України;</w:t>
            </w:r>
          </w:p>
          <w:p w14:paraId="1CC48073"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 іноземних громадян - копія документа, що посвідчує особу;</w:t>
            </w:r>
          </w:p>
          <w:p w14:paraId="39807C5E"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для потенційних покупців - </w:t>
            </w:r>
            <w:r w:rsidRPr="008E3A32">
              <w:rPr>
                <w:b/>
                <w:bCs/>
                <w:lang w:val="ru-RU"/>
              </w:rPr>
              <w:t>юридичних осіб:</w:t>
            </w:r>
          </w:p>
          <w:p w14:paraId="112FEBA8" w14:textId="77777777" w:rsidR="009A4EA5" w:rsidRPr="008E3A32" w:rsidRDefault="00266091" w:rsidP="00576B76">
            <w:pPr>
              <w:pStyle w:val="rvps2"/>
              <w:shd w:val="clear" w:color="auto" w:fill="FFFFFF"/>
              <w:spacing w:before="0" w:after="150"/>
              <w:jc w:val="both"/>
              <w:rPr>
                <w:lang w:val="ru-RU"/>
              </w:rPr>
            </w:pPr>
            <w:r w:rsidRPr="008E3A32">
              <w:rPr>
                <w:lang w:val="ru-RU"/>
              </w:rPr>
              <w:t>- витяг з Єдиного державного реєстру юридичних осіб, фізичних осіб - підприємців та громадських формувань - для юридичних осіб - резидентів;</w:t>
            </w:r>
          </w:p>
          <w:p w14:paraId="767046C6" w14:textId="77777777" w:rsidR="009A4EA5" w:rsidRPr="008E3A32" w:rsidRDefault="00266091" w:rsidP="00576B76">
            <w:pPr>
              <w:pStyle w:val="rvps2"/>
              <w:shd w:val="clear" w:color="auto" w:fill="FFFFFF"/>
              <w:spacing w:before="0" w:after="150"/>
              <w:jc w:val="both"/>
              <w:rPr>
                <w:lang w:val="ru-RU"/>
              </w:rPr>
            </w:pPr>
            <w:r w:rsidRPr="008E3A32">
              <w:rPr>
                <w:lang w:val="ru-RU"/>
              </w:rPr>
              <w:t>- документ, що підтверджує реєстрацію іноземної особи у країні її місцезнаходження (витяг із торговельного, банківського або судового реєстру тощо), засвідчений згідно із законодавством держави його видачі, перекладений українською мовою, - для юридичних осіб - нерезидентів;</w:t>
            </w:r>
          </w:p>
          <w:p w14:paraId="4C58035A"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інформація про кінцевого бенефіціарного власника. Якщо особа не має кінцевого бенефіціарного власника, зазначається інформація про відсутність кінцевого бенефіціарного власника і про причину його </w:t>
            </w:r>
            <w:proofErr w:type="gramStart"/>
            <w:r w:rsidRPr="008E3A32">
              <w:rPr>
                <w:lang w:val="ru-RU"/>
              </w:rPr>
              <w:t>відсутності</w:t>
            </w:r>
            <w:r w:rsidR="009C5030">
              <w:rPr>
                <w:lang w:val="ru-RU"/>
              </w:rPr>
              <w:t xml:space="preserve">  (</w:t>
            </w:r>
            <w:proofErr w:type="gramEnd"/>
            <w:r w:rsidR="009C5030" w:rsidRPr="00202880">
              <w:rPr>
                <w:rFonts w:cs="Times New Roman"/>
                <w:lang w:val="uk-UA"/>
              </w:rPr>
              <w:t>Довідка</w:t>
            </w:r>
            <w:r w:rsidR="009C5030">
              <w:rPr>
                <w:rFonts w:cs="Times New Roman"/>
                <w:lang w:val="uk-UA"/>
              </w:rPr>
              <w:t xml:space="preserve"> (лист)</w:t>
            </w:r>
            <w:r w:rsidR="009C5030" w:rsidRPr="00202880">
              <w:rPr>
                <w:rFonts w:cs="Times New Roman"/>
                <w:lang w:val="uk-UA"/>
              </w:rPr>
              <w:t xml:space="preserve"> в довільній формі на фірмовому бланку (у разі наявності такого бланку) за підписом керівника або уповноваженої посадової особи Учасника та відтиском печатки Учасника</w:t>
            </w:r>
            <w:r w:rsidR="009C5030">
              <w:rPr>
                <w:rFonts w:cs="Times New Roman"/>
                <w:lang w:val="uk-UA"/>
              </w:rPr>
              <w:t>)</w:t>
            </w:r>
            <w:r w:rsidR="009C5030" w:rsidRPr="00202880">
              <w:rPr>
                <w:rFonts w:cs="Times New Roman"/>
                <w:lang w:val="uk-UA"/>
              </w:rPr>
              <w:t>;</w:t>
            </w:r>
          </w:p>
          <w:p w14:paraId="67858369" w14:textId="77777777" w:rsidR="009A4EA5" w:rsidRPr="008E3A32" w:rsidRDefault="00266091" w:rsidP="00576B76">
            <w:pPr>
              <w:pStyle w:val="rvps2"/>
              <w:shd w:val="clear" w:color="auto" w:fill="FFFFFF"/>
              <w:spacing w:before="0" w:after="150"/>
              <w:jc w:val="both"/>
              <w:rPr>
                <w:lang w:val="ru-RU"/>
              </w:rPr>
            </w:pPr>
            <w:r w:rsidRPr="008E3A32">
              <w:rPr>
                <w:lang w:val="ru-RU"/>
              </w:rPr>
              <w:t>- документ, що підтверджує сплату реєстраційного внеску, а також документ, що підтверджує сплату гарантійного внеску учасником.</w:t>
            </w:r>
          </w:p>
          <w:p w14:paraId="080F4CAF" w14:textId="77777777" w:rsidR="009A4EA5" w:rsidRPr="008E3A32" w:rsidRDefault="00266091" w:rsidP="00576B76">
            <w:pPr>
              <w:spacing w:after="240" w:line="240" w:lineRule="auto"/>
              <w:rPr>
                <w:lang w:val="ru-RU"/>
              </w:rPr>
            </w:pPr>
            <w:r w:rsidRPr="008E3A32">
              <w:rPr>
                <w:rFonts w:ascii="Times New Roman" w:hAnsi="Times New Roman"/>
                <w:sz w:val="24"/>
                <w:szCs w:val="24"/>
                <w:lang w:val="ru-RU"/>
              </w:rPr>
              <w:t xml:space="preserve">- копія Статуту або іншого установчого документу; </w:t>
            </w:r>
          </w:p>
          <w:p w14:paraId="4DFD7A83" w14:textId="77777777" w:rsidR="009A4EA5" w:rsidRPr="008E3A32" w:rsidRDefault="00266091" w:rsidP="00576B76">
            <w:pPr>
              <w:tabs>
                <w:tab w:val="left" w:pos="720"/>
              </w:tabs>
              <w:spacing w:after="240" w:line="240" w:lineRule="auto"/>
              <w:jc w:val="both"/>
              <w:rPr>
                <w:lang w:val="ru-RU"/>
              </w:rPr>
            </w:pPr>
            <w:r w:rsidRPr="008E3A32">
              <w:rPr>
                <w:rFonts w:ascii="Times New Roman" w:hAnsi="Times New Roman"/>
                <w:sz w:val="24"/>
                <w:szCs w:val="24"/>
                <w:lang w:val="ru-RU"/>
              </w:rPr>
              <w:t>- довідка про відсутність заборгованості перед державним бюджетом. (</w:t>
            </w:r>
            <w:r w:rsidR="00182B54" w:rsidRPr="008E3A32">
              <w:rPr>
                <w:rFonts w:ascii="Times New Roman" w:hAnsi="Times New Roman"/>
                <w:sz w:val="24"/>
                <w:szCs w:val="24"/>
                <w:lang w:val="ru-RU"/>
              </w:rPr>
              <w:t>Подається діюча</w:t>
            </w:r>
            <w:r w:rsidRPr="008E3A32">
              <w:rPr>
                <w:rFonts w:ascii="Times New Roman" w:hAnsi="Times New Roman"/>
                <w:sz w:val="24"/>
                <w:szCs w:val="24"/>
                <w:lang w:val="ru-RU"/>
              </w:rPr>
              <w:t xml:space="preserve"> Довідка встановленої форми (видана територіальним органом Державної фіскальної служби України про відсутність у учасника заборгованості з платежів, контроль за справлянням яких покладено на контролюючі органи, чинна станом на дату подачі кваліфікаційної (цінової) пропозиції);</w:t>
            </w:r>
          </w:p>
          <w:p w14:paraId="1051E27D" w14:textId="77777777" w:rsidR="00590C63" w:rsidRPr="00C9689A" w:rsidRDefault="00590C63" w:rsidP="00590C63">
            <w:pPr>
              <w:numPr>
                <w:ilvl w:val="0"/>
                <w:numId w:val="1"/>
              </w:numPr>
              <w:spacing w:after="240" w:line="240" w:lineRule="auto"/>
              <w:ind w:left="0"/>
              <w:jc w:val="both"/>
              <w:rPr>
                <w:rFonts w:ascii="Times New Roman" w:hAnsi="Times New Roman"/>
                <w:color w:val="auto"/>
                <w:sz w:val="24"/>
                <w:szCs w:val="24"/>
                <w:lang w:val="ru-RU"/>
              </w:rPr>
            </w:pPr>
            <w:r w:rsidRPr="00590C63">
              <w:rPr>
                <w:rFonts w:ascii="Times New Roman" w:hAnsi="Times New Roman"/>
                <w:color w:val="auto"/>
                <w:sz w:val="24"/>
                <w:szCs w:val="24"/>
                <w:lang w:val="ru-RU"/>
              </w:rPr>
              <w:t xml:space="preserve">- </w:t>
            </w:r>
            <w:r w:rsidR="00266091" w:rsidRPr="00590C63">
              <w:rPr>
                <w:rFonts w:ascii="Times New Roman" w:hAnsi="Times New Roman"/>
                <w:color w:val="auto"/>
                <w:sz w:val="24"/>
                <w:szCs w:val="24"/>
                <w:lang w:val="ru-RU"/>
              </w:rPr>
              <w:t>гарантийний лист довільної форми</w:t>
            </w:r>
            <w:r w:rsidRPr="00590C63">
              <w:rPr>
                <w:rFonts w:ascii="Times New Roman" w:hAnsi="Times New Roman"/>
                <w:color w:val="auto"/>
                <w:sz w:val="24"/>
                <w:szCs w:val="24"/>
                <w:lang w:val="ru-RU"/>
              </w:rPr>
              <w:t xml:space="preserve"> </w:t>
            </w:r>
            <w:r w:rsidRPr="00590C63">
              <w:rPr>
                <w:rFonts w:ascii="Times New Roman" w:hAnsi="Times New Roman" w:cs="Times New Roman"/>
                <w:color w:val="auto"/>
                <w:sz w:val="24"/>
                <w:szCs w:val="24"/>
                <w:lang w:val="uk-UA"/>
              </w:rPr>
              <w:t xml:space="preserve">на фірмовому бланку (у разі наявності такого бланку) за підписом керівника або уповноваженої посадової особи Учасника та відтиском </w:t>
            </w:r>
            <w:r w:rsidRPr="00590C63">
              <w:rPr>
                <w:rFonts w:ascii="Times New Roman" w:hAnsi="Times New Roman" w:cs="Times New Roman"/>
                <w:color w:val="auto"/>
                <w:sz w:val="24"/>
                <w:szCs w:val="24"/>
                <w:lang w:val="uk-UA"/>
              </w:rPr>
              <w:lastRenderedPageBreak/>
              <w:t>печатки Учасника</w:t>
            </w:r>
            <w:r w:rsidR="00266091" w:rsidRPr="00590C63">
              <w:rPr>
                <w:rFonts w:ascii="Times New Roman" w:hAnsi="Times New Roman"/>
                <w:color w:val="auto"/>
                <w:sz w:val="24"/>
                <w:szCs w:val="24"/>
                <w:lang w:val="ru-RU"/>
              </w:rPr>
              <w:t xml:space="preserve"> про готовність до оплати</w:t>
            </w:r>
            <w:r w:rsidR="00266091" w:rsidRPr="00C9689A">
              <w:rPr>
                <w:rFonts w:ascii="Times New Roman" w:hAnsi="Times New Roman"/>
                <w:color w:val="auto"/>
                <w:sz w:val="24"/>
                <w:szCs w:val="24"/>
                <w:lang w:val="ru-RU"/>
              </w:rPr>
              <w:t xml:space="preserve">, протягом </w:t>
            </w:r>
            <w:r w:rsidR="00266091" w:rsidRPr="00C9689A">
              <w:rPr>
                <w:rFonts w:ascii="Times New Roman" w:hAnsi="Times New Roman"/>
                <w:color w:val="auto"/>
                <w:sz w:val="24"/>
                <w:szCs w:val="24"/>
                <w:u w:color="FF0000"/>
                <w:lang w:val="ru-RU"/>
              </w:rPr>
              <w:t xml:space="preserve">5 банківських днів </w:t>
            </w:r>
            <w:r w:rsidR="00266091" w:rsidRPr="00C9689A">
              <w:rPr>
                <w:rFonts w:ascii="Times New Roman" w:hAnsi="Times New Roman"/>
                <w:color w:val="auto"/>
                <w:sz w:val="24"/>
                <w:szCs w:val="24"/>
                <w:lang w:val="ru-RU"/>
              </w:rPr>
              <w:t xml:space="preserve">від дати отримання рахунку (відповідно </w:t>
            </w:r>
            <w:r w:rsidR="00266091" w:rsidRPr="00C9689A">
              <w:rPr>
                <w:rFonts w:ascii="Times New Roman" w:hAnsi="Times New Roman" w:cs="Times New Roman"/>
                <w:color w:val="auto"/>
                <w:sz w:val="24"/>
                <w:szCs w:val="24"/>
                <w:lang w:val="ru-RU"/>
              </w:rPr>
              <w:t>до п. 3.4 договору).</w:t>
            </w:r>
            <w:r w:rsidRPr="00C9689A">
              <w:rPr>
                <w:rFonts w:ascii="Times New Roman" w:hAnsi="Times New Roman" w:cs="Times New Roman"/>
                <w:color w:val="auto"/>
                <w:sz w:val="24"/>
                <w:szCs w:val="24"/>
                <w:lang w:val="ru-RU"/>
              </w:rPr>
              <w:t xml:space="preserve"> </w:t>
            </w:r>
          </w:p>
          <w:p w14:paraId="306A824B" w14:textId="77777777" w:rsidR="00CD5AFD" w:rsidRPr="0043652F" w:rsidRDefault="00590C63" w:rsidP="00CD5AFD">
            <w:pPr>
              <w:numPr>
                <w:ilvl w:val="0"/>
                <w:numId w:val="1"/>
              </w:numPr>
              <w:spacing w:after="240" w:line="240" w:lineRule="auto"/>
              <w:ind w:left="0"/>
              <w:jc w:val="both"/>
              <w:rPr>
                <w:rFonts w:ascii="Times New Roman" w:hAnsi="Times New Roman"/>
                <w:sz w:val="24"/>
                <w:szCs w:val="24"/>
                <w:lang w:val="ru-RU"/>
              </w:rPr>
            </w:pPr>
            <w:r>
              <w:rPr>
                <w:rFonts w:ascii="Times New Roman" w:hAnsi="Times New Roman" w:cs="Times New Roman"/>
                <w:sz w:val="24"/>
                <w:szCs w:val="24"/>
                <w:lang w:val="ru-RU"/>
              </w:rPr>
              <w:t xml:space="preserve">- </w:t>
            </w:r>
            <w:r w:rsidR="00266091" w:rsidRPr="008E3A32">
              <w:rPr>
                <w:rFonts w:ascii="Times New Roman" w:hAnsi="Times New Roman"/>
                <w:sz w:val="24"/>
                <w:szCs w:val="24"/>
                <w:lang w:val="ru-RU"/>
              </w:rPr>
              <w:t xml:space="preserve">довідка щодо відсутності на момент участі у аукціоні кримінальних проваджень порушених відносно посадових осіб такого учасника, або за фактом діяльності такого учасника (Довідка про притягнення до </w:t>
            </w:r>
            <w:r w:rsidR="00266091" w:rsidRPr="00576B76">
              <w:rPr>
                <w:rFonts w:ascii="Times New Roman" w:hAnsi="Times New Roman" w:cs="Times New Roman"/>
                <w:sz w:val="24"/>
                <w:szCs w:val="24"/>
                <w:lang w:val="ru-RU"/>
              </w:rPr>
              <w:t>кримінальної відповідальності, відсутність (наявність) судимості або обмежень, передбачених кримінальним процесуальним законодавством України)</w:t>
            </w:r>
            <w:r w:rsidR="00FC5FB5" w:rsidRPr="00576B76">
              <w:rPr>
                <w:rFonts w:ascii="Times New Roman" w:hAnsi="Times New Roman" w:cs="Times New Roman"/>
                <w:sz w:val="24"/>
                <w:szCs w:val="24"/>
                <w:lang w:val="ru-RU"/>
              </w:rPr>
              <w:t>.</w:t>
            </w:r>
          </w:p>
          <w:p w14:paraId="01154986" w14:textId="77777777" w:rsidR="0043652F" w:rsidRPr="0043652F" w:rsidRDefault="0043652F" w:rsidP="0043652F">
            <w:pPr>
              <w:shd w:val="clear" w:color="auto" w:fill="FFFFFF"/>
              <w:spacing w:after="0" w:line="240" w:lineRule="auto"/>
              <w:jc w:val="both"/>
              <w:rPr>
                <w:rFonts w:ascii="Arial" w:eastAsia="Times New Roman" w:hAnsi="Arial" w:cs="Arial"/>
                <w:sz w:val="21"/>
                <w:szCs w:val="21"/>
                <w:bdr w:val="none" w:sz="0" w:space="0" w:color="auto"/>
                <w:lang w:val="ru-RU"/>
              </w:rPr>
            </w:pPr>
            <w:r>
              <w:rPr>
                <w:rFonts w:ascii="Times New Roman" w:hAnsi="Times New Roman" w:cs="Times New Roman"/>
                <w:sz w:val="24"/>
                <w:szCs w:val="24"/>
                <w:lang w:val="ru-RU"/>
              </w:rPr>
              <w:t xml:space="preserve">- </w:t>
            </w:r>
            <w:r w:rsidRPr="0043652F">
              <w:rPr>
                <w:rFonts w:ascii="Times New Roman" w:eastAsia="Times New Roman" w:hAnsi="Times New Roman" w:cs="Times New Roman"/>
                <w:bCs/>
                <w:sz w:val="24"/>
                <w:szCs w:val="24"/>
                <w:bdr w:val="none" w:sz="0" w:space="0" w:color="auto"/>
                <w:lang w:val="ru-RU"/>
              </w:rPr>
              <w:t>Документ, що підтверджує повноваження особи або представника учасника процедури в Аукціоні щодо підпису конкурсної документації.</w:t>
            </w:r>
          </w:p>
          <w:p w14:paraId="28B237BA" w14:textId="77777777" w:rsidR="0043652F" w:rsidRPr="0043652F" w:rsidRDefault="0043652F" w:rsidP="004365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Arial" w:eastAsia="Times New Roman" w:hAnsi="Arial" w:cs="Arial"/>
                <w:sz w:val="21"/>
                <w:szCs w:val="21"/>
                <w:bdr w:val="none" w:sz="0" w:space="0" w:color="auto"/>
              </w:rPr>
            </w:pPr>
            <w:r w:rsidRPr="0043652F">
              <w:rPr>
                <w:rFonts w:ascii="Times New Roman" w:eastAsia="Times New Roman" w:hAnsi="Times New Roman" w:cs="Times New Roman"/>
                <w:bCs/>
                <w:sz w:val="24"/>
                <w:szCs w:val="24"/>
                <w:bdr w:val="none" w:sz="0" w:space="0" w:color="auto"/>
                <w:lang w:val="ru-RU"/>
              </w:rPr>
              <w:t>виписка з протоколу засновників та/або наказ про призначення та/або довіреністю та/або дорученням або іншим документом, що підтверджує повноваження посадової особи Учасника на підписання документів.</w:t>
            </w:r>
            <w:r w:rsidRPr="0043652F">
              <w:rPr>
                <w:rFonts w:ascii="Times New Roman" w:eastAsia="Times New Roman" w:hAnsi="Times New Roman" w:cs="Times New Roman"/>
                <w:b/>
                <w:bCs/>
                <w:sz w:val="24"/>
                <w:szCs w:val="24"/>
                <w:bdr w:val="none" w:sz="0" w:space="0" w:color="auto"/>
              </w:rPr>
              <w:t> </w:t>
            </w:r>
            <w:r w:rsidRPr="0043652F">
              <w:rPr>
                <w:rFonts w:ascii="Times New Roman" w:eastAsia="Times New Roman" w:hAnsi="Times New Roman" w:cs="Times New Roman"/>
                <w:i/>
                <w:iCs/>
                <w:sz w:val="24"/>
                <w:szCs w:val="24"/>
                <w:bdr w:val="none" w:sz="0" w:space="0" w:color="auto"/>
              </w:rPr>
              <w:t>Для фізичної особи – підприємця, яка власноруч підписує конкурсну пропозицію (документи конкурсної пропозиції) від свого імені, подання документально підтвердження таких повноважень не вимагається</w:t>
            </w:r>
          </w:p>
          <w:p w14:paraId="5810AE31" w14:textId="77777777" w:rsidR="0043652F" w:rsidRPr="0043652F" w:rsidRDefault="0043652F" w:rsidP="00CD5AFD">
            <w:pPr>
              <w:numPr>
                <w:ilvl w:val="0"/>
                <w:numId w:val="1"/>
              </w:numPr>
              <w:spacing w:after="240" w:line="240" w:lineRule="auto"/>
              <w:ind w:left="0"/>
              <w:jc w:val="both"/>
              <w:rPr>
                <w:rFonts w:ascii="Times New Roman" w:hAnsi="Times New Roman"/>
                <w:sz w:val="24"/>
                <w:szCs w:val="24"/>
              </w:rPr>
            </w:pPr>
          </w:p>
          <w:p w14:paraId="12F7680E" w14:textId="77777777" w:rsidR="00CD5AFD" w:rsidRPr="0043652F" w:rsidRDefault="00CD5AFD" w:rsidP="00CD5AFD">
            <w:pPr>
              <w:rPr>
                <w:rFonts w:ascii="Times New Roman" w:hAnsi="Times New Roman"/>
                <w:sz w:val="24"/>
                <w:szCs w:val="24"/>
              </w:rPr>
            </w:pPr>
          </w:p>
          <w:p w14:paraId="385F9F94" w14:textId="77777777" w:rsidR="00590C63" w:rsidRPr="0043652F" w:rsidRDefault="00590C63" w:rsidP="00CD5AFD">
            <w:pPr>
              <w:tabs>
                <w:tab w:val="left" w:pos="1848"/>
              </w:tabs>
              <w:rPr>
                <w:rFonts w:ascii="Times New Roman" w:hAnsi="Times New Roman"/>
                <w:sz w:val="24"/>
                <w:szCs w:val="24"/>
              </w:rPr>
            </w:pPr>
          </w:p>
        </w:tc>
      </w:tr>
      <w:tr w:rsidR="009A4EA5" w:rsidRPr="009829A6" w14:paraId="6AA018EA" w14:textId="77777777" w:rsidTr="00576B76">
        <w:trPr>
          <w:trHeight w:val="15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D4FDE" w14:textId="77777777" w:rsidR="009A4EA5" w:rsidRPr="0043652F" w:rsidRDefault="009A4EA5" w:rsidP="00576B76"/>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39DB038"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shd w:val="clear" w:color="auto" w:fill="FFFFFF"/>
                <w:lang w:val="ru-RU"/>
              </w:rPr>
              <w:t>В електронному аукціоні можуть брати участь учасники, які подали закриті цінові пропозиції</w:t>
            </w:r>
            <w:r>
              <w:rPr>
                <w:rFonts w:ascii="Times New Roman" w:hAnsi="Times New Roman"/>
                <w:sz w:val="24"/>
                <w:szCs w:val="24"/>
                <w:shd w:val="clear" w:color="auto" w:fill="FFFFFF"/>
                <w:lang w:val="ru-RU"/>
              </w:rPr>
              <w:t>.</w:t>
            </w:r>
          </w:p>
        </w:tc>
        <w:tc>
          <w:tcPr>
            <w:tcW w:w="6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37E3381" w14:textId="77777777" w:rsidR="009A4EA5" w:rsidRPr="00EA0457" w:rsidRDefault="00266091" w:rsidP="00576B76">
            <w:pPr>
              <w:rPr>
                <w:rFonts w:ascii="Times New Roman" w:hAnsi="Times New Roman" w:cs="Times New Roman"/>
                <w:sz w:val="24"/>
                <w:szCs w:val="24"/>
                <w:lang w:val="ru-RU"/>
              </w:rPr>
            </w:pPr>
            <w:r w:rsidRPr="00EA0457">
              <w:rPr>
                <w:rFonts w:ascii="Times New Roman" w:hAnsi="Times New Roman" w:cs="Times New Roman"/>
                <w:sz w:val="24"/>
                <w:szCs w:val="24"/>
                <w:lang w:val="ru-RU"/>
              </w:rPr>
              <w:t>Цінова пропозиція подається шляхом заповнення електронних форм з окремими полями, у яких зазначається інформація про ціну.</w:t>
            </w:r>
            <w:r w:rsidR="00CD5AFD" w:rsidRPr="00EA0457">
              <w:rPr>
                <w:rFonts w:ascii="Times New Roman" w:hAnsi="Times New Roman" w:cs="Times New Roman"/>
                <w:sz w:val="24"/>
                <w:szCs w:val="24"/>
                <w:lang w:val="ru-RU"/>
              </w:rPr>
              <w:t xml:space="preserve"> </w:t>
            </w:r>
          </w:p>
          <w:p w14:paraId="5B8AA990" w14:textId="77777777" w:rsidR="009A4EA5" w:rsidRPr="00EA0457" w:rsidRDefault="00266091" w:rsidP="00576B76">
            <w:pPr>
              <w:rPr>
                <w:rFonts w:ascii="Times New Roman" w:hAnsi="Times New Roman" w:cs="Times New Roman"/>
                <w:sz w:val="24"/>
                <w:szCs w:val="24"/>
                <w:lang w:val="uk-UA"/>
              </w:rPr>
            </w:pPr>
            <w:r w:rsidRPr="00EA0457">
              <w:rPr>
                <w:rFonts w:ascii="Times New Roman" w:hAnsi="Times New Roman" w:cs="Times New Roman"/>
                <w:b/>
                <w:sz w:val="24"/>
                <w:szCs w:val="24"/>
                <w:lang w:val="ru-RU"/>
              </w:rPr>
              <w:t>Додаток № 3</w:t>
            </w:r>
            <w:r w:rsidRPr="00EA0457">
              <w:rPr>
                <w:rFonts w:ascii="Times New Roman" w:hAnsi="Times New Roman" w:cs="Times New Roman"/>
                <w:sz w:val="24"/>
                <w:szCs w:val="24"/>
                <w:lang w:val="ru-RU"/>
              </w:rPr>
              <w:t xml:space="preserve"> до тендерної документації</w:t>
            </w:r>
            <w:r w:rsidR="00CD5AFD" w:rsidRPr="00EA0457">
              <w:rPr>
                <w:rFonts w:ascii="Times New Roman" w:hAnsi="Times New Roman" w:cs="Times New Roman"/>
                <w:sz w:val="24"/>
                <w:szCs w:val="24"/>
                <w:lang w:val="uk-UA"/>
              </w:rPr>
              <w:t xml:space="preserve">. </w:t>
            </w:r>
          </w:p>
          <w:p w14:paraId="7197E103" w14:textId="77777777" w:rsidR="00911C27" w:rsidRPr="00EA0457" w:rsidRDefault="00911C27" w:rsidP="00911C2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00" w:line="240" w:lineRule="auto"/>
              <w:contextualSpacing/>
              <w:jc w:val="both"/>
              <w:rPr>
                <w:sz w:val="24"/>
                <w:szCs w:val="24"/>
                <w:lang w:val="ru-RU"/>
              </w:rPr>
            </w:pPr>
            <w:r w:rsidRPr="00EA0457">
              <w:rPr>
                <w:rStyle w:val="ae"/>
                <w:rFonts w:ascii="Times New Roman" w:hAnsi="Times New Roman"/>
                <w:i/>
                <w:iCs/>
                <w:sz w:val="24"/>
                <w:szCs w:val="24"/>
                <w:lang w:val="ru-RU"/>
              </w:rPr>
              <w:t xml:space="preserve">Учасник-переможець  повинен надати цінову пропозицію приведену у відповідність до показників за результатами проведеного аукціону ( </w:t>
            </w:r>
            <w:r w:rsidRPr="00EA0457">
              <w:rPr>
                <w:rFonts w:ascii="Times New Roman" w:hAnsi="Times New Roman" w:cs="Times New Roman"/>
                <w:i/>
                <w:sz w:val="24"/>
                <w:szCs w:val="24"/>
                <w:lang w:val="ru-RU"/>
              </w:rPr>
              <w:t>надає оновлену комерційну пропозицію (згідно з результатами аукціону) протягом перших 24 годин (без врахування святкових та вихідних днів) шляхом завантаження її сканованої копії через електронну систему  до документів своєї пропозиції.</w:t>
            </w:r>
          </w:p>
        </w:tc>
      </w:tr>
      <w:tr w:rsidR="009A4EA5" w:rsidRPr="009829A6" w14:paraId="46AFBE01" w14:textId="77777777" w:rsidTr="00576B76">
        <w:trPr>
          <w:trHeight w:val="12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8A758" w14:textId="77777777" w:rsidR="009A4EA5" w:rsidRPr="00CD5AFD" w:rsidRDefault="009A4EA5" w:rsidP="00576B76">
            <w:pPr>
              <w:rPr>
                <w:lang w:val="ru-RU"/>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A68A8BE" w14:textId="77777777" w:rsidR="009A4EA5" w:rsidRPr="00DE4E7E" w:rsidRDefault="00EA0457" w:rsidP="00EA0457">
            <w:pPr>
              <w:widowControl w:val="0"/>
              <w:spacing w:after="0" w:line="240" w:lineRule="auto"/>
              <w:jc w:val="both"/>
              <w:rPr>
                <w:lang w:val="ru-RU"/>
              </w:rPr>
            </w:pPr>
            <w:r>
              <w:rPr>
                <w:rFonts w:ascii="Times New Roman" w:hAnsi="Times New Roman"/>
                <w:sz w:val="24"/>
                <w:szCs w:val="24"/>
                <w:lang w:val="ru-RU"/>
              </w:rPr>
              <w:t>Д</w:t>
            </w:r>
            <w:r w:rsidR="00266091" w:rsidRPr="00DE4E7E">
              <w:rPr>
                <w:rFonts w:ascii="Times New Roman" w:hAnsi="Times New Roman"/>
                <w:sz w:val="24"/>
                <w:szCs w:val="24"/>
                <w:lang w:val="ru-RU"/>
              </w:rPr>
              <w:t>одатков</w:t>
            </w:r>
            <w:r>
              <w:rPr>
                <w:rFonts w:ascii="Times New Roman" w:hAnsi="Times New Roman"/>
                <w:sz w:val="24"/>
                <w:szCs w:val="24"/>
                <w:lang w:val="ru-RU"/>
              </w:rPr>
              <w:t xml:space="preserve">а інформація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E6FB1" w14:textId="77777777" w:rsidR="009A4EA5" w:rsidRPr="00E91D2B" w:rsidRDefault="00EA0457" w:rsidP="00576B76">
            <w:pPr>
              <w:spacing w:after="0"/>
              <w:rPr>
                <w:sz w:val="24"/>
                <w:szCs w:val="24"/>
                <w:lang w:val="uk-UA"/>
              </w:rPr>
            </w:pPr>
            <w:r w:rsidRPr="00E91D2B">
              <w:rPr>
                <w:rFonts w:ascii="Times New Roman" w:hAnsi="Times New Roman" w:cs="Times New Roman"/>
                <w:sz w:val="24"/>
                <w:szCs w:val="24"/>
                <w:lang w:val="uk-UA"/>
              </w:rPr>
              <w:t xml:space="preserve">У разі виявлення недоліків у документах учасника або відсутності будь-якого із документів, Замовник у будь-який доступний спосіб направляє учаснику вимогу про усунення встановлених невідповідностей. </w:t>
            </w:r>
            <w:r w:rsidRPr="00E91D2B">
              <w:rPr>
                <w:rFonts w:ascii="Times New Roman" w:hAnsi="Times New Roman" w:cs="Times New Roman"/>
                <w:b/>
                <w:sz w:val="24"/>
                <w:szCs w:val="24"/>
                <w:lang w:val="uk-UA"/>
              </w:rPr>
              <w:t>Учасник протягом 24 годин після надходження вимоги до нього, має можливість усунути усі встановлені невідповідності</w:t>
            </w:r>
            <w:r w:rsidRPr="00E91D2B">
              <w:rPr>
                <w:rFonts w:ascii="Times New Roman" w:hAnsi="Times New Roman" w:cs="Times New Roman"/>
                <w:sz w:val="24"/>
                <w:szCs w:val="24"/>
                <w:lang w:val="uk-UA"/>
              </w:rPr>
              <w:t xml:space="preserve"> Конкурсній документації шляхом завантаження їх у Систему</w:t>
            </w:r>
          </w:p>
        </w:tc>
      </w:tr>
      <w:tr w:rsidR="009A4EA5" w:rsidRPr="009829A6" w14:paraId="1E730798"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90AFF" w14:textId="77777777" w:rsidR="009A4EA5" w:rsidRPr="00EA0457" w:rsidRDefault="009A4EA5" w:rsidP="00576B76">
            <w:pPr>
              <w:rPr>
                <w:lang w:val="uk-UA"/>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5EC7C249" w14:textId="77777777" w:rsidR="009A4EA5" w:rsidRPr="00CD5AFD" w:rsidRDefault="00266091" w:rsidP="00576B76">
            <w:pPr>
              <w:widowControl w:val="0"/>
              <w:spacing w:after="0" w:line="240" w:lineRule="auto"/>
              <w:jc w:val="both"/>
              <w:rPr>
                <w:lang w:val="ru-RU"/>
              </w:rPr>
            </w:pPr>
            <w:r w:rsidRPr="00CD5AFD">
              <w:rPr>
                <w:rFonts w:ascii="Times New Roman" w:hAnsi="Times New Roman"/>
                <w:sz w:val="24"/>
                <w:szCs w:val="24"/>
                <w:lang w:val="ru-RU"/>
              </w:rPr>
              <w:t>Недискримінація учасників</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193" w:type="dxa"/>
            </w:tcMar>
          </w:tcPr>
          <w:p w14:paraId="307548B5" w14:textId="77777777" w:rsidR="009A4EA5" w:rsidRPr="00DE4E7E" w:rsidRDefault="00266091" w:rsidP="00576B76">
            <w:pPr>
              <w:widowControl w:val="0"/>
              <w:spacing w:after="0" w:line="240" w:lineRule="auto"/>
              <w:ind w:hanging="21"/>
              <w:jc w:val="both"/>
              <w:rPr>
                <w:lang w:val="ru-RU"/>
              </w:rPr>
            </w:pPr>
            <w:r w:rsidRPr="00DE4E7E">
              <w:rPr>
                <w:rFonts w:ascii="Times New Roman" w:hAnsi="Times New Roman"/>
                <w:sz w:val="24"/>
                <w:szCs w:val="24"/>
                <w:lang w:val="ru-RU"/>
              </w:rPr>
              <w:t>Вітчизняні та іноземні учасники всіх форм власності та організаційно-правових форм беруть участь у процедурах аукціону на рівних умовах.</w:t>
            </w:r>
          </w:p>
        </w:tc>
      </w:tr>
      <w:tr w:rsidR="009A4EA5" w:rsidRPr="009829A6" w14:paraId="4CFD9D28" w14:textId="77777777" w:rsidTr="00576B76">
        <w:trPr>
          <w:trHeight w:val="412"/>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722C4" w14:textId="77777777" w:rsidR="009A4EA5" w:rsidRPr="00DE4E7E" w:rsidRDefault="009A4EA5" w:rsidP="00576B76">
            <w:pPr>
              <w:rPr>
                <w:lang w:val="ru-RU"/>
              </w:rPr>
            </w:pPr>
          </w:p>
        </w:tc>
      </w:tr>
      <w:tr w:rsidR="009A4EA5" w:rsidRPr="008E3A32" w14:paraId="11D2F6C1"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882ED36" w14:textId="77777777" w:rsidR="009A4EA5" w:rsidRDefault="00266091" w:rsidP="00576B76">
            <w:pPr>
              <w:widowControl w:val="0"/>
              <w:spacing w:after="0" w:line="240" w:lineRule="auto"/>
              <w:jc w:val="center"/>
            </w:pPr>
            <w:r>
              <w:rPr>
                <w:rFonts w:ascii="Times New Roman" w:hAnsi="Times New Roman"/>
                <w:b/>
                <w:bCs/>
                <w:color w:val="4472C4"/>
                <w:sz w:val="24"/>
                <w:szCs w:val="24"/>
                <w:u w:color="4472C4"/>
              </w:rPr>
              <w:t xml:space="preserve">5 Умови, щодо продажу майна </w:t>
            </w:r>
          </w:p>
        </w:tc>
      </w:tr>
      <w:tr w:rsidR="009A4EA5" w:rsidRPr="008E3A32" w14:paraId="48B7A93F" w14:textId="77777777" w:rsidTr="00576B76">
        <w:trPr>
          <w:trHeight w:val="6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0FE30" w14:textId="77777777" w:rsidR="009A4EA5" w:rsidRDefault="00266091" w:rsidP="00576B76">
            <w:pPr>
              <w:widowControl w:val="0"/>
              <w:spacing w:after="0" w:line="240" w:lineRule="auto"/>
            </w:pPr>
            <w:r>
              <w:rPr>
                <w:rFonts w:ascii="Times New Roman" w:hAnsi="Times New Roman"/>
                <w:sz w:val="24"/>
                <w:szCs w:val="24"/>
              </w:rPr>
              <w:t>5.1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F345A7D"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Проект договору купівлі-продажу майна</w:t>
            </w:r>
            <w:r w:rsidRPr="00DE4E7E">
              <w:rPr>
                <w:rFonts w:ascii="Times New Roman" w:hAnsi="Times New Roman"/>
                <w:i/>
                <w:iCs/>
                <w:sz w:val="24"/>
                <w:szCs w:val="24"/>
                <w:lang w:val="ru-RU"/>
              </w:rPr>
              <w:t>)</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0728F" w14:textId="77777777" w:rsidR="009A4EA5" w:rsidRDefault="00266091" w:rsidP="00576B76">
            <w:pPr>
              <w:widowControl w:val="0"/>
              <w:spacing w:after="0" w:line="240" w:lineRule="auto"/>
              <w:jc w:val="both"/>
            </w:pPr>
            <w:r w:rsidRPr="00520444">
              <w:rPr>
                <w:rFonts w:ascii="Times New Roman" w:hAnsi="Times New Roman"/>
                <w:b/>
                <w:sz w:val="24"/>
                <w:szCs w:val="24"/>
                <w:lang w:val="ru-RU"/>
              </w:rPr>
              <w:t>Додаток № 2</w:t>
            </w:r>
            <w:r>
              <w:rPr>
                <w:rFonts w:ascii="Times New Roman" w:hAnsi="Times New Roman"/>
                <w:sz w:val="24"/>
                <w:szCs w:val="24"/>
                <w:lang w:val="ru-RU"/>
              </w:rPr>
              <w:t xml:space="preserve"> до тендерної документації</w:t>
            </w:r>
          </w:p>
        </w:tc>
      </w:tr>
      <w:tr w:rsidR="009A4EA5" w:rsidRPr="009829A6" w14:paraId="4E2BCD6E"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4B2CC" w14:textId="77777777" w:rsidR="009A4EA5" w:rsidRDefault="00266091" w:rsidP="00576B76">
            <w:pPr>
              <w:widowControl w:val="0"/>
              <w:spacing w:after="0" w:line="240" w:lineRule="auto"/>
            </w:pPr>
            <w:r>
              <w:rPr>
                <w:rFonts w:ascii="Times New Roman" w:hAnsi="Times New Roman"/>
                <w:sz w:val="24"/>
                <w:szCs w:val="24"/>
              </w:rPr>
              <w:t>5.2</w:t>
            </w:r>
          </w:p>
        </w:tc>
        <w:tc>
          <w:tcPr>
            <w:tcW w:w="9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08AC1EF2"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lang w:val="ru-RU"/>
              </w:rPr>
              <w:t>Договір про продаж укладається відповідно до норм Цивільного кодексу України та Господарського кодексу України з обов’язковим включенням Істотних умов договору.</w:t>
            </w:r>
          </w:p>
        </w:tc>
      </w:tr>
      <w:tr w:rsidR="009A4EA5" w:rsidRPr="008E3A32" w14:paraId="79BE19AD"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0174D28D" w14:textId="77777777" w:rsidR="009A4EA5" w:rsidRDefault="00266091" w:rsidP="00576B76">
            <w:pPr>
              <w:widowControl w:val="0"/>
              <w:spacing w:after="0" w:line="240" w:lineRule="auto"/>
              <w:jc w:val="center"/>
            </w:pPr>
            <w:r>
              <w:rPr>
                <w:rFonts w:ascii="Times New Roman" w:hAnsi="Times New Roman"/>
                <w:b/>
                <w:bCs/>
                <w:color w:val="4472C4"/>
                <w:sz w:val="24"/>
                <w:szCs w:val="24"/>
                <w:u w:color="4472C4"/>
              </w:rPr>
              <w:t>6. Умови Переможця електронного аукціону</w:t>
            </w:r>
          </w:p>
        </w:tc>
      </w:tr>
      <w:tr w:rsidR="009A4EA5" w:rsidRPr="009829A6" w14:paraId="6C489392" w14:textId="77777777" w:rsidTr="00576B76">
        <w:trPr>
          <w:trHeight w:val="33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BF35E" w14:textId="77777777" w:rsidR="009A4EA5" w:rsidRDefault="00266091" w:rsidP="00576B76">
            <w:pPr>
              <w:widowControl w:val="0"/>
              <w:spacing w:after="0" w:line="240" w:lineRule="auto"/>
            </w:pPr>
            <w:r>
              <w:rPr>
                <w:rFonts w:ascii="Times New Roman" w:hAnsi="Times New Roman"/>
                <w:sz w:val="24"/>
                <w:szCs w:val="24"/>
              </w:rPr>
              <w:lastRenderedPageBreak/>
              <w:t>6.1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52E4235B"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lang w:val="ru-RU"/>
              </w:rPr>
              <w:t>Переможець аукціону має документально підтвердити  свою відповідність вимогам Організатора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D3B78" w14:textId="77777777" w:rsidR="009A4EA5" w:rsidRDefault="00121E24" w:rsidP="00576B76">
            <w:pPr>
              <w:pStyle w:val="a9"/>
              <w:widowControl w:val="0"/>
              <w:spacing w:after="0" w:line="240" w:lineRule="auto"/>
              <w:ind w:left="0"/>
              <w:jc w:val="both"/>
            </w:pPr>
            <w:r>
              <w:rPr>
                <w:rFonts w:ascii="Times New Roman" w:hAnsi="Times New Roman"/>
                <w:sz w:val="24"/>
                <w:szCs w:val="24"/>
                <w:lang w:val="ru-RU"/>
              </w:rPr>
              <w:t xml:space="preserve">Участник </w:t>
            </w:r>
            <w:r>
              <w:rPr>
                <w:rFonts w:ascii="Times New Roman" w:hAnsi="Times New Roman"/>
                <w:sz w:val="24"/>
                <w:szCs w:val="24"/>
              </w:rPr>
              <w:t>має</w:t>
            </w:r>
            <w:r w:rsidR="00266091">
              <w:rPr>
                <w:rFonts w:ascii="Times New Roman" w:hAnsi="Times New Roman"/>
                <w:sz w:val="24"/>
                <w:szCs w:val="24"/>
              </w:rPr>
              <w:t>:</w:t>
            </w:r>
          </w:p>
          <w:p w14:paraId="034F232B" w14:textId="77777777" w:rsidR="009A4EA5" w:rsidRPr="00DE4E7E" w:rsidRDefault="00E91D2B" w:rsidP="00576B76">
            <w:pPr>
              <w:pStyle w:val="a9"/>
              <w:widowControl w:val="0"/>
              <w:numPr>
                <w:ilvl w:val="0"/>
                <w:numId w:val="2"/>
              </w:numPr>
              <w:spacing w:after="0" w:line="240"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00266091" w:rsidRPr="00DE4E7E">
              <w:rPr>
                <w:rFonts w:ascii="Times New Roman" w:hAnsi="Times New Roman"/>
                <w:sz w:val="24"/>
                <w:szCs w:val="24"/>
                <w:lang w:val="ru-RU"/>
              </w:rPr>
              <w:t>Підписати протокол електронного аукціону протягом 4-х робочих днів з дня, наступного за днем його формування в ЦБД та надати його оператору, через електронний майданчик якого ним було подано цінову пропозицію.</w:t>
            </w:r>
          </w:p>
          <w:p w14:paraId="0E04E16C" w14:textId="77777777" w:rsidR="009A4EA5" w:rsidRPr="00DE4E7E" w:rsidRDefault="00E91D2B" w:rsidP="00576B76">
            <w:pPr>
              <w:pStyle w:val="a9"/>
              <w:widowControl w:val="0"/>
              <w:numPr>
                <w:ilvl w:val="0"/>
                <w:numId w:val="2"/>
              </w:numPr>
              <w:spacing w:after="0" w:line="240" w:lineRule="auto"/>
              <w:ind w:left="0"/>
              <w:jc w:val="both"/>
              <w:rPr>
                <w:rFonts w:ascii="Times New Roman" w:hAnsi="Times New Roman"/>
                <w:b/>
                <w:bCs/>
                <w:color w:val="FF0000"/>
                <w:sz w:val="24"/>
                <w:szCs w:val="24"/>
                <w:u w:color="FF0000"/>
                <w:lang w:val="ru-RU"/>
              </w:rPr>
            </w:pPr>
            <w:r>
              <w:rPr>
                <w:rFonts w:ascii="Times New Roman" w:hAnsi="Times New Roman"/>
                <w:sz w:val="24"/>
                <w:szCs w:val="24"/>
                <w:lang w:val="ru-RU"/>
              </w:rPr>
              <w:t xml:space="preserve">- </w:t>
            </w:r>
            <w:r w:rsidR="00266091" w:rsidRPr="00DE4E7E">
              <w:rPr>
                <w:rFonts w:ascii="Times New Roman" w:hAnsi="Times New Roman"/>
                <w:sz w:val="24"/>
                <w:szCs w:val="24"/>
                <w:lang w:val="ru-RU"/>
              </w:rPr>
              <w:t>Укласти договір купівлі-продажу майна з Організатором протягом 20-ти робочих днів з дня наступного за днем формування протоколу електронного аукціону та провести розрахунки з Організатором відповідно до умов договору.</w:t>
            </w:r>
          </w:p>
        </w:tc>
      </w:tr>
      <w:tr w:rsidR="009A4EA5" w:rsidRPr="009829A6" w14:paraId="6E5126DA" w14:textId="77777777" w:rsidTr="00576B76">
        <w:trPr>
          <w:trHeight w:val="13967"/>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246BE" w14:textId="77777777" w:rsidR="009A4EA5" w:rsidRDefault="00266091" w:rsidP="00576B76">
            <w:pPr>
              <w:widowControl w:val="0"/>
              <w:spacing w:after="0" w:line="240" w:lineRule="auto"/>
            </w:pPr>
            <w:r>
              <w:rPr>
                <w:rFonts w:ascii="Times New Roman" w:hAnsi="Times New Roman"/>
                <w:sz w:val="24"/>
                <w:szCs w:val="24"/>
              </w:rPr>
              <w:lastRenderedPageBreak/>
              <w:t>6.2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A70C6DB" w14:textId="77777777" w:rsidR="009A4EA5" w:rsidRDefault="00266091" w:rsidP="00576B76">
            <w:pPr>
              <w:widowControl w:val="0"/>
              <w:spacing w:after="0" w:line="240" w:lineRule="auto"/>
              <w:jc w:val="both"/>
            </w:pPr>
            <w:r>
              <w:rPr>
                <w:rFonts w:ascii="Times New Roman" w:hAnsi="Times New Roman"/>
                <w:sz w:val="24"/>
                <w:szCs w:val="24"/>
              </w:rPr>
              <w:t xml:space="preserve">Дискваліфікація учасників: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9A59D" w14:textId="77777777" w:rsidR="009A4EA5" w:rsidRPr="00DE4E7E" w:rsidRDefault="00266091" w:rsidP="00576B76">
            <w:pPr>
              <w:widowControl w:val="0"/>
              <w:spacing w:after="0" w:line="240" w:lineRule="auto"/>
              <w:jc w:val="both"/>
              <w:rPr>
                <w:rFonts w:ascii="Times New Roman" w:eastAsia="Times New Roman" w:hAnsi="Times New Roman" w:cs="Times New Roman"/>
                <w:i/>
                <w:iCs/>
                <w:sz w:val="24"/>
                <w:szCs w:val="24"/>
                <w:lang w:val="ru-RU"/>
              </w:rPr>
            </w:pPr>
            <w:r w:rsidRPr="00DE4E7E">
              <w:rPr>
                <w:rFonts w:ascii="Times New Roman" w:hAnsi="Times New Roman"/>
                <w:i/>
                <w:iCs/>
                <w:sz w:val="24"/>
                <w:szCs w:val="24"/>
                <w:lang w:val="ru-RU"/>
              </w:rPr>
              <w:t>Умови дискваліфікації переможця електронного аукціону:</w:t>
            </w:r>
          </w:p>
          <w:p w14:paraId="52A33AA5" w14:textId="77777777" w:rsidR="009A4EA5" w:rsidRPr="00DE4E7E" w:rsidRDefault="00266091" w:rsidP="00576B76">
            <w:pPr>
              <w:widowControl w:val="0"/>
              <w:spacing w:after="0" w:line="240" w:lineRule="auto"/>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 xml:space="preserve">- </w:t>
            </w:r>
            <w:r w:rsidRPr="00DE4E7E">
              <w:rPr>
                <w:rFonts w:ascii="Times New Roman" w:hAnsi="Times New Roman"/>
                <w:i/>
                <w:iCs/>
                <w:sz w:val="24"/>
                <w:szCs w:val="24"/>
                <w:lang w:val="ru-RU"/>
              </w:rPr>
              <w:t>невиконання Переможцем електронного аукціону вимог Організатор</w:t>
            </w:r>
            <w:r w:rsidR="00E40185">
              <w:rPr>
                <w:rFonts w:ascii="Times New Roman" w:hAnsi="Times New Roman"/>
                <w:i/>
                <w:iCs/>
                <w:sz w:val="24"/>
                <w:szCs w:val="24"/>
                <w:lang w:val="ru-RU"/>
              </w:rPr>
              <w:t>а</w:t>
            </w:r>
            <w:r w:rsidRPr="00DE4E7E">
              <w:rPr>
                <w:rFonts w:ascii="Times New Roman" w:hAnsi="Times New Roman"/>
                <w:i/>
                <w:iCs/>
                <w:sz w:val="24"/>
                <w:szCs w:val="24"/>
                <w:lang w:val="ru-RU"/>
              </w:rPr>
              <w:t xml:space="preserve"> (не надання документів або відомостей, обов’язкове подання, яких передбачено документацією</w:t>
            </w:r>
            <w:r>
              <w:rPr>
                <w:rFonts w:ascii="Times New Roman" w:hAnsi="Times New Roman"/>
                <w:i/>
                <w:iCs/>
                <w:sz w:val="24"/>
                <w:szCs w:val="24"/>
                <w:lang w:val="ru-RU"/>
              </w:rPr>
              <w:t>]</w:t>
            </w:r>
            <w:r w:rsidRPr="00DE4E7E">
              <w:rPr>
                <w:rFonts w:ascii="Times New Roman" w:hAnsi="Times New Roman"/>
                <w:i/>
                <w:iCs/>
                <w:sz w:val="24"/>
                <w:szCs w:val="24"/>
                <w:lang w:val="ru-RU"/>
              </w:rPr>
              <w:t>;</w:t>
            </w:r>
          </w:p>
          <w:p w14:paraId="5B0DB823" w14:textId="77777777" w:rsidR="009A4EA5" w:rsidRPr="00DE4E7E" w:rsidRDefault="00E40185" w:rsidP="00E40185">
            <w:pPr>
              <w:spacing w:after="0"/>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 </w:t>
            </w:r>
            <w:r w:rsidR="00266091" w:rsidRPr="00DE4E7E">
              <w:rPr>
                <w:rFonts w:ascii="Times New Roman" w:hAnsi="Times New Roman"/>
                <w:sz w:val="24"/>
                <w:szCs w:val="24"/>
                <w:lang w:val="ru-RU"/>
              </w:rPr>
              <w:t xml:space="preserve">Товариство не підписує протокол електронного аукціону та </w:t>
            </w:r>
            <w:r w:rsidR="00266091" w:rsidRPr="00DE4E7E">
              <w:rPr>
                <w:rFonts w:ascii="Times New Roman" w:hAnsi="Times New Roman"/>
                <w:sz w:val="24"/>
                <w:szCs w:val="24"/>
                <w:u w:val="single"/>
                <w:lang w:val="ru-RU"/>
              </w:rPr>
              <w:t>не укладає договір</w:t>
            </w:r>
            <w:r w:rsidR="00266091" w:rsidRPr="00DE4E7E">
              <w:rPr>
                <w:rFonts w:ascii="Times New Roman" w:hAnsi="Times New Roman"/>
                <w:sz w:val="24"/>
                <w:szCs w:val="24"/>
                <w:lang w:val="ru-RU"/>
              </w:rPr>
              <w:t xml:space="preserve"> купівлі-продажу з потенційними покупцями, які: </w:t>
            </w:r>
          </w:p>
          <w:p w14:paraId="385DFBA5"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1) зареєстровані в офшорних зонах (згідно з переліком, визначеним Кабінетом Міністрів України) з непрозорою структурою власності (бенефіціарні власники яких не розкриті на 100 відсотків), а також покупці, які походять з держави-агресора (згідно з пунктами 2, 3 та 4 цього пункту Порядку); </w:t>
            </w:r>
          </w:p>
          <w:p w14:paraId="088BB61F"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2) держава, визнана Верховною Радою України державою-агресором, а також юридичні особи, в яких така держава має участь, і особи, які перебувають під контролем таких юридичних осіб; </w:t>
            </w:r>
          </w:p>
          <w:p w14:paraId="72D67A2E"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3) юридичні особи, бенефіціарні власники 10 і більше відсотків акцій (часток) яких є резидентом держави, визнаної Верховною Радою України державою-агресором. Зазначене положення не застосовується до юридичних осіб, акції яких допущені до торгівлі іноземними фондовими біржами за переліком Кабінету Міністрів України, крім юридичних осіб, які є резидентами держави-агресора;</w:t>
            </w:r>
          </w:p>
          <w:p w14:paraId="291A3C62"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4) фізичні особи - громадяни та/або резиденти держави, визнаної Верховною </w:t>
            </w:r>
            <w:r w:rsidRPr="00182B54">
              <w:rPr>
                <w:rFonts w:ascii="Times New Roman" w:hAnsi="Times New Roman"/>
                <w:sz w:val="24"/>
                <w:szCs w:val="24"/>
                <w:lang w:val="ru-RU"/>
              </w:rPr>
              <w:t xml:space="preserve">Радою України державою-агресором; </w:t>
            </w:r>
          </w:p>
          <w:p w14:paraId="6E8B573D"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5) юридичні особи, зареєстровані згідно із законодавством держав, включених </w:t>
            </w:r>
            <w:r>
              <w:rPr>
                <w:rFonts w:ascii="Times New Roman" w:hAnsi="Times New Roman"/>
                <w:sz w:val="24"/>
                <w:szCs w:val="24"/>
                <w:lang w:val="de-DE"/>
              </w:rPr>
              <w:t>FA</w:t>
            </w:r>
            <w:r w:rsidRPr="00182B54">
              <w:rPr>
                <w:rFonts w:ascii="Times New Roman" w:hAnsi="Times New Roman"/>
                <w:sz w:val="24"/>
                <w:szCs w:val="24"/>
                <w:lang w:val="ru-RU"/>
              </w:rPr>
              <w:t>Т</w:t>
            </w:r>
            <w:r>
              <w:rPr>
                <w:rFonts w:ascii="Times New Roman" w:hAnsi="Times New Roman"/>
                <w:sz w:val="24"/>
                <w:szCs w:val="24"/>
              </w:rPr>
              <w:t>F</w:t>
            </w:r>
            <w:r>
              <w:rPr>
                <w:rFonts w:ascii="Times New Roman" w:hAnsi="Times New Roman"/>
                <w:sz w:val="24"/>
                <w:szCs w:val="24"/>
                <w:lang w:val="ru-RU"/>
              </w:rPr>
              <w:t>доспискудержав</w:t>
            </w:r>
            <w:r w:rsidRPr="00182B54">
              <w:rPr>
                <w:rFonts w:ascii="Times New Roman" w:hAnsi="Times New Roman"/>
                <w:sz w:val="24"/>
                <w:szCs w:val="24"/>
                <w:lang w:val="ru-RU"/>
              </w:rPr>
              <w:t xml:space="preserve">, що не співпрацюють у сфері протидії відмиванню доходів, одержаних злочинним шляхом, а також юридичні особи, 50 і більше відсотків статутного капіталу яких належать прямо або опосередковано таким особам; </w:t>
            </w:r>
          </w:p>
          <w:p w14:paraId="729E9E9E"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6) юридичні особи, інформація про бенефіціарних власників яких не розкрита в порушення вимог Закону України "Про державну реєстрацію юридичних осіб, фізичних осіб - підприємців та громадських формувань"; </w:t>
            </w:r>
          </w:p>
          <w:p w14:paraId="4A37FD1F"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7) фізичні та юридичні особи, стосовно яких застосовано спеціальні економічні та інші обмежувальні заходи (санкції) відповідно до Закону України "Про санкції", а також пов’язані з ними особи; </w:t>
            </w:r>
          </w:p>
          <w:p w14:paraId="60F6737D"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8) особи, які були стороною продажу майна Товариства і з якими було розірвано договір купівлі-</w:t>
            </w:r>
            <w:r w:rsidRPr="00DE4E7E">
              <w:rPr>
                <w:rFonts w:ascii="Times New Roman" w:hAnsi="Times New Roman"/>
                <w:sz w:val="24"/>
                <w:szCs w:val="24"/>
                <w:lang w:val="ru-RU"/>
              </w:rPr>
              <w:lastRenderedPageBreak/>
              <w:t xml:space="preserve">продажу у зв’язку з порушенням з боку таких осіб, а також пов’язані з ними особи; </w:t>
            </w:r>
          </w:p>
          <w:p w14:paraId="69B96B75"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9) є працівниками Товариства; </w:t>
            </w:r>
          </w:p>
          <w:p w14:paraId="095C5AAC"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10) не подали документи або відомості, обов’язкове подання яких передбачено цим Порядком; </w:t>
            </w:r>
          </w:p>
          <w:p w14:paraId="370F32EE"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11) подали неправдиві відомості про себе;</w:t>
            </w:r>
          </w:p>
          <w:p w14:paraId="5D21A203" w14:textId="77777777" w:rsidR="009A4EA5" w:rsidRPr="00DE4E7E" w:rsidRDefault="00266091" w:rsidP="00576B76">
            <w:pPr>
              <w:pStyle w:val="rvps2"/>
              <w:shd w:val="clear" w:color="auto" w:fill="FFFFFF"/>
              <w:spacing w:before="0" w:after="0"/>
              <w:jc w:val="both"/>
              <w:rPr>
                <w:lang w:val="ru-RU"/>
              </w:rPr>
            </w:pPr>
            <w:r w:rsidRPr="00DE4E7E">
              <w:rPr>
                <w:lang w:val="ru-RU"/>
              </w:rPr>
              <w:t xml:space="preserve">            12) набули статусу переможця попереднього електронного аукціону з продажу цього майна, але відмовилися від підписання або не підписали протокол чи договір купівлі-продажу майна у строки, передбачені цим Порядком, в попередньому аукціоні</w:t>
            </w:r>
          </w:p>
        </w:tc>
      </w:tr>
      <w:tr w:rsidR="009A4EA5" w:rsidRPr="009829A6" w14:paraId="4E934CB4" w14:textId="77777777" w:rsidTr="00576B76">
        <w:trPr>
          <w:trHeight w:val="3715"/>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C6A43" w14:textId="77777777" w:rsidR="009A4EA5" w:rsidRDefault="00266091" w:rsidP="00576B76">
            <w:pPr>
              <w:widowControl w:val="0"/>
              <w:spacing w:after="0" w:line="240" w:lineRule="auto"/>
            </w:pPr>
            <w:r>
              <w:rPr>
                <w:rFonts w:ascii="Times New Roman" w:hAnsi="Times New Roman"/>
                <w:sz w:val="24"/>
                <w:szCs w:val="24"/>
              </w:rPr>
              <w:lastRenderedPageBreak/>
              <w:t>7</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09569ED" w14:textId="77777777" w:rsidR="009A4EA5" w:rsidRPr="00182B54" w:rsidRDefault="00266091" w:rsidP="00576B76">
            <w:pPr>
              <w:widowControl w:val="0"/>
              <w:spacing w:after="0" w:line="240" w:lineRule="auto"/>
              <w:rPr>
                <w:lang w:val="ru-RU"/>
              </w:rPr>
            </w:pPr>
            <w:r w:rsidRPr="00182B54">
              <w:rPr>
                <w:rFonts w:ascii="Times New Roman" w:hAnsi="Times New Roman"/>
                <w:sz w:val="24"/>
                <w:szCs w:val="24"/>
                <w:lang w:val="ru-RU"/>
              </w:rPr>
              <w:t>Інформація</w:t>
            </w:r>
            <w:r>
              <w:rPr>
                <w:rFonts w:ascii="Times New Roman" w:hAnsi="Times New Roman"/>
                <w:sz w:val="24"/>
                <w:szCs w:val="24"/>
              </w:rPr>
              <w:t>  </w:t>
            </w:r>
            <w:r w:rsidRPr="00182B54">
              <w:rPr>
                <w:rFonts w:ascii="Times New Roman" w:hAnsi="Times New Roman"/>
                <w:sz w:val="24"/>
                <w:szCs w:val="24"/>
                <w:lang w:val="ru-RU"/>
              </w:rPr>
              <w:t>про</w:t>
            </w:r>
            <w:r>
              <w:rPr>
                <w:rFonts w:ascii="Times New Roman" w:hAnsi="Times New Roman"/>
                <w:sz w:val="24"/>
                <w:szCs w:val="24"/>
              </w:rPr>
              <w:t>  </w:t>
            </w:r>
            <w:r w:rsidRPr="00182B54">
              <w:rPr>
                <w:rFonts w:ascii="Times New Roman" w:hAnsi="Times New Roman"/>
                <w:sz w:val="24"/>
                <w:szCs w:val="24"/>
                <w:lang w:val="ru-RU"/>
              </w:rPr>
              <w:t>мову (мови),</w:t>
            </w:r>
            <w:r>
              <w:rPr>
                <w:rFonts w:ascii="Times New Roman" w:hAnsi="Times New Roman"/>
                <w:sz w:val="24"/>
                <w:szCs w:val="24"/>
              </w:rPr>
              <w:t>  </w:t>
            </w:r>
            <w:r w:rsidRPr="00182B54">
              <w:rPr>
                <w:rFonts w:ascii="Times New Roman" w:hAnsi="Times New Roman"/>
                <w:sz w:val="24"/>
                <w:szCs w:val="24"/>
                <w:lang w:val="ru-RU"/>
              </w:rPr>
              <w:t>якою</w:t>
            </w:r>
            <w:r>
              <w:rPr>
                <w:rFonts w:ascii="Times New Roman" w:hAnsi="Times New Roman"/>
                <w:sz w:val="24"/>
                <w:szCs w:val="24"/>
              </w:rPr>
              <w:t>  </w:t>
            </w:r>
            <w:r w:rsidRPr="00182B54">
              <w:rPr>
                <w:rFonts w:ascii="Times New Roman" w:hAnsi="Times New Roman"/>
                <w:sz w:val="24"/>
                <w:szCs w:val="24"/>
                <w:lang w:val="ru-RU"/>
              </w:rPr>
              <w:t>(якими) повинні бути складені документи учасників електронного аукціону</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D7DEB"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Під час проведення процедури аукціону документи, що подаються учасником, викладаються українською мовою.</w:t>
            </w:r>
          </w:p>
          <w:p w14:paraId="63A46B86"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Усі документи, що мають відношення до пропозиції та підготовані безпосередньо учасником повинні бути складені українською мовою.</w:t>
            </w:r>
          </w:p>
          <w:p w14:paraId="35BDD4A3" w14:textId="77777777" w:rsidR="009A4EA5" w:rsidRPr="00DE4E7E" w:rsidRDefault="00266091" w:rsidP="00576B76">
            <w:pPr>
              <w:widowControl w:val="0"/>
              <w:spacing w:after="0" w:line="240" w:lineRule="auto"/>
              <w:ind w:hanging="23"/>
              <w:jc w:val="both"/>
              <w:rPr>
                <w:lang w:val="ru-RU"/>
              </w:rPr>
            </w:pPr>
            <w:r w:rsidRPr="00DE4E7E">
              <w:rPr>
                <w:rFonts w:ascii="Times New Roman" w:hAnsi="Times New Roman"/>
                <w:sz w:val="24"/>
                <w:szCs w:val="24"/>
                <w:lang w:val="ru-RU"/>
              </w:rPr>
              <w:t xml:space="preserve">Якщо учасник аукціону не є резидентом України, він може подавати свою пропозицію іноземною мовою та надати переклад українською мовою, завірений підписом уповноваженої особи учасника торгів та печаткою </w:t>
            </w:r>
            <w:r w:rsidRPr="00182B54">
              <w:rPr>
                <w:rFonts w:ascii="Times New Roman" w:hAnsi="Times New Roman"/>
                <w:sz w:val="24"/>
                <w:szCs w:val="24"/>
                <w:lang w:val="ru-RU"/>
              </w:rPr>
              <w:t xml:space="preserve">(за наявності). </w:t>
            </w:r>
            <w:r>
              <w:rPr>
                <w:rFonts w:ascii="Times New Roman" w:hAnsi="Times New Roman"/>
                <w:sz w:val="24"/>
                <w:szCs w:val="24"/>
                <w:lang w:val="ru-RU"/>
              </w:rPr>
              <w:t>Тексти мають бути автентичними</w:t>
            </w:r>
            <w:r w:rsidRPr="00DE4E7E">
              <w:rPr>
                <w:rFonts w:ascii="Times New Roman" w:hAnsi="Times New Roman"/>
                <w:sz w:val="24"/>
                <w:szCs w:val="24"/>
                <w:lang w:val="ru-RU"/>
              </w:rPr>
              <w:t>. Визначальним є текст, викладений українською мовою.</w:t>
            </w:r>
          </w:p>
        </w:tc>
      </w:tr>
      <w:tr w:rsidR="009A4EA5" w:rsidRPr="009829A6" w14:paraId="3EC98756"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266EB" w14:textId="77777777" w:rsidR="009A4EA5" w:rsidRPr="0026286C" w:rsidRDefault="009A4EA5" w:rsidP="00576B76">
            <w:pPr>
              <w:widowControl w:val="0"/>
              <w:spacing w:after="0" w:line="240" w:lineRule="auto"/>
              <w:rPr>
                <w:lang w:val="ru-RU"/>
              </w:rPr>
            </w:pPr>
          </w:p>
        </w:tc>
        <w:tc>
          <w:tcPr>
            <w:tcW w:w="9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2EA77" w14:textId="77777777" w:rsidR="009A4EA5" w:rsidRPr="0026286C" w:rsidRDefault="00266091" w:rsidP="00576B76">
            <w:pPr>
              <w:widowControl w:val="0"/>
              <w:spacing w:after="0" w:line="240" w:lineRule="auto"/>
              <w:jc w:val="both"/>
              <w:rPr>
                <w:lang w:val="ru-RU"/>
              </w:rPr>
            </w:pPr>
            <w:r w:rsidRPr="0026286C">
              <w:rPr>
                <w:rFonts w:ascii="Times New Roman" w:hAnsi="Times New Roman"/>
                <w:b/>
                <w:bCs/>
                <w:sz w:val="24"/>
                <w:szCs w:val="24"/>
                <w:lang w:val="ru-RU"/>
              </w:rPr>
              <w:t>Відміна аукціону:</w:t>
            </w:r>
            <w:r w:rsidRPr="0026286C">
              <w:rPr>
                <w:rFonts w:ascii="Times New Roman" w:hAnsi="Times New Roman"/>
                <w:sz w:val="24"/>
                <w:szCs w:val="24"/>
                <w:lang w:val="ru-RU"/>
              </w:rPr>
              <w:t xml:space="preserve"> Організатор аукціону має право відмінити електронний аукціон на будь-якому етапі до дати проведення такого електронного аукціону виключно на підставі відповідного рішення Організатора аукціону.</w:t>
            </w:r>
          </w:p>
        </w:tc>
      </w:tr>
    </w:tbl>
    <w:p w14:paraId="5459B93F" w14:textId="77777777" w:rsidR="009A4EA5" w:rsidRPr="0026286C" w:rsidRDefault="009A4EA5">
      <w:pPr>
        <w:widowControl w:val="0"/>
        <w:spacing w:line="240" w:lineRule="auto"/>
        <w:jc w:val="center"/>
        <w:rPr>
          <w:lang w:val="ru-RU"/>
        </w:rPr>
      </w:pPr>
    </w:p>
    <w:p w14:paraId="112478E9" w14:textId="77777777" w:rsidR="009A4EA5" w:rsidRPr="0026286C" w:rsidRDefault="009A4EA5">
      <w:pPr>
        <w:rPr>
          <w:lang w:val="ru-RU"/>
        </w:rPr>
      </w:pPr>
    </w:p>
    <w:p w14:paraId="3F3F4003" w14:textId="77777777" w:rsidR="009A4EA5" w:rsidRPr="0026286C" w:rsidRDefault="009A4EA5">
      <w:pPr>
        <w:pStyle w:val="a9"/>
        <w:jc w:val="right"/>
        <w:rPr>
          <w:lang w:val="ru-RU"/>
        </w:rPr>
      </w:pPr>
    </w:p>
    <w:p w14:paraId="788783DC" w14:textId="77777777" w:rsidR="009A4EA5" w:rsidRPr="0026286C" w:rsidRDefault="009A4EA5">
      <w:pPr>
        <w:pStyle w:val="a9"/>
        <w:jc w:val="right"/>
        <w:rPr>
          <w:lang w:val="ru-RU"/>
        </w:rPr>
      </w:pPr>
    </w:p>
    <w:p w14:paraId="01DA87C9" w14:textId="77777777" w:rsidR="009A4EA5" w:rsidRPr="0026286C" w:rsidRDefault="009A4EA5">
      <w:pPr>
        <w:pStyle w:val="a9"/>
        <w:jc w:val="right"/>
        <w:rPr>
          <w:lang w:val="ru-RU"/>
        </w:rPr>
      </w:pPr>
    </w:p>
    <w:p w14:paraId="3797DD0C" w14:textId="77777777" w:rsidR="009A4EA5" w:rsidRPr="0026286C" w:rsidRDefault="009A4EA5">
      <w:pPr>
        <w:pStyle w:val="a9"/>
        <w:jc w:val="right"/>
        <w:rPr>
          <w:lang w:val="ru-RU"/>
        </w:rPr>
      </w:pPr>
    </w:p>
    <w:p w14:paraId="5807E396" w14:textId="77777777" w:rsidR="009A4EA5" w:rsidRPr="0026286C" w:rsidRDefault="009A4EA5">
      <w:pPr>
        <w:pStyle w:val="a9"/>
        <w:jc w:val="right"/>
        <w:rPr>
          <w:lang w:val="ru-RU"/>
        </w:rPr>
      </w:pPr>
    </w:p>
    <w:p w14:paraId="41B2D43F" w14:textId="77777777" w:rsidR="009A4EA5" w:rsidRPr="0026286C" w:rsidRDefault="009A4EA5">
      <w:pPr>
        <w:pStyle w:val="a9"/>
        <w:jc w:val="right"/>
        <w:rPr>
          <w:lang w:val="ru-RU"/>
        </w:rPr>
      </w:pPr>
    </w:p>
    <w:p w14:paraId="04855E2A" w14:textId="77777777" w:rsidR="009A4EA5" w:rsidRPr="0026286C" w:rsidRDefault="009A4EA5">
      <w:pPr>
        <w:pStyle w:val="a9"/>
        <w:jc w:val="right"/>
        <w:rPr>
          <w:lang w:val="ru-RU"/>
        </w:rPr>
      </w:pPr>
    </w:p>
    <w:p w14:paraId="0B7A2C9B" w14:textId="77777777" w:rsidR="009A4EA5" w:rsidRPr="0026286C" w:rsidRDefault="009A4EA5">
      <w:pPr>
        <w:pStyle w:val="a9"/>
        <w:jc w:val="right"/>
        <w:rPr>
          <w:lang w:val="ru-RU"/>
        </w:rPr>
      </w:pPr>
    </w:p>
    <w:p w14:paraId="690DE463" w14:textId="77777777" w:rsidR="009A4EA5" w:rsidRPr="0026286C" w:rsidRDefault="009A4EA5">
      <w:pPr>
        <w:pStyle w:val="a9"/>
        <w:jc w:val="right"/>
        <w:rPr>
          <w:lang w:val="ru-RU"/>
        </w:rPr>
      </w:pPr>
    </w:p>
    <w:p w14:paraId="54FF9F00" w14:textId="77777777" w:rsidR="009A4EA5" w:rsidRPr="0026286C" w:rsidRDefault="009A4EA5">
      <w:pPr>
        <w:pStyle w:val="a9"/>
        <w:jc w:val="right"/>
        <w:rPr>
          <w:lang w:val="ru-RU"/>
        </w:rPr>
      </w:pPr>
    </w:p>
    <w:p w14:paraId="6D83B88F" w14:textId="77777777" w:rsidR="009A4EA5" w:rsidRPr="0026286C" w:rsidRDefault="009A4EA5">
      <w:pPr>
        <w:pStyle w:val="a9"/>
        <w:jc w:val="right"/>
        <w:rPr>
          <w:lang w:val="ru-RU"/>
        </w:rPr>
      </w:pPr>
    </w:p>
    <w:p w14:paraId="714C45ED" w14:textId="77777777" w:rsidR="009A4EA5" w:rsidRPr="0026286C" w:rsidRDefault="009A4EA5">
      <w:pPr>
        <w:pStyle w:val="a9"/>
        <w:jc w:val="right"/>
        <w:rPr>
          <w:lang w:val="ru-RU"/>
        </w:rPr>
      </w:pPr>
    </w:p>
    <w:p w14:paraId="1623783B" w14:textId="77777777" w:rsidR="009A4EA5" w:rsidRPr="0026286C" w:rsidRDefault="009A4EA5">
      <w:pPr>
        <w:pStyle w:val="a9"/>
        <w:jc w:val="right"/>
        <w:rPr>
          <w:lang w:val="ru-RU"/>
        </w:rPr>
      </w:pPr>
    </w:p>
    <w:p w14:paraId="69C82EE5" w14:textId="77777777" w:rsidR="009A4EA5" w:rsidRPr="0026286C" w:rsidRDefault="009A4EA5">
      <w:pPr>
        <w:pStyle w:val="a9"/>
        <w:jc w:val="right"/>
        <w:rPr>
          <w:lang w:val="ru-RU"/>
        </w:rPr>
      </w:pPr>
    </w:p>
    <w:p w14:paraId="3FBC01A0" w14:textId="77777777" w:rsidR="009A4EA5" w:rsidRPr="0026286C" w:rsidRDefault="009A4EA5">
      <w:pPr>
        <w:pStyle w:val="a9"/>
        <w:jc w:val="right"/>
        <w:rPr>
          <w:lang w:val="ru-RU"/>
        </w:rPr>
      </w:pPr>
    </w:p>
    <w:p w14:paraId="2A972953" w14:textId="77777777" w:rsidR="009A4EA5" w:rsidRPr="0026286C" w:rsidRDefault="009A4EA5">
      <w:pPr>
        <w:pStyle w:val="a9"/>
        <w:jc w:val="right"/>
        <w:rPr>
          <w:lang w:val="ru-RU"/>
        </w:rPr>
      </w:pPr>
    </w:p>
    <w:p w14:paraId="04191299" w14:textId="77777777" w:rsidR="00ED6EBE" w:rsidRPr="0026286C" w:rsidRDefault="00ED6EBE">
      <w:pPr>
        <w:pStyle w:val="a9"/>
        <w:jc w:val="right"/>
        <w:rPr>
          <w:rFonts w:ascii="Times New Roman" w:hAnsi="Times New Roman"/>
          <w:b/>
          <w:bCs/>
          <w:sz w:val="28"/>
          <w:szCs w:val="28"/>
          <w:lang w:val="ru-RU"/>
        </w:rPr>
      </w:pPr>
    </w:p>
    <w:p w14:paraId="50EB28F6" w14:textId="77777777" w:rsidR="009A4EA5" w:rsidRPr="0039686F" w:rsidRDefault="00266091">
      <w:pPr>
        <w:pStyle w:val="a9"/>
        <w:jc w:val="right"/>
        <w:rPr>
          <w:i/>
          <w:lang w:val="ru-RU"/>
        </w:rPr>
      </w:pPr>
      <w:r w:rsidRPr="0039686F">
        <w:rPr>
          <w:rFonts w:ascii="Times New Roman" w:hAnsi="Times New Roman"/>
          <w:b/>
          <w:bCs/>
          <w:i/>
          <w:sz w:val="28"/>
          <w:szCs w:val="28"/>
          <w:lang w:val="ru-RU"/>
        </w:rPr>
        <w:lastRenderedPageBreak/>
        <w:t>Додаток № 1</w:t>
      </w:r>
    </w:p>
    <w:p w14:paraId="688F33BD" w14:textId="77777777" w:rsidR="009A4EA5" w:rsidRPr="0039686F" w:rsidRDefault="00266091">
      <w:pPr>
        <w:pStyle w:val="a9"/>
        <w:jc w:val="right"/>
        <w:rPr>
          <w:i/>
          <w:lang w:val="ru-RU"/>
        </w:rPr>
      </w:pPr>
      <w:r w:rsidRPr="0039686F">
        <w:rPr>
          <w:rFonts w:ascii="Times New Roman" w:hAnsi="Times New Roman"/>
          <w:i/>
          <w:sz w:val="24"/>
          <w:szCs w:val="24"/>
          <w:lang w:val="ru-RU"/>
        </w:rPr>
        <w:t>до тендерної документації</w:t>
      </w:r>
    </w:p>
    <w:p w14:paraId="58C0D9B6" w14:textId="77777777" w:rsidR="00B77A29" w:rsidRPr="007B469E" w:rsidRDefault="00B77A29" w:rsidP="0039686F">
      <w:pPr>
        <w:keepLines/>
        <w:widowControl w:val="0"/>
        <w:rPr>
          <w:b/>
          <w:sz w:val="28"/>
          <w:szCs w:val="28"/>
          <w:lang w:val="ru-RU"/>
        </w:rPr>
      </w:pPr>
    </w:p>
    <w:p w14:paraId="796D0536" w14:textId="77777777" w:rsidR="00DC4E7A" w:rsidRDefault="00DC4E7A" w:rsidP="00B56B5C">
      <w:pPr>
        <w:spacing w:after="0" w:line="360" w:lineRule="auto"/>
        <w:ind w:firstLine="720"/>
        <w:jc w:val="both"/>
        <w:outlineLvl w:val="0"/>
        <w:rPr>
          <w:rFonts w:ascii="Times New Roman" w:hAnsi="Times New Roman" w:cs="Times New Roman"/>
          <w:color w:val="auto"/>
          <w:sz w:val="28"/>
          <w:szCs w:val="28"/>
          <w:lang w:val="ru-RU"/>
        </w:rPr>
      </w:pPr>
      <w:r>
        <w:rPr>
          <w:rFonts w:ascii="Times New Roman" w:hAnsi="Times New Roman" w:cs="Times New Roman"/>
          <w:color w:val="auto"/>
          <w:sz w:val="28"/>
          <w:szCs w:val="28"/>
          <w:lang w:val="uk-UA"/>
        </w:rPr>
        <w:t>М</w:t>
      </w:r>
      <w:r>
        <w:rPr>
          <w:rFonts w:ascii="Times New Roman" w:hAnsi="Times New Roman" w:cs="Times New Roman"/>
          <w:color w:val="auto"/>
          <w:sz w:val="28"/>
          <w:szCs w:val="28"/>
          <w:lang w:val="ru-RU"/>
        </w:rPr>
        <w:t>айнові</w:t>
      </w:r>
      <w:r w:rsidRPr="00155316">
        <w:rPr>
          <w:rFonts w:ascii="Times New Roman" w:hAnsi="Times New Roman" w:cs="Times New Roman"/>
          <w:color w:val="auto"/>
          <w:sz w:val="28"/>
          <w:szCs w:val="28"/>
          <w:lang w:val="ru-RU"/>
        </w:rPr>
        <w:t xml:space="preserve"> пра</w:t>
      </w:r>
      <w:r>
        <w:rPr>
          <w:rFonts w:ascii="Times New Roman" w:hAnsi="Times New Roman" w:cs="Times New Roman"/>
          <w:color w:val="auto"/>
          <w:sz w:val="28"/>
          <w:szCs w:val="28"/>
          <w:lang w:val="ru-RU"/>
        </w:rPr>
        <w:t>ва</w:t>
      </w:r>
      <w:r w:rsidRPr="00155316">
        <w:rPr>
          <w:rFonts w:ascii="Times New Roman" w:hAnsi="Times New Roman" w:cs="Times New Roman"/>
          <w:color w:val="auto"/>
          <w:sz w:val="28"/>
          <w:szCs w:val="28"/>
          <w:lang w:val="ru-RU"/>
        </w:rPr>
        <w:t xml:space="preserve"> на офісні приміщення, загальною площею 1503,83кв.м., які розміщені в об’єкті будівництва «Реконструкція майнового комплексу по вул. Предславинська, 35 у Печерському районі м. Києва, на земельній ділянці (кадастровий номер 8000000000:79:045:0003) площею,</w:t>
      </w:r>
      <w:r>
        <w:rPr>
          <w:rFonts w:ascii="Times New Roman" w:hAnsi="Times New Roman" w:cs="Times New Roman"/>
          <w:color w:val="auto"/>
          <w:sz w:val="28"/>
          <w:szCs w:val="28"/>
          <w:lang w:val="ru-RU"/>
        </w:rPr>
        <w:t xml:space="preserve"> </w:t>
      </w:r>
      <w:r w:rsidRPr="00155316">
        <w:rPr>
          <w:rFonts w:ascii="Times New Roman" w:hAnsi="Times New Roman" w:cs="Times New Roman"/>
          <w:color w:val="auto"/>
          <w:sz w:val="28"/>
          <w:szCs w:val="28"/>
          <w:lang w:val="ru-RU"/>
        </w:rPr>
        <w:t>1.3631 га, що знаходиться за адресою: м. Київ, вул. Предславинська, 35 згідно Договору № УХ 1.16 від 15.01.2016р. «Про пайову участь у капітальному будівництві житлового комплексу з торгово-офісними приміщеннями».</w:t>
      </w:r>
    </w:p>
    <w:p w14:paraId="22DDD5D0" w14:textId="77777777" w:rsidR="00877454" w:rsidRDefault="00877454" w:rsidP="00877454">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00"/>
          <w:tab w:val="left" w:pos="1032"/>
        </w:tabs>
        <w:autoSpaceDE w:val="0"/>
        <w:autoSpaceDN w:val="0"/>
        <w:adjustRightInd w:val="0"/>
        <w:spacing w:after="0" w:line="240" w:lineRule="auto"/>
        <w:jc w:val="both"/>
        <w:rPr>
          <w:rFonts w:ascii="Times New Roman" w:hAnsi="Times New Roman" w:cs="Times New Roman"/>
          <w:sz w:val="28"/>
          <w:szCs w:val="28"/>
          <w:lang w:val="ru-RU"/>
        </w:rPr>
      </w:pPr>
      <w:r w:rsidRPr="007F3327">
        <w:rPr>
          <w:rFonts w:ascii="Times New Roman" w:hAnsi="Times New Roman" w:cs="Times New Roman"/>
          <w:sz w:val="28"/>
          <w:szCs w:val="28"/>
          <w:lang w:val="ru-RU"/>
        </w:rPr>
        <w:t>Офісні приміщення, майнові права які відчужуються, мають наступні характеристики:</w:t>
      </w:r>
    </w:p>
    <w:p w14:paraId="33604669" w14:textId="77777777" w:rsidR="00877454" w:rsidRPr="007F3327" w:rsidRDefault="00877454" w:rsidP="00877454">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00"/>
          <w:tab w:val="left" w:pos="1032"/>
        </w:tabs>
        <w:autoSpaceDE w:val="0"/>
        <w:autoSpaceDN w:val="0"/>
        <w:adjustRightInd w:val="0"/>
        <w:spacing w:after="0" w:line="240" w:lineRule="auto"/>
        <w:jc w:val="both"/>
        <w:rPr>
          <w:rFonts w:ascii="Times New Roman"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34"/>
        <w:gridCol w:w="2534"/>
        <w:gridCol w:w="2535"/>
      </w:tblGrid>
      <w:tr w:rsidR="00877454" w:rsidRPr="003A76EB" w14:paraId="7F57366C" w14:textId="77777777" w:rsidTr="00C81B90">
        <w:tc>
          <w:tcPr>
            <w:tcW w:w="2534" w:type="dxa"/>
            <w:shd w:val="clear" w:color="auto" w:fill="auto"/>
          </w:tcPr>
          <w:p w14:paraId="0F79E651" w14:textId="77777777" w:rsidR="00877454" w:rsidRPr="003A76EB"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w:t>
            </w:r>
            <w:r>
              <w:rPr>
                <w:rFonts w:ascii="Times New Roman" w:hAnsi="Times New Roman"/>
              </w:rPr>
              <w:t xml:space="preserve"> </w:t>
            </w:r>
            <w:r w:rsidRPr="003A76EB">
              <w:rPr>
                <w:rFonts w:ascii="Times New Roman" w:hAnsi="Times New Roman"/>
              </w:rPr>
              <w:t>п/п</w:t>
            </w:r>
          </w:p>
        </w:tc>
        <w:tc>
          <w:tcPr>
            <w:tcW w:w="2534" w:type="dxa"/>
            <w:shd w:val="clear" w:color="auto" w:fill="auto"/>
          </w:tcPr>
          <w:p w14:paraId="52855F6E" w14:textId="77777777" w:rsidR="00877454" w:rsidRPr="003A76EB"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Поверх</w:t>
            </w:r>
          </w:p>
        </w:tc>
        <w:tc>
          <w:tcPr>
            <w:tcW w:w="2534" w:type="dxa"/>
            <w:shd w:val="clear" w:color="auto" w:fill="auto"/>
          </w:tcPr>
          <w:p w14:paraId="61AAED07" w14:textId="77777777" w:rsidR="00877454" w:rsidRPr="003A76EB"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 приміщення</w:t>
            </w:r>
          </w:p>
        </w:tc>
        <w:tc>
          <w:tcPr>
            <w:tcW w:w="2535" w:type="dxa"/>
            <w:shd w:val="clear" w:color="auto" w:fill="auto"/>
          </w:tcPr>
          <w:p w14:paraId="75541F39" w14:textId="77777777" w:rsidR="00877454"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 xml:space="preserve">Площа приміщення, </w:t>
            </w:r>
          </w:p>
          <w:p w14:paraId="373ECD50" w14:textId="77777777" w:rsidR="00877454" w:rsidRPr="00E32B43"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кв м</w:t>
            </w:r>
          </w:p>
        </w:tc>
      </w:tr>
      <w:tr w:rsidR="00877454" w:rsidRPr="003A76EB" w14:paraId="72343191" w14:textId="77777777" w:rsidTr="00C81B90">
        <w:tc>
          <w:tcPr>
            <w:tcW w:w="10137" w:type="dxa"/>
            <w:gridSpan w:val="4"/>
            <w:shd w:val="clear" w:color="auto" w:fill="auto"/>
          </w:tcPr>
          <w:p w14:paraId="4FCFCE8F" w14:textId="77777777" w:rsidR="00877454" w:rsidRPr="003A76EB" w:rsidRDefault="00877454" w:rsidP="00C81B90">
            <w:pPr>
              <w:pStyle w:val="a9"/>
              <w:tabs>
                <w:tab w:val="left" w:pos="1134"/>
              </w:tabs>
              <w:spacing w:after="0" w:line="240" w:lineRule="auto"/>
              <w:ind w:left="0"/>
              <w:jc w:val="center"/>
              <w:rPr>
                <w:rFonts w:ascii="Times New Roman" w:hAnsi="Times New Roman"/>
                <w:b/>
                <w:bCs/>
              </w:rPr>
            </w:pPr>
            <w:r w:rsidRPr="003A76EB">
              <w:rPr>
                <w:rFonts w:ascii="Times New Roman" w:hAnsi="Times New Roman"/>
                <w:b/>
                <w:bCs/>
              </w:rPr>
              <w:t>Секція 107</w:t>
            </w:r>
          </w:p>
        </w:tc>
      </w:tr>
      <w:tr w:rsidR="00877454" w:rsidRPr="003A76EB" w14:paraId="16D580B9" w14:textId="77777777" w:rsidTr="00C81B90">
        <w:tc>
          <w:tcPr>
            <w:tcW w:w="2534" w:type="dxa"/>
            <w:shd w:val="clear" w:color="auto" w:fill="auto"/>
          </w:tcPr>
          <w:p w14:paraId="575E7DE9"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1</w:t>
            </w:r>
          </w:p>
        </w:tc>
        <w:tc>
          <w:tcPr>
            <w:tcW w:w="2534" w:type="dxa"/>
            <w:shd w:val="clear" w:color="auto" w:fill="auto"/>
          </w:tcPr>
          <w:p w14:paraId="5F1145C2"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 1 </w:t>
            </w:r>
          </w:p>
        </w:tc>
        <w:tc>
          <w:tcPr>
            <w:tcW w:w="2534" w:type="dxa"/>
            <w:shd w:val="clear" w:color="auto" w:fill="auto"/>
          </w:tcPr>
          <w:p w14:paraId="34AE15D1"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5" w:type="dxa"/>
            <w:shd w:val="clear" w:color="auto" w:fill="auto"/>
          </w:tcPr>
          <w:p w14:paraId="1587D3D0"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483,53</w:t>
            </w:r>
          </w:p>
        </w:tc>
      </w:tr>
      <w:tr w:rsidR="00877454" w:rsidRPr="003A76EB" w14:paraId="21246B67" w14:textId="77777777" w:rsidTr="00C81B90">
        <w:tc>
          <w:tcPr>
            <w:tcW w:w="7602" w:type="dxa"/>
            <w:gridSpan w:val="3"/>
            <w:shd w:val="clear" w:color="auto" w:fill="auto"/>
          </w:tcPr>
          <w:p w14:paraId="17B7E87D"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Всього </w:t>
            </w:r>
          </w:p>
        </w:tc>
        <w:tc>
          <w:tcPr>
            <w:tcW w:w="2535" w:type="dxa"/>
            <w:shd w:val="clear" w:color="auto" w:fill="auto"/>
          </w:tcPr>
          <w:p w14:paraId="055ECE7E"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483,53</w:t>
            </w:r>
          </w:p>
        </w:tc>
      </w:tr>
      <w:tr w:rsidR="00877454" w:rsidRPr="003A76EB" w14:paraId="5FE7D5E7" w14:textId="77777777" w:rsidTr="00C81B90">
        <w:tc>
          <w:tcPr>
            <w:tcW w:w="10137" w:type="dxa"/>
            <w:gridSpan w:val="4"/>
            <w:shd w:val="clear" w:color="auto" w:fill="auto"/>
          </w:tcPr>
          <w:p w14:paraId="0D3907AB" w14:textId="77777777" w:rsidR="00877454" w:rsidRPr="003A76EB" w:rsidRDefault="00877454" w:rsidP="00C81B90">
            <w:pPr>
              <w:pStyle w:val="a9"/>
              <w:tabs>
                <w:tab w:val="left" w:pos="1134"/>
              </w:tabs>
              <w:spacing w:after="0" w:line="240" w:lineRule="auto"/>
              <w:ind w:left="0"/>
              <w:jc w:val="center"/>
              <w:rPr>
                <w:rFonts w:ascii="Times New Roman" w:hAnsi="Times New Roman"/>
                <w:b/>
                <w:bCs/>
              </w:rPr>
            </w:pPr>
            <w:r w:rsidRPr="003A76EB">
              <w:rPr>
                <w:rFonts w:ascii="Times New Roman" w:hAnsi="Times New Roman"/>
                <w:b/>
                <w:bCs/>
              </w:rPr>
              <w:t>Секція 108</w:t>
            </w:r>
          </w:p>
        </w:tc>
      </w:tr>
      <w:tr w:rsidR="00877454" w:rsidRPr="003A76EB" w14:paraId="45251381" w14:textId="77777777" w:rsidTr="00C81B90">
        <w:tc>
          <w:tcPr>
            <w:tcW w:w="2534" w:type="dxa"/>
            <w:shd w:val="clear" w:color="auto" w:fill="auto"/>
          </w:tcPr>
          <w:p w14:paraId="5C05F441"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4" w:type="dxa"/>
            <w:shd w:val="clear" w:color="auto" w:fill="auto"/>
          </w:tcPr>
          <w:p w14:paraId="6B784CAF"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 1 </w:t>
            </w:r>
          </w:p>
        </w:tc>
        <w:tc>
          <w:tcPr>
            <w:tcW w:w="2534" w:type="dxa"/>
            <w:shd w:val="clear" w:color="auto" w:fill="auto"/>
          </w:tcPr>
          <w:p w14:paraId="0122C512"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5" w:type="dxa"/>
            <w:shd w:val="clear" w:color="auto" w:fill="auto"/>
          </w:tcPr>
          <w:p w14:paraId="2DEF01CE"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621,60 </w:t>
            </w:r>
          </w:p>
        </w:tc>
      </w:tr>
      <w:tr w:rsidR="00877454" w:rsidRPr="003A76EB" w14:paraId="6201A840" w14:textId="77777777" w:rsidTr="00C81B90">
        <w:tc>
          <w:tcPr>
            <w:tcW w:w="7602" w:type="dxa"/>
            <w:gridSpan w:val="3"/>
            <w:shd w:val="clear" w:color="auto" w:fill="auto"/>
          </w:tcPr>
          <w:p w14:paraId="3A6A0EC6"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Всього </w:t>
            </w:r>
          </w:p>
        </w:tc>
        <w:tc>
          <w:tcPr>
            <w:tcW w:w="2535" w:type="dxa"/>
            <w:shd w:val="clear" w:color="auto" w:fill="auto"/>
          </w:tcPr>
          <w:p w14:paraId="11C58811"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 xml:space="preserve">621,60 </w:t>
            </w:r>
          </w:p>
        </w:tc>
      </w:tr>
      <w:tr w:rsidR="00877454" w:rsidRPr="003A76EB" w14:paraId="4CB3C91F" w14:textId="77777777" w:rsidTr="00C81B90">
        <w:tc>
          <w:tcPr>
            <w:tcW w:w="10137" w:type="dxa"/>
            <w:gridSpan w:val="4"/>
            <w:shd w:val="clear" w:color="auto" w:fill="auto"/>
          </w:tcPr>
          <w:p w14:paraId="74A0824D" w14:textId="77777777" w:rsidR="00877454" w:rsidRPr="003A76EB" w:rsidRDefault="00877454" w:rsidP="00C81B90">
            <w:pPr>
              <w:pStyle w:val="a9"/>
              <w:tabs>
                <w:tab w:val="left" w:pos="1134"/>
              </w:tabs>
              <w:spacing w:after="0" w:line="240" w:lineRule="auto"/>
              <w:ind w:left="0"/>
              <w:jc w:val="center"/>
              <w:rPr>
                <w:rFonts w:ascii="Times New Roman" w:hAnsi="Times New Roman"/>
                <w:b/>
                <w:bCs/>
              </w:rPr>
            </w:pPr>
            <w:r w:rsidRPr="003A76EB">
              <w:rPr>
                <w:rFonts w:ascii="Times New Roman" w:hAnsi="Times New Roman"/>
                <w:b/>
                <w:bCs/>
              </w:rPr>
              <w:t>Секція 109</w:t>
            </w:r>
          </w:p>
        </w:tc>
      </w:tr>
      <w:tr w:rsidR="00877454" w:rsidRPr="003A76EB" w14:paraId="587095BA" w14:textId="77777777" w:rsidTr="00C81B90">
        <w:tc>
          <w:tcPr>
            <w:tcW w:w="2534" w:type="dxa"/>
            <w:shd w:val="clear" w:color="auto" w:fill="auto"/>
          </w:tcPr>
          <w:p w14:paraId="28377B90"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4" w:type="dxa"/>
            <w:shd w:val="clear" w:color="auto" w:fill="auto"/>
          </w:tcPr>
          <w:p w14:paraId="738BF9DC"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 1 </w:t>
            </w:r>
          </w:p>
        </w:tc>
        <w:tc>
          <w:tcPr>
            <w:tcW w:w="2534" w:type="dxa"/>
            <w:shd w:val="clear" w:color="auto" w:fill="auto"/>
          </w:tcPr>
          <w:p w14:paraId="5BFD4FC0"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5" w:type="dxa"/>
            <w:shd w:val="clear" w:color="auto" w:fill="auto"/>
          </w:tcPr>
          <w:p w14:paraId="1FE96912"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398,70 </w:t>
            </w:r>
          </w:p>
        </w:tc>
      </w:tr>
      <w:tr w:rsidR="00877454" w:rsidRPr="003A76EB" w14:paraId="18E7DFAD" w14:textId="77777777" w:rsidTr="00C81B90">
        <w:tc>
          <w:tcPr>
            <w:tcW w:w="7602" w:type="dxa"/>
            <w:gridSpan w:val="3"/>
            <w:shd w:val="clear" w:color="auto" w:fill="auto"/>
          </w:tcPr>
          <w:p w14:paraId="722CF7A1"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Всього </w:t>
            </w:r>
          </w:p>
        </w:tc>
        <w:tc>
          <w:tcPr>
            <w:tcW w:w="2535" w:type="dxa"/>
            <w:shd w:val="clear" w:color="auto" w:fill="auto"/>
          </w:tcPr>
          <w:p w14:paraId="4224CD61"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 xml:space="preserve">398,70 </w:t>
            </w:r>
          </w:p>
        </w:tc>
      </w:tr>
      <w:tr w:rsidR="00877454" w:rsidRPr="003A76EB" w14:paraId="696F31B9" w14:textId="77777777" w:rsidTr="00C81B90">
        <w:tc>
          <w:tcPr>
            <w:tcW w:w="7602" w:type="dxa"/>
            <w:gridSpan w:val="3"/>
            <w:shd w:val="clear" w:color="auto" w:fill="auto"/>
          </w:tcPr>
          <w:p w14:paraId="127CB6BC"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Разом </w:t>
            </w:r>
          </w:p>
        </w:tc>
        <w:tc>
          <w:tcPr>
            <w:tcW w:w="2535" w:type="dxa"/>
            <w:shd w:val="clear" w:color="auto" w:fill="auto"/>
          </w:tcPr>
          <w:p w14:paraId="557AF754"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 xml:space="preserve">1 503, 83 </w:t>
            </w:r>
          </w:p>
        </w:tc>
      </w:tr>
    </w:tbl>
    <w:p w14:paraId="69D368BC" w14:textId="77777777" w:rsidR="00877454" w:rsidRDefault="00877454" w:rsidP="00877454">
      <w:pPr>
        <w:spacing w:after="0" w:line="360" w:lineRule="auto"/>
        <w:ind w:firstLine="720"/>
        <w:outlineLvl w:val="0"/>
        <w:rPr>
          <w:rFonts w:ascii="Times New Roman" w:hAnsi="Times New Roman" w:cs="Times New Roman"/>
          <w:color w:val="auto"/>
          <w:sz w:val="28"/>
          <w:szCs w:val="28"/>
          <w:lang w:val="ru-RU"/>
        </w:rPr>
      </w:pPr>
    </w:p>
    <w:p w14:paraId="11D69628" w14:textId="77777777" w:rsidR="00740382" w:rsidRPr="00155316" w:rsidRDefault="00740382" w:rsidP="00DC4E7A">
      <w:pPr>
        <w:spacing w:after="0" w:line="360" w:lineRule="auto"/>
        <w:ind w:firstLine="720"/>
        <w:outlineLvl w:val="0"/>
        <w:rPr>
          <w:rFonts w:ascii="Times New Roman" w:hAnsi="Times New Roman" w:cs="Times New Roman"/>
          <w:color w:val="auto"/>
          <w:sz w:val="28"/>
          <w:szCs w:val="28"/>
          <w:lang w:val="ru-RU"/>
        </w:rPr>
      </w:pPr>
    </w:p>
    <w:p w14:paraId="704B4536" w14:textId="77777777" w:rsidR="00B77A29" w:rsidRDefault="0067585B" w:rsidP="0039686F">
      <w:pPr>
        <w:keepLines/>
        <w:widowControl w:val="0"/>
        <w:rPr>
          <w:b/>
          <w:sz w:val="28"/>
          <w:szCs w:val="28"/>
          <w:lang w:val="uk-UA"/>
        </w:rPr>
      </w:pPr>
      <w:r w:rsidRPr="0067585B">
        <w:rPr>
          <w:b/>
          <w:noProof/>
          <w:sz w:val="28"/>
          <w:szCs w:val="28"/>
        </w:rPr>
        <w:lastRenderedPageBreak/>
        <w:drawing>
          <wp:inline distT="0" distB="0" distL="0" distR="0" wp14:anchorId="49847422" wp14:editId="796817B0">
            <wp:extent cx="5210175" cy="827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8277225"/>
                    </a:xfrm>
                    <a:prstGeom prst="rect">
                      <a:avLst/>
                    </a:prstGeom>
                    <a:noFill/>
                    <a:ln>
                      <a:noFill/>
                    </a:ln>
                  </pic:spPr>
                </pic:pic>
              </a:graphicData>
            </a:graphic>
          </wp:inline>
        </w:drawing>
      </w:r>
    </w:p>
    <w:p w14:paraId="12AB09CD" w14:textId="77777777" w:rsidR="0067585B" w:rsidRDefault="0067585B" w:rsidP="0039686F">
      <w:pPr>
        <w:keepLines/>
        <w:widowControl w:val="0"/>
        <w:rPr>
          <w:b/>
          <w:sz w:val="28"/>
          <w:szCs w:val="28"/>
          <w:lang w:val="uk-UA"/>
        </w:rPr>
      </w:pPr>
    </w:p>
    <w:p w14:paraId="46A3C794"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2961A4E3" wp14:editId="21FF6C50">
            <wp:extent cx="5019675" cy="8220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8220075"/>
                    </a:xfrm>
                    <a:prstGeom prst="rect">
                      <a:avLst/>
                    </a:prstGeom>
                    <a:noFill/>
                    <a:ln>
                      <a:noFill/>
                    </a:ln>
                  </pic:spPr>
                </pic:pic>
              </a:graphicData>
            </a:graphic>
          </wp:inline>
        </w:drawing>
      </w:r>
    </w:p>
    <w:p w14:paraId="142C44E5" w14:textId="77777777" w:rsidR="0067585B" w:rsidRDefault="0067585B" w:rsidP="0039686F">
      <w:pPr>
        <w:keepLines/>
        <w:widowControl w:val="0"/>
        <w:rPr>
          <w:b/>
          <w:sz w:val="28"/>
          <w:szCs w:val="28"/>
          <w:lang w:val="uk-UA"/>
        </w:rPr>
      </w:pPr>
    </w:p>
    <w:p w14:paraId="015BCDA7"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5EEAF65A" wp14:editId="76F9CADC">
            <wp:extent cx="5095875" cy="8248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8248650"/>
                    </a:xfrm>
                    <a:prstGeom prst="rect">
                      <a:avLst/>
                    </a:prstGeom>
                    <a:noFill/>
                    <a:ln>
                      <a:noFill/>
                    </a:ln>
                  </pic:spPr>
                </pic:pic>
              </a:graphicData>
            </a:graphic>
          </wp:inline>
        </w:drawing>
      </w:r>
    </w:p>
    <w:p w14:paraId="39ED2595" w14:textId="77777777" w:rsidR="0067585B" w:rsidRDefault="0067585B" w:rsidP="0039686F">
      <w:pPr>
        <w:keepLines/>
        <w:widowControl w:val="0"/>
        <w:rPr>
          <w:b/>
          <w:sz w:val="28"/>
          <w:szCs w:val="28"/>
          <w:lang w:val="uk-UA"/>
        </w:rPr>
      </w:pPr>
    </w:p>
    <w:p w14:paraId="59C79B85"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67E856E6" wp14:editId="575AB4DB">
            <wp:extent cx="5133975" cy="8258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8258175"/>
                    </a:xfrm>
                    <a:prstGeom prst="rect">
                      <a:avLst/>
                    </a:prstGeom>
                    <a:noFill/>
                    <a:ln>
                      <a:noFill/>
                    </a:ln>
                  </pic:spPr>
                </pic:pic>
              </a:graphicData>
            </a:graphic>
          </wp:inline>
        </w:drawing>
      </w:r>
    </w:p>
    <w:p w14:paraId="59A6332D" w14:textId="77777777" w:rsidR="0067585B" w:rsidRDefault="0067585B" w:rsidP="0039686F">
      <w:pPr>
        <w:keepLines/>
        <w:widowControl w:val="0"/>
        <w:rPr>
          <w:b/>
          <w:sz w:val="28"/>
          <w:szCs w:val="28"/>
          <w:lang w:val="uk-UA"/>
        </w:rPr>
      </w:pPr>
    </w:p>
    <w:p w14:paraId="58063AD6"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4DD926B3" wp14:editId="1EAE8582">
            <wp:extent cx="5133975" cy="8201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8201025"/>
                    </a:xfrm>
                    <a:prstGeom prst="rect">
                      <a:avLst/>
                    </a:prstGeom>
                    <a:noFill/>
                    <a:ln>
                      <a:noFill/>
                    </a:ln>
                  </pic:spPr>
                </pic:pic>
              </a:graphicData>
            </a:graphic>
          </wp:inline>
        </w:drawing>
      </w:r>
    </w:p>
    <w:p w14:paraId="020BF664" w14:textId="77777777" w:rsidR="0067585B" w:rsidRDefault="0067585B" w:rsidP="0039686F">
      <w:pPr>
        <w:keepLines/>
        <w:widowControl w:val="0"/>
        <w:rPr>
          <w:b/>
          <w:sz w:val="28"/>
          <w:szCs w:val="28"/>
          <w:lang w:val="uk-UA"/>
        </w:rPr>
      </w:pPr>
    </w:p>
    <w:p w14:paraId="1FF81B38" w14:textId="77777777" w:rsidR="0067585B" w:rsidRPr="00497587" w:rsidRDefault="0067585B" w:rsidP="0039686F">
      <w:pPr>
        <w:keepLines/>
        <w:widowControl w:val="0"/>
        <w:rPr>
          <w:b/>
          <w:sz w:val="28"/>
          <w:szCs w:val="28"/>
        </w:rPr>
      </w:pPr>
      <w:r w:rsidRPr="0067585B">
        <w:rPr>
          <w:b/>
          <w:noProof/>
          <w:sz w:val="28"/>
          <w:szCs w:val="28"/>
        </w:rPr>
        <w:lastRenderedPageBreak/>
        <w:drawing>
          <wp:inline distT="0" distB="0" distL="0" distR="0" wp14:anchorId="284495F5" wp14:editId="6A39A7A7">
            <wp:extent cx="5057775" cy="8115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8115300"/>
                    </a:xfrm>
                    <a:prstGeom prst="rect">
                      <a:avLst/>
                    </a:prstGeom>
                    <a:noFill/>
                    <a:ln>
                      <a:noFill/>
                    </a:ln>
                  </pic:spPr>
                </pic:pic>
              </a:graphicData>
            </a:graphic>
          </wp:inline>
        </w:drawing>
      </w:r>
    </w:p>
    <w:p w14:paraId="0C38F25D" w14:textId="77777777" w:rsidR="00B77A29" w:rsidRPr="00DC4E7A" w:rsidRDefault="00B77A29" w:rsidP="0039686F">
      <w:pPr>
        <w:keepLines/>
        <w:widowControl w:val="0"/>
        <w:rPr>
          <w:b/>
          <w:sz w:val="28"/>
          <w:szCs w:val="28"/>
          <w:lang w:val="ru-RU"/>
        </w:rPr>
      </w:pPr>
    </w:p>
    <w:p w14:paraId="7FB69B0B" w14:textId="77777777" w:rsidR="009A4EA5" w:rsidRPr="00B77A29" w:rsidRDefault="00B77A29" w:rsidP="00740382">
      <w:pPr>
        <w:keepLines/>
        <w:widowControl w:val="0"/>
        <w:jc w:val="center"/>
        <w:rPr>
          <w:b/>
          <w:sz w:val="28"/>
          <w:szCs w:val="28"/>
          <w:lang w:val="uk-UA"/>
        </w:rPr>
      </w:pPr>
      <w:r w:rsidRPr="007B469E">
        <w:rPr>
          <w:b/>
          <w:sz w:val="28"/>
          <w:szCs w:val="28"/>
          <w:lang w:val="ru-RU"/>
        </w:rPr>
        <w:lastRenderedPageBreak/>
        <w:t>Характеристика місцерозташування об’єктів нерухомості.</w:t>
      </w:r>
    </w:p>
    <w:p w14:paraId="1B66FD38" w14:textId="77777777" w:rsidR="000D0AFD"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Головні магістралі: вулиці Грушевського, Івана Мазепи, Московська, бульвар Лесі Українки, вулиця Кіквідзе.</w:t>
      </w:r>
    </w:p>
    <w:p w14:paraId="590D0983" w14:textId="77777777" w:rsidR="009A4EA5"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На Печерську знаходиться багато адміністративних будівель, в яких розміщено Адміністрацію Президента України, Верховну Раду, Уряд України та міністерства. Печерськ славиться чудовими парками на дніпровських схилах.</w:t>
      </w:r>
    </w:p>
    <w:p w14:paraId="6432BAF5" w14:textId="77777777" w:rsidR="000D0AFD"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Печерськ вважається елітним та престижним районом Києва, тут розміщені головні офіси багатьох банків, корпорацій та фірм, розкішні магазини, великі торгові центри. Печер- ський район - найменший за територією та населенням район міста Києва, розташований у центральній частині столиці на правому березі Дніпра. На його території, окрім промисло</w:t>
      </w:r>
      <w:r w:rsidRPr="00740382">
        <w:rPr>
          <w:rFonts w:ascii="Times New Roman" w:hAnsi="Times New Roman" w:cs="Times New Roman"/>
          <w:color w:val="auto"/>
          <w:sz w:val="28"/>
          <w:szCs w:val="28"/>
          <w:lang w:val="uk-UA"/>
        </w:rPr>
        <w:softHyphen/>
        <w:t>вих, наукових, навчальних та культурних закладів, розташовані Адміністрація Президента України, Верховна Рада України, Кабінет Міністрів України, Національний банк України, Прокуратура України, Палац спорту, головні офіси багатьох українських банків та корпора</w:t>
      </w:r>
      <w:r w:rsidRPr="00740382">
        <w:rPr>
          <w:rFonts w:ascii="Times New Roman" w:hAnsi="Times New Roman" w:cs="Times New Roman"/>
          <w:color w:val="auto"/>
          <w:sz w:val="28"/>
          <w:szCs w:val="28"/>
          <w:lang w:val="uk-UA"/>
        </w:rPr>
        <w:softHyphen/>
        <w:t xml:space="preserve">цій. Нині в Печерському районі, що займає площу 27 км2, мешкає 15,977 тисячі киян, тут діє близько ЗО промислових підприємств, 28 науково-дослідних та проектних інститутів, чотири вищих навчальних заклади, вісім технікумів та профтехучилищ, 15 середніх, одна вечірня, дві спортивні школи і 17 дошкільних закладів, чотири лікарні і військовий шпиталь, п'ять поліклінік, заклади торгівлі і громадського харчування. </w:t>
      </w:r>
    </w:p>
    <w:p w14:paraId="093B3714" w14:textId="77777777" w:rsidR="000D0AFD"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Вулиця Предславинська - вулиця в Печерському районі міста Києва, місцевість Нова Забудова. Простягається від вулиці Івана Федорова до кінця забудови. Прилучаються вулиці Лабораторна, Євгена Коновальця, Німецька, Єжи Ґедройця і Ковпака.</w:t>
      </w:r>
    </w:p>
    <w:p w14:paraId="3FBCA739"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bookmarkStart w:id="0" w:name="bookmark0"/>
      <w:r w:rsidRPr="00740382">
        <w:rPr>
          <w:rFonts w:ascii="Times New Roman" w:hAnsi="Times New Roman" w:cs="Times New Roman"/>
          <w:color w:val="auto"/>
          <w:sz w:val="28"/>
          <w:szCs w:val="28"/>
          <w:lang w:val="uk-UA"/>
        </w:rPr>
        <w:t>Установи та заклади:</w:t>
      </w:r>
      <w:bookmarkEnd w:id="0"/>
    </w:p>
    <w:p w14:paraId="43680EF2"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 Прокуратура міста Києва (буд. № 45/9)</w:t>
      </w:r>
    </w:p>
    <w:p w14:paraId="0A124092"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Гімназія № 56 (буд. № 30-а), колишнє міське училище ім. М. В. Гоголя — пам'ятка ар</w:t>
      </w:r>
      <w:r w:rsidRPr="00740382">
        <w:rPr>
          <w:rFonts w:ascii="Times New Roman" w:hAnsi="Times New Roman" w:cs="Times New Roman"/>
          <w:color w:val="auto"/>
          <w:sz w:val="28"/>
          <w:szCs w:val="28"/>
          <w:lang w:val="uk-UA"/>
        </w:rPr>
        <w:softHyphen/>
        <w:t>хітектури та містобудування (1903-1904 рр.).</w:t>
      </w:r>
    </w:p>
    <w:p w14:paraId="7943CEAB"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 xml:space="preserve"> Міський пологовий будинок № 7 (буд. № 9)</w:t>
      </w:r>
    </w:p>
    <w:p w14:paraId="395C67B7"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lastRenderedPageBreak/>
        <w:t xml:space="preserve"> АТ Київський завод «Радар» (буд. № 35)</w:t>
      </w:r>
    </w:p>
    <w:p w14:paraId="2903990B"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 xml:space="preserve"> Готель "Предслава" (буд. № 41).</w:t>
      </w:r>
    </w:p>
    <w:p w14:paraId="0A13125E"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Зона розташування Об’єкта оцінки представлена які сучасною висотною багатокварти</w:t>
      </w:r>
      <w:r w:rsidRPr="00740382">
        <w:rPr>
          <w:rFonts w:ascii="Times New Roman" w:hAnsi="Times New Roman" w:cs="Times New Roman"/>
          <w:color w:val="auto"/>
          <w:sz w:val="28"/>
          <w:szCs w:val="28"/>
          <w:lang w:val="uk-UA"/>
        </w:rPr>
        <w:softHyphen/>
        <w:t>рною забудовою так і забудовою 80-х років 20 ст. (дана частина активно забудовується су</w:t>
      </w:r>
      <w:r w:rsidRPr="00740382">
        <w:rPr>
          <w:rFonts w:ascii="Times New Roman" w:hAnsi="Times New Roman" w:cs="Times New Roman"/>
          <w:color w:val="auto"/>
          <w:sz w:val="28"/>
          <w:szCs w:val="28"/>
          <w:lang w:val="uk-UA"/>
        </w:rPr>
        <w:softHyphen/>
        <w:t>часними житловими комплексами).</w:t>
      </w:r>
    </w:p>
    <w:p w14:paraId="18B44BAF"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Місцерозташування офісних приміщень, майнові права на які оцінюються, характери</w:t>
      </w:r>
      <w:r w:rsidRPr="00740382">
        <w:rPr>
          <w:rFonts w:ascii="Times New Roman" w:hAnsi="Times New Roman" w:cs="Times New Roman"/>
          <w:color w:val="auto"/>
          <w:sz w:val="28"/>
          <w:szCs w:val="28"/>
          <w:lang w:val="uk-UA"/>
        </w:rPr>
        <w:softHyphen/>
        <w:t>зується як «добре». Поруч є зупинки громадського транспорту. Безпосереднє оточення місця розташування офісних приміщень характеризується сучасною житловою забудовою, наявні</w:t>
      </w:r>
      <w:r w:rsidRPr="00740382">
        <w:rPr>
          <w:rFonts w:ascii="Times New Roman" w:hAnsi="Times New Roman" w:cs="Times New Roman"/>
          <w:color w:val="auto"/>
          <w:sz w:val="28"/>
          <w:szCs w:val="28"/>
          <w:lang w:val="uk-UA"/>
        </w:rPr>
        <w:softHyphen/>
        <w:t>стю транспортних шляхів, об’єктів комерційного призначення та соціальної інфраструктури. Неподалік є паркова зона.</w:t>
      </w:r>
    </w:p>
    <w:p w14:paraId="57C84081"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p>
    <w:p w14:paraId="385F7D17" w14:textId="77777777" w:rsidR="003C6687" w:rsidRDefault="003C6687" w:rsidP="003361A5">
      <w:pPr>
        <w:widowControl w:val="0"/>
        <w:ind w:firstLine="567"/>
        <w:rPr>
          <w:rStyle w:val="Hyperlink0"/>
          <w:rFonts w:eastAsia="MS Sans Serif"/>
          <w:lang w:val="uk-UA"/>
        </w:rPr>
      </w:pPr>
    </w:p>
    <w:p w14:paraId="424EA83B" w14:textId="77777777" w:rsidR="00740382" w:rsidRDefault="00740382" w:rsidP="003361A5">
      <w:pPr>
        <w:widowControl w:val="0"/>
        <w:ind w:firstLine="567"/>
        <w:rPr>
          <w:rStyle w:val="Hyperlink0"/>
          <w:rFonts w:eastAsia="MS Sans Serif"/>
          <w:lang w:val="uk-UA"/>
        </w:rPr>
      </w:pPr>
    </w:p>
    <w:p w14:paraId="5E98C735" w14:textId="77777777" w:rsidR="00740382" w:rsidRDefault="00740382" w:rsidP="003361A5">
      <w:pPr>
        <w:widowControl w:val="0"/>
        <w:ind w:firstLine="567"/>
        <w:rPr>
          <w:rStyle w:val="Hyperlink0"/>
          <w:rFonts w:eastAsia="MS Sans Serif"/>
          <w:lang w:val="uk-UA"/>
        </w:rPr>
      </w:pPr>
    </w:p>
    <w:p w14:paraId="261F2C0C" w14:textId="77777777" w:rsidR="00740382" w:rsidRDefault="00740382" w:rsidP="003361A5">
      <w:pPr>
        <w:widowControl w:val="0"/>
        <w:ind w:firstLine="567"/>
        <w:rPr>
          <w:rStyle w:val="Hyperlink0"/>
          <w:rFonts w:eastAsia="MS Sans Serif"/>
          <w:lang w:val="uk-UA"/>
        </w:rPr>
      </w:pPr>
    </w:p>
    <w:p w14:paraId="14E9A280" w14:textId="77777777" w:rsidR="00740382" w:rsidRDefault="00740382" w:rsidP="003361A5">
      <w:pPr>
        <w:widowControl w:val="0"/>
        <w:ind w:firstLine="567"/>
        <w:rPr>
          <w:rStyle w:val="Hyperlink0"/>
          <w:rFonts w:eastAsia="MS Sans Serif"/>
          <w:lang w:val="uk-UA"/>
        </w:rPr>
      </w:pPr>
    </w:p>
    <w:p w14:paraId="620BCFAE" w14:textId="77777777" w:rsidR="00740382" w:rsidRDefault="00740382" w:rsidP="003361A5">
      <w:pPr>
        <w:widowControl w:val="0"/>
        <w:ind w:firstLine="567"/>
        <w:rPr>
          <w:rStyle w:val="Hyperlink0"/>
          <w:rFonts w:eastAsia="MS Sans Serif"/>
          <w:lang w:val="uk-UA"/>
        </w:rPr>
      </w:pPr>
    </w:p>
    <w:p w14:paraId="7A2B357A" w14:textId="77777777" w:rsidR="00740382" w:rsidRDefault="00740382" w:rsidP="003361A5">
      <w:pPr>
        <w:widowControl w:val="0"/>
        <w:ind w:firstLine="567"/>
        <w:rPr>
          <w:rStyle w:val="Hyperlink0"/>
          <w:rFonts w:eastAsia="MS Sans Serif"/>
          <w:lang w:val="uk-UA"/>
        </w:rPr>
      </w:pPr>
    </w:p>
    <w:p w14:paraId="66AF7F68" w14:textId="77777777" w:rsidR="00740382" w:rsidRDefault="00740382" w:rsidP="003361A5">
      <w:pPr>
        <w:widowControl w:val="0"/>
        <w:ind w:firstLine="567"/>
        <w:rPr>
          <w:rStyle w:val="Hyperlink0"/>
          <w:rFonts w:eastAsia="MS Sans Serif"/>
          <w:lang w:val="uk-UA"/>
        </w:rPr>
      </w:pPr>
    </w:p>
    <w:p w14:paraId="75B79CCF" w14:textId="77777777" w:rsidR="00740382" w:rsidRDefault="00740382" w:rsidP="003361A5">
      <w:pPr>
        <w:widowControl w:val="0"/>
        <w:ind w:firstLine="567"/>
        <w:rPr>
          <w:rStyle w:val="Hyperlink0"/>
          <w:rFonts w:eastAsia="MS Sans Serif"/>
          <w:lang w:val="uk-UA"/>
        </w:rPr>
      </w:pPr>
    </w:p>
    <w:p w14:paraId="20079DD9" w14:textId="77777777" w:rsidR="00740382" w:rsidRDefault="00740382" w:rsidP="003361A5">
      <w:pPr>
        <w:widowControl w:val="0"/>
        <w:ind w:firstLine="567"/>
        <w:rPr>
          <w:rStyle w:val="Hyperlink0"/>
          <w:rFonts w:eastAsia="MS Sans Serif"/>
          <w:lang w:val="uk-UA"/>
        </w:rPr>
      </w:pPr>
    </w:p>
    <w:p w14:paraId="5F3F4FFE" w14:textId="77777777" w:rsidR="00740382" w:rsidRDefault="00740382" w:rsidP="003361A5">
      <w:pPr>
        <w:widowControl w:val="0"/>
        <w:ind w:firstLine="567"/>
        <w:rPr>
          <w:rStyle w:val="Hyperlink0"/>
          <w:rFonts w:eastAsia="MS Sans Serif"/>
          <w:lang w:val="uk-UA"/>
        </w:rPr>
      </w:pPr>
    </w:p>
    <w:p w14:paraId="1AECAC07" w14:textId="77777777" w:rsidR="00740382" w:rsidRDefault="00740382" w:rsidP="003361A5">
      <w:pPr>
        <w:widowControl w:val="0"/>
        <w:ind w:firstLine="567"/>
        <w:rPr>
          <w:rStyle w:val="Hyperlink0"/>
          <w:rFonts w:eastAsia="MS Sans Serif"/>
          <w:lang w:val="uk-UA"/>
        </w:rPr>
      </w:pPr>
    </w:p>
    <w:p w14:paraId="0490397A" w14:textId="77777777" w:rsidR="00740382" w:rsidRDefault="00740382" w:rsidP="003361A5">
      <w:pPr>
        <w:widowControl w:val="0"/>
        <w:ind w:firstLine="567"/>
        <w:rPr>
          <w:rStyle w:val="Hyperlink0"/>
          <w:rFonts w:eastAsia="MS Sans Serif"/>
          <w:lang w:val="uk-UA"/>
        </w:rPr>
      </w:pPr>
    </w:p>
    <w:p w14:paraId="2BF9A1E3" w14:textId="77777777" w:rsidR="00740382" w:rsidRDefault="00740382" w:rsidP="003361A5">
      <w:pPr>
        <w:widowControl w:val="0"/>
        <w:ind w:firstLine="567"/>
        <w:rPr>
          <w:rStyle w:val="Hyperlink0"/>
          <w:rFonts w:eastAsia="MS Sans Serif"/>
          <w:lang w:val="uk-UA"/>
        </w:rPr>
      </w:pPr>
    </w:p>
    <w:p w14:paraId="22C44D85" w14:textId="77777777" w:rsidR="00740382" w:rsidRDefault="00740382" w:rsidP="003361A5">
      <w:pPr>
        <w:widowControl w:val="0"/>
        <w:ind w:firstLine="567"/>
        <w:rPr>
          <w:rStyle w:val="Hyperlink0"/>
          <w:rFonts w:eastAsia="MS Sans Serif"/>
          <w:lang w:val="uk-UA"/>
        </w:rPr>
      </w:pPr>
    </w:p>
    <w:p w14:paraId="5FDEA8CD" w14:textId="77777777" w:rsidR="00740382" w:rsidRDefault="00740382" w:rsidP="003361A5">
      <w:pPr>
        <w:widowControl w:val="0"/>
        <w:ind w:firstLine="567"/>
        <w:rPr>
          <w:rStyle w:val="Hyperlink0"/>
          <w:rFonts w:eastAsia="MS Sans Serif"/>
          <w:lang w:val="uk-UA"/>
        </w:rPr>
      </w:pPr>
    </w:p>
    <w:p w14:paraId="7BFEB73B" w14:textId="77777777" w:rsidR="003C6687" w:rsidRDefault="003C6687" w:rsidP="003361A5">
      <w:pPr>
        <w:widowControl w:val="0"/>
        <w:ind w:firstLine="567"/>
        <w:rPr>
          <w:rStyle w:val="Hyperlink0"/>
          <w:rFonts w:eastAsia="MS Sans Serif"/>
          <w:lang w:val="uk-UA"/>
        </w:rPr>
      </w:pPr>
    </w:p>
    <w:p w14:paraId="75C84ED0" w14:textId="77777777" w:rsidR="003C6687" w:rsidRDefault="003C6687" w:rsidP="003361A5">
      <w:pPr>
        <w:widowControl w:val="0"/>
        <w:ind w:firstLine="567"/>
        <w:rPr>
          <w:rStyle w:val="Hyperlink0"/>
          <w:rFonts w:eastAsia="MS Sans Serif"/>
          <w:lang w:val="uk-UA"/>
        </w:rPr>
      </w:pPr>
    </w:p>
    <w:p w14:paraId="00C24DA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bookmarkStart w:id="1" w:name="_GoBack"/>
      <w:bookmarkEnd w:id="1"/>
    </w:p>
    <w:p w14:paraId="392A58F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28A3A5E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2920F16E" w14:textId="77777777" w:rsidR="009A4EA5" w:rsidRPr="00EE1494" w:rsidRDefault="00266091" w:rsidP="002D5204">
      <w:pPr>
        <w:spacing w:after="0" w:line="240" w:lineRule="auto"/>
        <w:ind w:right="198"/>
        <w:jc w:val="right"/>
        <w:rPr>
          <w:b/>
          <w:lang w:val="ru-RU"/>
        </w:rPr>
      </w:pPr>
      <w:r w:rsidRPr="00EE1494">
        <w:rPr>
          <w:rStyle w:val="ae"/>
          <w:rFonts w:ascii="Times New Roman" w:hAnsi="Times New Roman"/>
          <w:b/>
          <w:sz w:val="24"/>
          <w:szCs w:val="24"/>
          <w:shd w:val="clear" w:color="auto" w:fill="FFFFFF"/>
          <w:lang w:val="ru-RU"/>
        </w:rPr>
        <w:t>Додаток № 3</w:t>
      </w:r>
    </w:p>
    <w:p w14:paraId="6FDAC041" w14:textId="77777777" w:rsidR="009A4EA5" w:rsidRPr="00EE1494" w:rsidRDefault="00266091">
      <w:pPr>
        <w:spacing w:after="0" w:line="240" w:lineRule="auto"/>
        <w:ind w:right="198"/>
        <w:jc w:val="right"/>
        <w:rPr>
          <w:lang w:val="ru-RU"/>
        </w:rPr>
      </w:pPr>
      <w:r w:rsidRPr="00EE1494">
        <w:rPr>
          <w:rStyle w:val="ae"/>
          <w:rFonts w:ascii="Times New Roman" w:hAnsi="Times New Roman"/>
          <w:sz w:val="24"/>
          <w:szCs w:val="24"/>
          <w:shd w:val="clear" w:color="auto" w:fill="FFFFFF"/>
          <w:lang w:val="ru-RU"/>
        </w:rPr>
        <w:t>До тендерної документації</w:t>
      </w:r>
    </w:p>
    <w:p w14:paraId="360E7FC4" w14:textId="77777777" w:rsidR="009A4EA5" w:rsidRPr="00EE1494" w:rsidRDefault="009A4EA5">
      <w:pPr>
        <w:spacing w:after="0" w:line="240" w:lineRule="auto"/>
        <w:ind w:right="198"/>
        <w:jc w:val="right"/>
        <w:rPr>
          <w:lang w:val="ru-RU"/>
        </w:rPr>
      </w:pPr>
    </w:p>
    <w:p w14:paraId="6548494F" w14:textId="77777777" w:rsidR="009A4EA5" w:rsidRPr="00DE4E7E" w:rsidRDefault="00266091">
      <w:pPr>
        <w:spacing w:after="0" w:line="240" w:lineRule="auto"/>
        <w:ind w:right="198"/>
        <w:jc w:val="both"/>
        <w:rPr>
          <w:lang w:val="ru-RU"/>
        </w:rPr>
      </w:pPr>
      <w:r w:rsidRPr="00DE4E7E">
        <w:rPr>
          <w:rStyle w:val="ae"/>
          <w:rFonts w:ascii="Times New Roman" w:hAnsi="Times New Roman"/>
          <w:i/>
          <w:iCs/>
          <w:sz w:val="20"/>
          <w:szCs w:val="20"/>
          <w:lang w:val="ru-RU"/>
        </w:rPr>
        <w:t xml:space="preserve">Форма «Цінова пропозиція» </w:t>
      </w:r>
      <w:proofErr w:type="gramStart"/>
      <w:r w:rsidRPr="00DE4E7E">
        <w:rPr>
          <w:rStyle w:val="ae"/>
          <w:rFonts w:ascii="Times New Roman" w:hAnsi="Times New Roman"/>
          <w:i/>
          <w:iCs/>
          <w:sz w:val="20"/>
          <w:szCs w:val="20"/>
          <w:lang w:val="ru-RU"/>
        </w:rPr>
        <w:t>подається  Учасником</w:t>
      </w:r>
      <w:proofErr w:type="gramEnd"/>
      <w:r w:rsidRPr="00DE4E7E">
        <w:rPr>
          <w:rStyle w:val="ae"/>
          <w:rFonts w:ascii="Times New Roman" w:hAnsi="Times New Roman"/>
          <w:i/>
          <w:iCs/>
          <w:sz w:val="20"/>
          <w:szCs w:val="20"/>
          <w:lang w:val="ru-RU"/>
        </w:rPr>
        <w:t xml:space="preserve"> на фірмовому бланку у вигляді, наведеному нижче.</w:t>
      </w:r>
    </w:p>
    <w:p w14:paraId="21314400" w14:textId="77777777" w:rsidR="009A4EA5" w:rsidRPr="00DE4E7E" w:rsidRDefault="00266091">
      <w:pPr>
        <w:spacing w:after="0" w:line="240" w:lineRule="auto"/>
        <w:ind w:right="198"/>
        <w:jc w:val="both"/>
        <w:rPr>
          <w:lang w:val="ru-RU"/>
        </w:rPr>
      </w:pPr>
      <w:r w:rsidRPr="00DE4E7E">
        <w:rPr>
          <w:rStyle w:val="ae"/>
          <w:rFonts w:ascii="Times New Roman" w:hAnsi="Times New Roman"/>
          <w:i/>
          <w:iCs/>
          <w:sz w:val="20"/>
          <w:szCs w:val="20"/>
          <w:lang w:val="ru-RU"/>
        </w:rPr>
        <w:t>Учасник не повинен відступати від даної форми.</w:t>
      </w:r>
    </w:p>
    <w:p w14:paraId="7A0A87D7" w14:textId="77777777" w:rsidR="009A4EA5" w:rsidRPr="00DE4E7E" w:rsidRDefault="00266091">
      <w:pPr>
        <w:spacing w:after="0" w:line="240" w:lineRule="auto"/>
        <w:ind w:right="198"/>
        <w:jc w:val="both"/>
        <w:rPr>
          <w:lang w:val="ru-RU"/>
        </w:rPr>
      </w:pPr>
      <w:r w:rsidRPr="00DE4E7E">
        <w:rPr>
          <w:rStyle w:val="ae"/>
          <w:rFonts w:ascii="Times New Roman" w:hAnsi="Times New Roman"/>
          <w:i/>
          <w:iCs/>
          <w:sz w:val="20"/>
          <w:szCs w:val="20"/>
          <w:lang w:val="ru-RU"/>
        </w:rPr>
        <w:t xml:space="preserve">Учасник-переможець після оприлюднення на </w:t>
      </w:r>
      <w:r>
        <w:rPr>
          <w:rStyle w:val="ae"/>
          <w:rFonts w:ascii="Times New Roman" w:hAnsi="Times New Roman"/>
          <w:i/>
          <w:iCs/>
          <w:sz w:val="20"/>
          <w:szCs w:val="20"/>
        </w:rPr>
        <w:t>Prozorro</w:t>
      </w:r>
      <w:r w:rsidRPr="00DE4E7E">
        <w:rPr>
          <w:rStyle w:val="ae"/>
          <w:rFonts w:ascii="Times New Roman" w:hAnsi="Times New Roman"/>
          <w:i/>
          <w:iCs/>
          <w:sz w:val="20"/>
          <w:szCs w:val="20"/>
          <w:lang w:val="ru-RU"/>
        </w:rPr>
        <w:t>.</w:t>
      </w:r>
      <w:r>
        <w:rPr>
          <w:rStyle w:val="ae"/>
          <w:rFonts w:ascii="Times New Roman" w:hAnsi="Times New Roman"/>
          <w:i/>
          <w:iCs/>
          <w:sz w:val="20"/>
          <w:szCs w:val="20"/>
        </w:rPr>
        <w:t>Sale</w:t>
      </w:r>
      <w:r w:rsidRPr="00DE4E7E">
        <w:rPr>
          <w:rStyle w:val="ae"/>
          <w:rFonts w:ascii="Times New Roman" w:hAnsi="Times New Roman"/>
          <w:i/>
          <w:iCs/>
          <w:sz w:val="20"/>
          <w:szCs w:val="20"/>
          <w:lang w:val="ru-RU"/>
        </w:rPr>
        <w:t xml:space="preserve"> повідомлення про намір укласти договір, повинен надати цінову пропозицію приведену у відповідність до показників за результатами проведеного аукціону.</w:t>
      </w:r>
    </w:p>
    <w:p w14:paraId="010A4D21" w14:textId="77777777" w:rsidR="009A4EA5" w:rsidRPr="00DE4E7E" w:rsidRDefault="009A4EA5">
      <w:pPr>
        <w:widowControl w:val="0"/>
        <w:tabs>
          <w:tab w:val="left" w:pos="3360"/>
          <w:tab w:val="center" w:pos="5191"/>
        </w:tabs>
        <w:spacing w:after="0" w:line="276" w:lineRule="auto"/>
        <w:jc w:val="center"/>
        <w:rPr>
          <w:lang w:val="ru-RU"/>
        </w:rPr>
      </w:pPr>
    </w:p>
    <w:p w14:paraId="033D8E95" w14:textId="77777777" w:rsidR="009A4EA5" w:rsidRPr="00DE4E7E" w:rsidRDefault="00266091">
      <w:pPr>
        <w:widowControl w:val="0"/>
        <w:tabs>
          <w:tab w:val="left" w:pos="3360"/>
          <w:tab w:val="center" w:pos="5191"/>
        </w:tabs>
        <w:spacing w:after="0" w:line="240" w:lineRule="auto"/>
        <w:jc w:val="center"/>
        <w:rPr>
          <w:lang w:val="ru-RU"/>
        </w:rPr>
      </w:pPr>
      <w:r w:rsidRPr="00DE4E7E">
        <w:rPr>
          <w:rStyle w:val="ae"/>
          <w:rFonts w:ascii="Times New Roman" w:hAnsi="Times New Roman"/>
          <w:b/>
          <w:bCs/>
          <w:lang w:val="ru-RU"/>
        </w:rPr>
        <w:t>ПРИМІРНА ЦІНОВА ПРОПОЗИЦІЯ</w:t>
      </w:r>
    </w:p>
    <w:p w14:paraId="6B93A851" w14:textId="77777777" w:rsidR="009A4EA5" w:rsidRPr="00DE4E7E" w:rsidRDefault="00266091">
      <w:pPr>
        <w:widowControl w:val="0"/>
        <w:tabs>
          <w:tab w:val="center" w:pos="5191"/>
        </w:tabs>
        <w:spacing w:after="0" w:line="240" w:lineRule="auto"/>
        <w:jc w:val="center"/>
        <w:rPr>
          <w:lang w:val="ru-RU"/>
        </w:rPr>
      </w:pPr>
      <w:r w:rsidRPr="00DE4E7E">
        <w:rPr>
          <w:rStyle w:val="ae"/>
          <w:rFonts w:ascii="Times New Roman" w:hAnsi="Times New Roman"/>
          <w:lang w:val="ru-RU"/>
        </w:rPr>
        <w:t>№ _______ від __________ 20__ року</w:t>
      </w:r>
    </w:p>
    <w:p w14:paraId="1AAD2DFD" w14:textId="77777777" w:rsidR="009A4EA5" w:rsidRPr="00DE4E7E" w:rsidRDefault="009A4EA5">
      <w:pPr>
        <w:widowControl w:val="0"/>
        <w:tabs>
          <w:tab w:val="center" w:pos="5191"/>
        </w:tabs>
        <w:spacing w:after="0" w:line="240" w:lineRule="auto"/>
        <w:jc w:val="center"/>
        <w:rPr>
          <w:lang w:val="ru-RU"/>
        </w:rPr>
      </w:pPr>
    </w:p>
    <w:p w14:paraId="00CA0620" w14:textId="77777777" w:rsidR="009A4EA5" w:rsidRPr="00DE4E7E" w:rsidRDefault="00266091">
      <w:pPr>
        <w:spacing w:after="0" w:line="240" w:lineRule="auto"/>
        <w:jc w:val="both"/>
        <w:rPr>
          <w:lang w:val="ru-RU"/>
        </w:rPr>
      </w:pPr>
      <w:r w:rsidRPr="00DE4E7E">
        <w:rPr>
          <w:rStyle w:val="ae"/>
          <w:rFonts w:ascii="Times New Roman" w:hAnsi="Times New Roman"/>
          <w:i/>
          <w:iCs/>
          <w:u w:val="single"/>
          <w:lang w:val="ru-RU"/>
        </w:rPr>
        <w:t xml:space="preserve">            (Назва </w:t>
      </w:r>
      <w:proofErr w:type="gramStart"/>
      <w:r w:rsidRPr="00DE4E7E">
        <w:rPr>
          <w:rStyle w:val="ae"/>
          <w:rFonts w:ascii="Times New Roman" w:hAnsi="Times New Roman"/>
          <w:i/>
          <w:iCs/>
          <w:u w:val="single"/>
          <w:lang w:val="ru-RU"/>
        </w:rPr>
        <w:t xml:space="preserve">учасника)   </w:t>
      </w:r>
      <w:proofErr w:type="gramEnd"/>
      <w:r w:rsidRPr="00DE4E7E">
        <w:rPr>
          <w:rStyle w:val="ae"/>
          <w:rFonts w:ascii="Times New Roman" w:hAnsi="Times New Roman"/>
          <w:b/>
          <w:bCs/>
          <w:lang w:val="ru-RU"/>
        </w:rPr>
        <w:t xml:space="preserve"> надає свою пропозицію щодо участі в електронному Аукціону згідно </w:t>
      </w:r>
      <w:r w:rsidRPr="00DE4E7E">
        <w:rPr>
          <w:rStyle w:val="ae"/>
          <w:rFonts w:ascii="Times New Roman" w:hAnsi="Times New Roman"/>
          <w:lang w:val="ru-RU"/>
        </w:rPr>
        <w:t>ДК 021:2015</w:t>
      </w:r>
      <w:r w:rsidRPr="00576B76">
        <w:rPr>
          <w:rFonts w:ascii="Times New Roman" w:hAnsi="Times New Roman" w:cs="Times New Roman"/>
          <w:i/>
          <w:u w:val="single"/>
          <w:lang w:val="ru-RU"/>
        </w:rPr>
        <w:t>(конкретна</w:t>
      </w:r>
      <w:r w:rsidRPr="00DE4E7E">
        <w:rPr>
          <w:rStyle w:val="ae"/>
          <w:rFonts w:ascii="Times New Roman" w:hAnsi="Times New Roman"/>
          <w:i/>
          <w:iCs/>
          <w:u w:val="single"/>
          <w:shd w:val="clear" w:color="auto" w:fill="FFFFFF"/>
          <w:lang w:val="ru-RU"/>
        </w:rPr>
        <w:t xml:space="preserve"> назва </w:t>
      </w:r>
      <w:r>
        <w:rPr>
          <w:rStyle w:val="ae"/>
          <w:rFonts w:ascii="Times New Roman" w:hAnsi="Times New Roman"/>
          <w:i/>
          <w:iCs/>
          <w:u w:val="single"/>
          <w:shd w:val="clear" w:color="auto" w:fill="FFFFFF"/>
          <w:lang w:val="ru-RU"/>
        </w:rPr>
        <w:t>предмету продажу).</w:t>
      </w:r>
    </w:p>
    <w:p w14:paraId="6159AA7A" w14:textId="77777777" w:rsidR="009A4EA5" w:rsidRPr="00DE4E7E" w:rsidRDefault="009A4EA5">
      <w:pPr>
        <w:spacing w:after="0" w:line="240" w:lineRule="auto"/>
        <w:jc w:val="both"/>
        <w:rPr>
          <w:lang w:val="ru-RU"/>
        </w:rPr>
      </w:pPr>
    </w:p>
    <w:p w14:paraId="47EDF4A5" w14:textId="77777777" w:rsidR="009A4EA5" w:rsidRPr="00DE4E7E" w:rsidRDefault="00266091">
      <w:pPr>
        <w:spacing w:after="0" w:line="240" w:lineRule="auto"/>
        <w:jc w:val="both"/>
        <w:rPr>
          <w:lang w:val="ru-RU"/>
        </w:rPr>
      </w:pPr>
      <w:r w:rsidRPr="00DE4E7E">
        <w:rPr>
          <w:rStyle w:val="ae"/>
          <w:rFonts w:ascii="Times New Roman" w:hAnsi="Times New Roman"/>
          <w:lang w:val="ru-RU"/>
        </w:rPr>
        <w:t xml:space="preserve">Вивчивши документацію електронного Аукціону та технічні вимоги </w:t>
      </w:r>
      <w:proofErr w:type="gramStart"/>
      <w:r w:rsidRPr="00DE4E7E">
        <w:rPr>
          <w:rStyle w:val="ae"/>
          <w:rFonts w:ascii="Times New Roman" w:hAnsi="Times New Roman"/>
          <w:lang w:val="ru-RU"/>
        </w:rPr>
        <w:t>до предмету</w:t>
      </w:r>
      <w:proofErr w:type="gramEnd"/>
      <w:r w:rsidRPr="00DE4E7E">
        <w:rPr>
          <w:rStyle w:val="ae"/>
          <w:rFonts w:ascii="Times New Roman" w:hAnsi="Times New Roman"/>
          <w:lang w:val="ru-RU"/>
        </w:rPr>
        <w:t xml:space="preserve"> майна, ми, що уповноважені Учасником на підписання пропозиції, Договору про купівлю-продажу, маємо можливість та згодні виконати вимоги Організатора та Договору про купівлю-продаж на таких умовах та повністю погоджуємося із вимогами документації електронного Аукціону та в разі перемоги підписати Договір.</w:t>
      </w:r>
    </w:p>
    <w:p w14:paraId="0ECF3995" w14:textId="77777777" w:rsidR="009A4EA5" w:rsidRPr="00DE4E7E" w:rsidRDefault="009A4EA5">
      <w:pPr>
        <w:spacing w:after="0" w:line="240" w:lineRule="auto"/>
        <w:jc w:val="both"/>
        <w:rPr>
          <w:lang w:val="ru-RU"/>
        </w:rPr>
      </w:pPr>
    </w:p>
    <w:tbl>
      <w:tblPr>
        <w:tblStyle w:val="TableNormal"/>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602"/>
        <w:gridCol w:w="3370"/>
      </w:tblGrid>
      <w:tr w:rsidR="009A4EA5" w14:paraId="2CCD1760"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0C23A" w14:textId="77777777" w:rsidR="009A4EA5" w:rsidRDefault="00266091">
            <w:pPr>
              <w:widowControl w:val="0"/>
              <w:numPr>
                <w:ilvl w:val="0"/>
                <w:numId w:val="5"/>
              </w:numPr>
              <w:spacing w:after="200" w:line="276" w:lineRule="auto"/>
              <w:jc w:val="both"/>
              <w:rPr>
                <w:rFonts w:ascii="Times New Roman" w:hAnsi="Times New Roman"/>
                <w:lang w:val="ru-RU"/>
              </w:rPr>
            </w:pPr>
            <w:r>
              <w:rPr>
                <w:rStyle w:val="ae"/>
                <w:rFonts w:ascii="Times New Roman" w:hAnsi="Times New Roman"/>
                <w:lang w:val="ru-RU"/>
              </w:rPr>
              <w:t xml:space="preserve">Повне найменування Учасника </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EE48" w14:textId="77777777" w:rsidR="009A4EA5" w:rsidRDefault="009A4EA5"/>
        </w:tc>
      </w:tr>
      <w:tr w:rsidR="009A4EA5" w14:paraId="603BFE7B"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681D6" w14:textId="77777777" w:rsidR="009A4EA5" w:rsidRDefault="00266091">
            <w:pPr>
              <w:widowControl w:val="0"/>
              <w:numPr>
                <w:ilvl w:val="0"/>
                <w:numId w:val="7"/>
              </w:numPr>
              <w:spacing w:after="200" w:line="276" w:lineRule="auto"/>
              <w:jc w:val="both"/>
              <w:rPr>
                <w:rFonts w:ascii="Times New Roman" w:hAnsi="Times New Roman"/>
                <w:lang w:val="ru-RU"/>
              </w:rPr>
            </w:pPr>
            <w:r>
              <w:rPr>
                <w:rStyle w:val="ae"/>
                <w:rFonts w:ascii="Times New Roman" w:hAnsi="Times New Roman"/>
                <w:lang w:val="ru-RU"/>
              </w:rPr>
              <w:t>Код ЄДРПОУ</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BEEB" w14:textId="77777777" w:rsidR="009A4EA5" w:rsidRDefault="009A4EA5"/>
        </w:tc>
      </w:tr>
      <w:tr w:rsidR="009A4EA5" w14:paraId="129E7CD2"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EAEF7" w14:textId="77777777" w:rsidR="009A4EA5" w:rsidRDefault="00266091">
            <w:pPr>
              <w:numPr>
                <w:ilvl w:val="0"/>
                <w:numId w:val="9"/>
              </w:numPr>
              <w:spacing w:after="200" w:line="276" w:lineRule="auto"/>
              <w:jc w:val="both"/>
              <w:rPr>
                <w:rFonts w:ascii="Times New Roman" w:hAnsi="Times New Roman"/>
                <w:lang w:val="ru-RU"/>
              </w:rPr>
            </w:pPr>
            <w:r>
              <w:rPr>
                <w:rStyle w:val="ae"/>
                <w:rFonts w:ascii="Times New Roman" w:hAnsi="Times New Roman"/>
                <w:lang w:val="ru-RU"/>
              </w:rPr>
              <w:t>Адреса (юридична та фактична)</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B245A" w14:textId="77777777" w:rsidR="009A4EA5" w:rsidRDefault="009A4EA5"/>
        </w:tc>
      </w:tr>
      <w:tr w:rsidR="009A4EA5" w14:paraId="446E33A4"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73BF5" w14:textId="77777777" w:rsidR="009A4EA5" w:rsidRDefault="00266091">
            <w:pPr>
              <w:numPr>
                <w:ilvl w:val="0"/>
                <w:numId w:val="11"/>
              </w:numPr>
              <w:spacing w:after="200" w:line="276" w:lineRule="auto"/>
              <w:jc w:val="both"/>
              <w:rPr>
                <w:rFonts w:ascii="Times New Roman" w:hAnsi="Times New Roman"/>
                <w:lang w:val="ru-RU"/>
              </w:rPr>
            </w:pPr>
            <w:r>
              <w:rPr>
                <w:rStyle w:val="ae"/>
                <w:rFonts w:ascii="Times New Roman" w:hAnsi="Times New Roman"/>
                <w:lang w:val="ru-RU"/>
              </w:rPr>
              <w:t xml:space="preserve">Телефон/факс </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424A2" w14:textId="77777777" w:rsidR="009A4EA5" w:rsidRDefault="009A4EA5"/>
        </w:tc>
      </w:tr>
      <w:tr w:rsidR="009A4EA5" w14:paraId="51352838"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FFDC8" w14:textId="77777777" w:rsidR="009A4EA5" w:rsidRDefault="00266091">
            <w:pPr>
              <w:numPr>
                <w:ilvl w:val="0"/>
                <w:numId w:val="13"/>
              </w:numPr>
              <w:spacing w:after="200" w:line="276" w:lineRule="auto"/>
              <w:jc w:val="both"/>
              <w:rPr>
                <w:rFonts w:ascii="Times New Roman" w:hAnsi="Times New Roman"/>
                <w:lang w:val="ru-RU"/>
              </w:rPr>
            </w:pPr>
            <w:r>
              <w:rPr>
                <w:rStyle w:val="ae"/>
                <w:rFonts w:ascii="Times New Roman" w:hAnsi="Times New Roman"/>
                <w:lang w:val="ru-RU"/>
              </w:rPr>
              <w:t>Е-mail</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7CE61" w14:textId="77777777" w:rsidR="009A4EA5" w:rsidRDefault="009A4EA5"/>
        </w:tc>
      </w:tr>
      <w:tr w:rsidR="009A4EA5" w:rsidRPr="009829A6" w14:paraId="16387B5F"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4C308" w14:textId="77777777" w:rsidR="009A4EA5" w:rsidRDefault="00266091">
            <w:pPr>
              <w:numPr>
                <w:ilvl w:val="0"/>
                <w:numId w:val="15"/>
              </w:numPr>
              <w:spacing w:after="200" w:line="276" w:lineRule="auto"/>
              <w:jc w:val="both"/>
              <w:rPr>
                <w:rFonts w:ascii="Times New Roman" w:hAnsi="Times New Roman"/>
                <w:lang w:val="ru-RU"/>
              </w:rPr>
            </w:pPr>
            <w:r>
              <w:rPr>
                <w:rStyle w:val="ae"/>
                <w:rFonts w:ascii="Times New Roman" w:hAnsi="Times New Roman"/>
                <w:lang w:val="ru-RU"/>
              </w:rPr>
              <w:t>Відомості про керівника (посада, ПІБ, тел.)</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102D" w14:textId="77777777" w:rsidR="009A4EA5" w:rsidRPr="00DE4E7E" w:rsidRDefault="009A4EA5">
            <w:pPr>
              <w:rPr>
                <w:lang w:val="ru-RU"/>
              </w:rPr>
            </w:pPr>
          </w:p>
        </w:tc>
      </w:tr>
      <w:tr w:rsidR="009A4EA5" w:rsidRPr="009829A6" w14:paraId="30D36256"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1AA15" w14:textId="77777777" w:rsidR="009A4EA5" w:rsidRDefault="00266091">
            <w:pPr>
              <w:numPr>
                <w:ilvl w:val="0"/>
                <w:numId w:val="17"/>
              </w:numPr>
              <w:spacing w:after="200" w:line="276" w:lineRule="auto"/>
              <w:jc w:val="both"/>
              <w:rPr>
                <w:rFonts w:ascii="Times New Roman" w:hAnsi="Times New Roman"/>
                <w:lang w:val="ru-RU"/>
              </w:rPr>
            </w:pPr>
            <w:r>
              <w:rPr>
                <w:rStyle w:val="ae"/>
                <w:rFonts w:ascii="Times New Roman" w:hAnsi="Times New Roman"/>
                <w:lang w:val="ru-RU"/>
              </w:rPr>
              <w:t>Відомості про підписанта договору (посада, ПІБ, тел.)</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68E71" w14:textId="77777777" w:rsidR="009A4EA5" w:rsidRPr="00DE4E7E" w:rsidRDefault="009A4EA5">
            <w:pPr>
              <w:rPr>
                <w:lang w:val="ru-RU"/>
              </w:rPr>
            </w:pPr>
          </w:p>
        </w:tc>
      </w:tr>
      <w:tr w:rsidR="009A4EA5" w:rsidRPr="009829A6" w14:paraId="6A129F61" w14:textId="77777777">
        <w:trPr>
          <w:trHeight w:val="515"/>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05C8D" w14:textId="77777777" w:rsidR="009A4EA5" w:rsidRDefault="00266091">
            <w:pPr>
              <w:numPr>
                <w:ilvl w:val="0"/>
                <w:numId w:val="19"/>
              </w:numPr>
              <w:spacing w:after="200" w:line="276" w:lineRule="auto"/>
              <w:jc w:val="both"/>
              <w:rPr>
                <w:rFonts w:ascii="Times New Roman" w:hAnsi="Times New Roman"/>
                <w:lang w:val="ru-RU"/>
              </w:rPr>
            </w:pPr>
            <w:r>
              <w:rPr>
                <w:rStyle w:val="ae"/>
                <w:rFonts w:ascii="Times New Roman" w:hAnsi="Times New Roman"/>
                <w:lang w:val="ru-RU"/>
              </w:rPr>
              <w:t>Відомості про підписанта документів цінової пропозиції (посада, ПІБ, тел.)</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B68DC" w14:textId="77777777" w:rsidR="009A4EA5" w:rsidRPr="00DE4E7E" w:rsidRDefault="009A4EA5">
            <w:pPr>
              <w:rPr>
                <w:lang w:val="ru-RU"/>
              </w:rPr>
            </w:pPr>
          </w:p>
        </w:tc>
      </w:tr>
      <w:tr w:rsidR="009A4EA5" w:rsidRPr="009829A6" w14:paraId="47BF139E"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935CF" w14:textId="77777777" w:rsidR="009A4EA5" w:rsidRDefault="00266091">
            <w:pPr>
              <w:numPr>
                <w:ilvl w:val="0"/>
                <w:numId w:val="21"/>
              </w:numPr>
              <w:spacing w:after="200" w:line="276" w:lineRule="auto"/>
              <w:jc w:val="both"/>
              <w:rPr>
                <w:rFonts w:ascii="Times New Roman" w:hAnsi="Times New Roman"/>
                <w:lang w:val="ru-RU"/>
              </w:rPr>
            </w:pPr>
            <w:r>
              <w:rPr>
                <w:rStyle w:val="ae"/>
                <w:rFonts w:ascii="Times New Roman" w:hAnsi="Times New Roman"/>
                <w:lang w:val="ru-RU"/>
              </w:rPr>
              <w:t>Строк дії пропозиції (кал. дні)</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243C8" w14:textId="77777777" w:rsidR="009A4EA5" w:rsidRPr="00DE4E7E" w:rsidRDefault="009A4EA5">
            <w:pPr>
              <w:rPr>
                <w:lang w:val="ru-RU"/>
              </w:rPr>
            </w:pPr>
          </w:p>
        </w:tc>
      </w:tr>
      <w:tr w:rsidR="009A4EA5" w14:paraId="79F5C7DF"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06493" w14:textId="77777777" w:rsidR="009A4EA5" w:rsidRDefault="00266091">
            <w:pPr>
              <w:numPr>
                <w:ilvl w:val="0"/>
                <w:numId w:val="23"/>
              </w:numPr>
              <w:spacing w:after="200" w:line="276" w:lineRule="auto"/>
              <w:jc w:val="both"/>
              <w:rPr>
                <w:rFonts w:ascii="Times New Roman" w:hAnsi="Times New Roman"/>
                <w:lang w:val="ru-RU"/>
              </w:rPr>
            </w:pPr>
            <w:r>
              <w:rPr>
                <w:rStyle w:val="ae"/>
                <w:rFonts w:ascii="Times New Roman" w:hAnsi="Times New Roman"/>
                <w:lang w:val="ru-RU"/>
              </w:rPr>
              <w:t>Банківські реквізити</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F1C83" w14:textId="77777777" w:rsidR="009A4EA5" w:rsidRDefault="009A4EA5"/>
        </w:tc>
      </w:tr>
      <w:tr w:rsidR="009A4EA5" w14:paraId="5E87F86A"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1A0A2" w14:textId="77777777" w:rsidR="009A4EA5" w:rsidRDefault="00266091">
            <w:pPr>
              <w:numPr>
                <w:ilvl w:val="0"/>
                <w:numId w:val="25"/>
              </w:numPr>
              <w:spacing w:after="200" w:line="276" w:lineRule="auto"/>
              <w:jc w:val="both"/>
              <w:rPr>
                <w:rFonts w:ascii="Times New Roman" w:hAnsi="Times New Roman"/>
                <w:lang w:val="ru-RU"/>
              </w:rPr>
            </w:pPr>
            <w:r>
              <w:rPr>
                <w:rStyle w:val="ae"/>
                <w:rFonts w:ascii="Times New Roman" w:hAnsi="Times New Roman"/>
                <w:lang w:val="ru-RU"/>
              </w:rPr>
              <w:t>Цінова пропозиція Учасника в грн. (у тому числі ПДВ (20%))</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C52FA" w14:textId="77777777" w:rsidR="009A4EA5" w:rsidRDefault="009A4EA5"/>
        </w:tc>
      </w:tr>
    </w:tbl>
    <w:p w14:paraId="2151F22C" w14:textId="77777777" w:rsidR="009A4EA5" w:rsidRDefault="009A4EA5">
      <w:pPr>
        <w:widowControl w:val="0"/>
        <w:spacing w:after="0" w:line="240" w:lineRule="auto"/>
        <w:jc w:val="both"/>
      </w:pPr>
    </w:p>
    <w:p w14:paraId="5FC43888" w14:textId="77777777" w:rsidR="009A4EA5" w:rsidRDefault="009A4EA5">
      <w:pPr>
        <w:widowControl w:val="0"/>
        <w:spacing w:after="0" w:line="240" w:lineRule="auto"/>
        <w:ind w:firstLine="567"/>
        <w:jc w:val="center"/>
      </w:pPr>
    </w:p>
    <w:tbl>
      <w:tblPr>
        <w:tblStyle w:val="TableNormal"/>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6"/>
        <w:gridCol w:w="4441"/>
        <w:gridCol w:w="2835"/>
        <w:gridCol w:w="1842"/>
      </w:tblGrid>
      <w:tr w:rsidR="00B56B5C" w:rsidRPr="009829A6" w14:paraId="00967813" w14:textId="77777777" w:rsidTr="00B654D1">
        <w:trPr>
          <w:trHeight w:val="120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99C3E" w14:textId="77777777" w:rsidR="00B56B5C" w:rsidRDefault="00B56B5C">
            <w:pPr>
              <w:widowControl w:val="0"/>
              <w:spacing w:after="0" w:line="240" w:lineRule="auto"/>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w:t>
            </w:r>
          </w:p>
          <w:p w14:paraId="3CAB9A0A" w14:textId="77777777" w:rsidR="00B56B5C" w:rsidRDefault="00B56B5C">
            <w:pPr>
              <w:widowControl w:val="0"/>
              <w:spacing w:after="0" w:line="240" w:lineRule="auto"/>
              <w:jc w:val="center"/>
            </w:pPr>
            <w:r>
              <w:rPr>
                <w:rStyle w:val="ae"/>
                <w:rFonts w:ascii="Times New Roman" w:hAnsi="Times New Roman"/>
                <w:b/>
                <w:bCs/>
                <w:sz w:val="24"/>
                <w:szCs w:val="24"/>
              </w:rPr>
              <w:t>п/п</w:t>
            </w:r>
          </w:p>
        </w:tc>
        <w:tc>
          <w:tcPr>
            <w:tcW w:w="44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14F38" w14:textId="77777777" w:rsidR="00B56B5C" w:rsidRDefault="00B56B5C">
            <w:pPr>
              <w:widowControl w:val="0"/>
              <w:spacing w:after="0" w:line="240" w:lineRule="auto"/>
              <w:jc w:val="center"/>
              <w:rPr>
                <w:rStyle w:val="ae"/>
                <w:rFonts w:ascii="Times New Roman" w:eastAsia="Times New Roman" w:hAnsi="Times New Roman" w:cs="Times New Roman"/>
                <w:b/>
                <w:bCs/>
                <w:sz w:val="24"/>
                <w:szCs w:val="24"/>
              </w:rPr>
            </w:pPr>
          </w:p>
          <w:p w14:paraId="4A88EC2A" w14:textId="77777777" w:rsidR="00B56B5C" w:rsidRDefault="00B56B5C">
            <w:pPr>
              <w:widowControl w:val="0"/>
              <w:spacing w:after="0" w:line="240" w:lineRule="auto"/>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Найменування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2D859" w14:textId="351C2254" w:rsidR="00B56B5C" w:rsidRDefault="00B56B5C">
            <w:pPr>
              <w:widowControl w:val="0"/>
              <w:spacing w:after="0" w:line="240" w:lineRule="auto"/>
              <w:jc w:val="center"/>
            </w:pPr>
            <w:r>
              <w:rPr>
                <w:rStyle w:val="ae"/>
                <w:rFonts w:ascii="Times New Roman" w:hAnsi="Times New Roman"/>
                <w:b/>
                <w:bCs/>
                <w:sz w:val="24"/>
                <w:szCs w:val="24"/>
              </w:rPr>
              <w:t>Кількість</w:t>
            </w:r>
            <w:r>
              <w:rPr>
                <w:rStyle w:val="ae"/>
                <w:rFonts w:ascii="Times New Roman" w:hAnsi="Times New Roman"/>
                <w:b/>
                <w:bCs/>
                <w:sz w:val="24"/>
                <w:szCs w:val="24"/>
                <w:lang w:val="uk-UA"/>
              </w:rPr>
              <w:t xml:space="preserve"> кв.м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2B715" w14:textId="77777777" w:rsidR="00B56B5C" w:rsidRPr="00DE4E7E" w:rsidRDefault="00B56B5C">
            <w:pPr>
              <w:widowControl w:val="0"/>
              <w:spacing w:after="0" w:line="240" w:lineRule="auto"/>
              <w:jc w:val="center"/>
              <w:rPr>
                <w:lang w:val="ru-RU"/>
              </w:rPr>
            </w:pPr>
            <w:r w:rsidRPr="00DE4E7E">
              <w:rPr>
                <w:rStyle w:val="ae"/>
                <w:rFonts w:ascii="Times New Roman" w:hAnsi="Times New Roman"/>
                <w:b/>
                <w:bCs/>
                <w:sz w:val="24"/>
                <w:szCs w:val="24"/>
                <w:lang w:val="ru-RU"/>
              </w:rPr>
              <w:t>Загальна ціна          (без ПДВ),  грн.</w:t>
            </w:r>
          </w:p>
        </w:tc>
      </w:tr>
      <w:tr w:rsidR="00B56B5C" w14:paraId="5EE55B33" w14:textId="77777777" w:rsidTr="009C7F9B">
        <w:trPr>
          <w:trHeight w:val="241"/>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92368" w14:textId="77777777" w:rsidR="00B56B5C" w:rsidRDefault="00B56B5C">
            <w:pPr>
              <w:widowControl w:val="0"/>
              <w:spacing w:after="0" w:line="240" w:lineRule="auto"/>
              <w:jc w:val="center"/>
            </w:pPr>
            <w:r>
              <w:rPr>
                <w:rStyle w:val="ae"/>
                <w:rFonts w:ascii="Times New Roman" w:hAnsi="Times New Roman"/>
              </w:rPr>
              <w:t>1</w:t>
            </w:r>
          </w:p>
        </w:tc>
        <w:tc>
          <w:tcPr>
            <w:tcW w:w="44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01097" w14:textId="77777777" w:rsidR="00B56B5C" w:rsidRDefault="00B56B5C"/>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2E2F9" w14:textId="77777777" w:rsidR="00B56B5C" w:rsidRDefault="00B56B5C"/>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A2760" w14:textId="77777777" w:rsidR="00B56B5C" w:rsidRDefault="00B56B5C"/>
        </w:tc>
      </w:tr>
      <w:tr w:rsidR="009A4EA5" w14:paraId="40087F53" w14:textId="77777777">
        <w:trPr>
          <w:trHeight w:val="241"/>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C1D7B" w14:textId="77777777" w:rsidR="009A4EA5" w:rsidRDefault="00266091">
            <w:pPr>
              <w:widowControl w:val="0"/>
              <w:spacing w:after="0" w:line="240" w:lineRule="auto"/>
              <w:jc w:val="right"/>
            </w:pPr>
            <w:r>
              <w:rPr>
                <w:rStyle w:val="ae"/>
                <w:rFonts w:ascii="Times New Roman" w:hAnsi="Times New Roman"/>
              </w:rPr>
              <w:t>20% ПДВ: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93B80B" w14:textId="77777777" w:rsidR="009A4EA5" w:rsidRDefault="009A4EA5"/>
        </w:tc>
      </w:tr>
      <w:tr w:rsidR="009A4EA5" w14:paraId="52713DA3" w14:textId="77777777">
        <w:trPr>
          <w:trHeight w:val="241"/>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95A43" w14:textId="77777777" w:rsidR="009A4EA5" w:rsidRDefault="00266091">
            <w:pPr>
              <w:widowControl w:val="0"/>
              <w:spacing w:after="0" w:line="240" w:lineRule="auto"/>
              <w:jc w:val="right"/>
            </w:pPr>
            <w:r>
              <w:rPr>
                <w:rStyle w:val="ae"/>
                <w:rFonts w:ascii="Times New Roman" w:hAnsi="Times New Roman"/>
              </w:rPr>
              <w:t>Загальна ціна з ПДВ: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D87E46" w14:textId="77777777" w:rsidR="009A4EA5" w:rsidRDefault="009A4EA5"/>
        </w:tc>
      </w:tr>
    </w:tbl>
    <w:p w14:paraId="5D5679F1" w14:textId="77777777" w:rsidR="009A4EA5" w:rsidRDefault="009A4EA5">
      <w:pPr>
        <w:widowControl w:val="0"/>
        <w:spacing w:after="0" w:line="240" w:lineRule="auto"/>
        <w:jc w:val="center"/>
      </w:pPr>
    </w:p>
    <w:p w14:paraId="599109AF" w14:textId="77777777" w:rsidR="009A4EA5" w:rsidRDefault="009A4EA5">
      <w:pPr>
        <w:spacing w:after="0" w:line="240" w:lineRule="auto"/>
        <w:ind w:left="360"/>
        <w:jc w:val="both"/>
      </w:pPr>
    </w:p>
    <w:p w14:paraId="2C2D776F" w14:textId="77777777" w:rsidR="009A4EA5" w:rsidRDefault="00266091">
      <w:pPr>
        <w:numPr>
          <w:ilvl w:val="0"/>
          <w:numId w:val="27"/>
        </w:numPr>
        <w:spacing w:after="0" w:line="240" w:lineRule="auto"/>
        <w:jc w:val="both"/>
        <w:rPr>
          <w:rFonts w:ascii="Times New Roman" w:hAnsi="Times New Roman"/>
        </w:rPr>
      </w:pPr>
      <w:r>
        <w:rPr>
          <w:rStyle w:val="ae"/>
          <w:rFonts w:ascii="Times New Roman" w:hAnsi="Times New Roman"/>
        </w:rPr>
        <w:t xml:space="preserve">Ми погоджуємося з умовами, що ви можете відхилити нашу цінову пропозицію згідно з умовами документації електронного Аукціону та розуміємо, що Ви не обмежені у прийнятті будь-якої іншої пропозиції з більш вигідними для Вас умовами.  </w:t>
      </w:r>
    </w:p>
    <w:p w14:paraId="674BB6A3" w14:textId="77777777" w:rsidR="009A4EA5" w:rsidRPr="00DE4E7E" w:rsidRDefault="00266091">
      <w:pPr>
        <w:numPr>
          <w:ilvl w:val="0"/>
          <w:numId w:val="27"/>
        </w:numPr>
        <w:spacing w:after="0" w:line="240" w:lineRule="auto"/>
        <w:jc w:val="both"/>
        <w:rPr>
          <w:rFonts w:ascii="Times New Roman" w:hAnsi="Times New Roman"/>
          <w:lang w:val="ru-RU"/>
        </w:rPr>
      </w:pPr>
      <w:r w:rsidRPr="00DE4E7E">
        <w:rPr>
          <w:rStyle w:val="ae"/>
          <w:rFonts w:ascii="Times New Roman" w:hAnsi="Times New Roman"/>
          <w:lang w:val="ru-RU"/>
        </w:rPr>
        <w:t>Ми розуміємо та погоджуємося, що Ви можете відмінити електронний Аукціон у разі наявності обставин.</w:t>
      </w:r>
    </w:p>
    <w:p w14:paraId="5EAA78D5" w14:textId="77777777" w:rsidR="009A4EA5" w:rsidRPr="00DE4E7E" w:rsidRDefault="00266091">
      <w:pPr>
        <w:numPr>
          <w:ilvl w:val="0"/>
          <w:numId w:val="27"/>
        </w:numPr>
        <w:spacing w:after="0" w:line="240" w:lineRule="auto"/>
        <w:jc w:val="both"/>
        <w:rPr>
          <w:rFonts w:ascii="Times New Roman" w:hAnsi="Times New Roman"/>
          <w:lang w:val="ru-RU"/>
        </w:rPr>
      </w:pPr>
      <w:r w:rsidRPr="00DE4E7E">
        <w:rPr>
          <w:rStyle w:val="ae"/>
          <w:rFonts w:ascii="Times New Roman" w:hAnsi="Times New Roman"/>
          <w:lang w:val="ru-RU"/>
        </w:rPr>
        <w:t xml:space="preserve">У разі визначення нас переможцем електронного Аукціону та прийняття рішення про намір укласти договір, ми беремо на себе зобов’язання підписати договір із Організатором аукціону згідно проекту документації електронного Аукціону відповідно до чинного законодавства </w:t>
      </w:r>
    </w:p>
    <w:p w14:paraId="4CEA799E" w14:textId="77777777" w:rsidR="009A4EA5" w:rsidRPr="00DE4E7E" w:rsidRDefault="00266091">
      <w:pPr>
        <w:numPr>
          <w:ilvl w:val="0"/>
          <w:numId w:val="27"/>
        </w:numPr>
        <w:spacing w:after="0" w:line="240" w:lineRule="auto"/>
        <w:jc w:val="both"/>
        <w:rPr>
          <w:rFonts w:ascii="Times New Roman" w:hAnsi="Times New Roman"/>
          <w:lang w:val="ru-RU"/>
        </w:rPr>
      </w:pPr>
      <w:r w:rsidRPr="00DE4E7E">
        <w:rPr>
          <w:rStyle w:val="ae"/>
          <w:rFonts w:ascii="Times New Roman" w:hAnsi="Times New Roman"/>
          <w:lang w:val="ru-RU"/>
        </w:rPr>
        <w:t>Зазначеним нижче підписом ми підтверджуємо повну, безумовну і беззаперечну згоду з усіма умовами проведення електронного Аукціону, визначеними в документації.</w:t>
      </w:r>
    </w:p>
    <w:tbl>
      <w:tblPr>
        <w:tblStyle w:val="TableNormal"/>
        <w:tblW w:w="100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43"/>
        <w:gridCol w:w="3341"/>
        <w:gridCol w:w="3340"/>
      </w:tblGrid>
      <w:tr w:rsidR="009A4EA5" w14:paraId="0A4ACA45" w14:textId="77777777">
        <w:trPr>
          <w:trHeight w:val="251"/>
          <w:jc w:val="center"/>
        </w:trPr>
        <w:tc>
          <w:tcPr>
            <w:tcW w:w="3342" w:type="dxa"/>
            <w:tcBorders>
              <w:top w:val="nil"/>
              <w:left w:val="nil"/>
              <w:bottom w:val="nil"/>
              <w:right w:val="nil"/>
            </w:tcBorders>
            <w:shd w:val="clear" w:color="auto" w:fill="auto"/>
            <w:tcMar>
              <w:top w:w="80" w:type="dxa"/>
              <w:left w:w="80" w:type="dxa"/>
              <w:bottom w:w="80" w:type="dxa"/>
              <w:right w:w="80" w:type="dxa"/>
            </w:tcMar>
          </w:tcPr>
          <w:p w14:paraId="5A486E00" w14:textId="77777777" w:rsidR="009A4EA5" w:rsidRDefault="00266091">
            <w:pPr>
              <w:spacing w:after="200" w:line="276" w:lineRule="auto"/>
              <w:jc w:val="center"/>
            </w:pPr>
            <w:r>
              <w:rPr>
                <w:rStyle w:val="ae"/>
                <w:rFonts w:ascii="Times New Roman" w:hAnsi="Times New Roman"/>
              </w:rPr>
              <w:t>________________________</w:t>
            </w:r>
          </w:p>
        </w:tc>
        <w:tc>
          <w:tcPr>
            <w:tcW w:w="3341" w:type="dxa"/>
            <w:tcBorders>
              <w:top w:val="nil"/>
              <w:left w:val="nil"/>
              <w:bottom w:val="nil"/>
              <w:right w:val="nil"/>
            </w:tcBorders>
            <w:shd w:val="clear" w:color="auto" w:fill="auto"/>
            <w:tcMar>
              <w:top w:w="80" w:type="dxa"/>
              <w:left w:w="80" w:type="dxa"/>
              <w:bottom w:w="80" w:type="dxa"/>
              <w:right w:w="80" w:type="dxa"/>
            </w:tcMar>
          </w:tcPr>
          <w:p w14:paraId="27B0DA68" w14:textId="77777777" w:rsidR="009A4EA5" w:rsidRDefault="00266091">
            <w:pPr>
              <w:spacing w:after="200" w:line="276" w:lineRule="auto"/>
              <w:jc w:val="center"/>
            </w:pPr>
            <w:r>
              <w:rPr>
                <w:rStyle w:val="ae"/>
                <w:rFonts w:ascii="Times New Roman" w:hAnsi="Times New Roman"/>
              </w:rPr>
              <w:t>________________________</w:t>
            </w:r>
          </w:p>
        </w:tc>
        <w:tc>
          <w:tcPr>
            <w:tcW w:w="3340" w:type="dxa"/>
            <w:tcBorders>
              <w:top w:val="nil"/>
              <w:left w:val="nil"/>
              <w:bottom w:val="nil"/>
              <w:right w:val="nil"/>
            </w:tcBorders>
            <w:shd w:val="clear" w:color="auto" w:fill="auto"/>
            <w:tcMar>
              <w:top w:w="80" w:type="dxa"/>
              <w:left w:w="80" w:type="dxa"/>
              <w:bottom w:w="80" w:type="dxa"/>
              <w:right w:w="80" w:type="dxa"/>
            </w:tcMar>
          </w:tcPr>
          <w:p w14:paraId="46B78A8B" w14:textId="77777777" w:rsidR="009A4EA5" w:rsidRDefault="00266091">
            <w:pPr>
              <w:spacing w:after="200" w:line="276" w:lineRule="auto"/>
              <w:jc w:val="center"/>
            </w:pPr>
            <w:r>
              <w:rPr>
                <w:rStyle w:val="ae"/>
                <w:rFonts w:ascii="Times New Roman" w:hAnsi="Times New Roman"/>
              </w:rPr>
              <w:t>________________________</w:t>
            </w:r>
          </w:p>
        </w:tc>
      </w:tr>
      <w:tr w:rsidR="009A4EA5" w14:paraId="4E16DA05" w14:textId="77777777">
        <w:trPr>
          <w:trHeight w:val="483"/>
          <w:jc w:val="center"/>
        </w:trPr>
        <w:tc>
          <w:tcPr>
            <w:tcW w:w="3342" w:type="dxa"/>
            <w:tcBorders>
              <w:top w:val="nil"/>
              <w:left w:val="nil"/>
              <w:bottom w:val="nil"/>
              <w:right w:val="nil"/>
            </w:tcBorders>
            <w:shd w:val="clear" w:color="auto" w:fill="auto"/>
            <w:tcMar>
              <w:top w:w="80" w:type="dxa"/>
              <w:left w:w="80" w:type="dxa"/>
              <w:bottom w:w="80" w:type="dxa"/>
              <w:right w:w="80" w:type="dxa"/>
            </w:tcMar>
          </w:tcPr>
          <w:p w14:paraId="723E6F63" w14:textId="77777777" w:rsidR="009A4EA5" w:rsidRDefault="00266091">
            <w:pPr>
              <w:spacing w:after="200" w:line="276" w:lineRule="auto"/>
              <w:jc w:val="center"/>
            </w:pPr>
            <w:r>
              <w:rPr>
                <w:rStyle w:val="ae"/>
                <w:rFonts w:ascii="Times New Roman" w:hAnsi="Times New Roman"/>
                <w:i/>
                <w:iCs/>
                <w:sz w:val="20"/>
                <w:szCs w:val="20"/>
              </w:rPr>
              <w:t>посада уповноваженої особи Учасника</w:t>
            </w:r>
          </w:p>
        </w:tc>
        <w:tc>
          <w:tcPr>
            <w:tcW w:w="3341" w:type="dxa"/>
            <w:tcBorders>
              <w:top w:val="nil"/>
              <w:left w:val="nil"/>
              <w:bottom w:val="nil"/>
              <w:right w:val="nil"/>
            </w:tcBorders>
            <w:shd w:val="clear" w:color="auto" w:fill="auto"/>
            <w:tcMar>
              <w:top w:w="80" w:type="dxa"/>
              <w:left w:w="80" w:type="dxa"/>
              <w:bottom w:w="80" w:type="dxa"/>
              <w:right w:w="80" w:type="dxa"/>
            </w:tcMar>
          </w:tcPr>
          <w:p w14:paraId="60441D40" w14:textId="77777777" w:rsidR="009A4EA5" w:rsidRPr="00DE4E7E" w:rsidRDefault="00266091">
            <w:pPr>
              <w:spacing w:after="200" w:line="276" w:lineRule="auto"/>
              <w:jc w:val="center"/>
              <w:rPr>
                <w:lang w:val="ru-RU"/>
              </w:rPr>
            </w:pPr>
            <w:r w:rsidRPr="00DE4E7E">
              <w:rPr>
                <w:rStyle w:val="ae"/>
                <w:rFonts w:ascii="Times New Roman" w:hAnsi="Times New Roman"/>
                <w:i/>
                <w:iCs/>
                <w:sz w:val="20"/>
                <w:szCs w:val="20"/>
                <w:lang w:val="ru-RU"/>
              </w:rPr>
              <w:t>підпис та печатка (за наявності)</w:t>
            </w:r>
          </w:p>
        </w:tc>
        <w:tc>
          <w:tcPr>
            <w:tcW w:w="3340" w:type="dxa"/>
            <w:tcBorders>
              <w:top w:val="nil"/>
              <w:left w:val="nil"/>
              <w:bottom w:val="nil"/>
              <w:right w:val="nil"/>
            </w:tcBorders>
            <w:shd w:val="clear" w:color="auto" w:fill="auto"/>
            <w:tcMar>
              <w:top w:w="80" w:type="dxa"/>
              <w:left w:w="80" w:type="dxa"/>
              <w:bottom w:w="80" w:type="dxa"/>
              <w:right w:w="80" w:type="dxa"/>
            </w:tcMar>
          </w:tcPr>
          <w:p w14:paraId="30231CDB" w14:textId="77777777" w:rsidR="009A4EA5" w:rsidRDefault="00266091">
            <w:pPr>
              <w:spacing w:after="200" w:line="276" w:lineRule="auto"/>
              <w:jc w:val="center"/>
            </w:pPr>
            <w:r>
              <w:rPr>
                <w:rStyle w:val="ae"/>
                <w:rFonts w:ascii="Times New Roman" w:hAnsi="Times New Roman"/>
                <w:i/>
                <w:iCs/>
                <w:sz w:val="20"/>
                <w:szCs w:val="20"/>
              </w:rPr>
              <w:t>прізвище, ініціали</w:t>
            </w:r>
          </w:p>
        </w:tc>
      </w:tr>
    </w:tbl>
    <w:p w14:paraId="5DB6D133" w14:textId="77777777" w:rsidR="009A4EA5" w:rsidRDefault="009A4EA5" w:rsidP="002D5204">
      <w:pPr>
        <w:widowControl w:val="0"/>
        <w:spacing w:after="0" w:line="240" w:lineRule="auto"/>
      </w:pPr>
    </w:p>
    <w:sectPr w:rsidR="009A4EA5" w:rsidSect="003C6687">
      <w:headerReference w:type="default" r:id="rId13"/>
      <w:footerReference w:type="default" r:id="rId14"/>
      <w:pgSz w:w="12240" w:h="15840"/>
      <w:pgMar w:top="57" w:right="284" w:bottom="57" w:left="136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883F7" w14:textId="77777777" w:rsidR="00111102" w:rsidRDefault="00111102">
      <w:pPr>
        <w:spacing w:after="0" w:line="240" w:lineRule="auto"/>
      </w:pPr>
      <w:r>
        <w:separator/>
      </w:r>
    </w:p>
  </w:endnote>
  <w:endnote w:type="continuationSeparator" w:id="0">
    <w:p w14:paraId="18F5731C" w14:textId="77777777" w:rsidR="00111102" w:rsidRDefault="00111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Helvetica Neue">
    <w:altName w:val="Arial"/>
    <w:charset w:val="00"/>
    <w:family w:val="roman"/>
    <w:pitch w:val="default"/>
  </w:font>
  <w:font w:name="Arial">
    <w:panose1 w:val="020B0604020202020204"/>
    <w:charset w:val="CC"/>
    <w:family w:val="swiss"/>
    <w:pitch w:val="variable"/>
    <w:sig w:usb0="E0002EFF" w:usb1="C000785B" w:usb2="00000009" w:usb3="00000000" w:csb0="000001FF" w:csb1="00000000"/>
  </w:font>
  <w:font w:name="MS Sans Serif">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A910" w14:textId="77777777" w:rsidR="00155316" w:rsidRDefault="00155316">
    <w:pPr>
      <w:pStyle w:val="a6"/>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5E24C" w14:textId="77777777" w:rsidR="00111102" w:rsidRDefault="00111102">
      <w:pPr>
        <w:spacing w:after="0" w:line="240" w:lineRule="auto"/>
      </w:pPr>
      <w:r>
        <w:separator/>
      </w:r>
    </w:p>
  </w:footnote>
  <w:footnote w:type="continuationSeparator" w:id="0">
    <w:p w14:paraId="4D1A95C5" w14:textId="77777777" w:rsidR="00111102" w:rsidRDefault="00111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F222" w14:textId="77777777" w:rsidR="00155316" w:rsidRDefault="00155316">
    <w:pPr>
      <w:pStyle w:val="a5"/>
    </w:pPr>
    <w:r>
      <w:rPr>
        <w:noProof/>
      </w:rPr>
      <w:drawing>
        <wp:anchor distT="152400" distB="152400" distL="152400" distR="152400" simplePos="0" relativeHeight="251658240" behindDoc="1" locked="0" layoutInCell="1" allowOverlap="1" wp14:anchorId="0113E978" wp14:editId="73F04DB3">
          <wp:simplePos x="0" y="0"/>
          <wp:positionH relativeFrom="page">
            <wp:posOffset>607695</wp:posOffset>
          </wp:positionH>
          <wp:positionV relativeFrom="page">
            <wp:posOffset>247650</wp:posOffset>
          </wp:positionV>
          <wp:extent cx="1381125" cy="375285"/>
          <wp:effectExtent l="0" t="0" r="0" b="0"/>
          <wp:wrapNone/>
          <wp:docPr id="1073741825"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5" name="Рисунок 3" descr="Рисунок 3"/>
                  <pic:cNvPicPr>
                    <a:picLocks noChangeAspect="1"/>
                  </pic:cNvPicPr>
                </pic:nvPicPr>
                <pic:blipFill>
                  <a:blip r:embed="rId1"/>
                  <a:stretch>
                    <a:fillRect/>
                  </a:stretch>
                </pic:blipFill>
                <pic:spPr>
                  <a:xfrm>
                    <a:off x="0" y="0"/>
                    <a:ext cx="1381125" cy="375285"/>
                  </a:xfrm>
                  <a:prstGeom prst="rect">
                    <a:avLst/>
                  </a:prstGeom>
                  <a:ln w="12700" cap="flat">
                    <a:noFill/>
                    <a:miter lim="400000"/>
                  </a:ln>
                  <a:effectLst/>
                </pic:spPr>
              </pic:pic>
            </a:graphicData>
          </a:graphic>
        </wp:anchor>
      </w:drawing>
    </w:r>
  </w:p>
  <w:p w14:paraId="2E1FF5BE" w14:textId="77777777" w:rsidR="00155316" w:rsidRDefault="0015531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1CFF1B23"/>
    <w:multiLevelType w:val="multilevel"/>
    <w:tmpl w:val="DB98E52C"/>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36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83B1827"/>
    <w:multiLevelType w:val="multilevel"/>
    <w:tmpl w:val="5EB84C5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0E904B5"/>
    <w:multiLevelType w:val="multilevel"/>
    <w:tmpl w:val="FD80D00C"/>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6755A55"/>
    <w:multiLevelType w:val="multilevel"/>
    <w:tmpl w:val="D96EEC8A"/>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7C12186"/>
    <w:multiLevelType w:val="multilevel"/>
    <w:tmpl w:val="F79470F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4617CA5"/>
    <w:multiLevelType w:val="multilevel"/>
    <w:tmpl w:val="0E5429E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5144575"/>
    <w:multiLevelType w:val="hybridMultilevel"/>
    <w:tmpl w:val="102E3710"/>
    <w:numStyleLink w:val="a"/>
  </w:abstractNum>
  <w:abstractNum w:abstractNumId="8" w15:restartNumberingAfterBreak="0">
    <w:nsid w:val="458C3F23"/>
    <w:multiLevelType w:val="hybridMultilevel"/>
    <w:tmpl w:val="A2ECBA72"/>
    <w:numStyleLink w:val="3"/>
  </w:abstractNum>
  <w:abstractNum w:abstractNumId="9" w15:restartNumberingAfterBreak="0">
    <w:nsid w:val="45A80485"/>
    <w:multiLevelType w:val="hybridMultilevel"/>
    <w:tmpl w:val="0C04677A"/>
    <w:lvl w:ilvl="0" w:tplc="3ED268C2">
      <w:start w:val="1"/>
      <w:numFmt w:val="decimal"/>
      <w:lvlText w:val="%1."/>
      <w:lvlJc w:val="left"/>
      <w:pPr>
        <w:ind w:left="3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6ED184">
      <w:start w:val="1"/>
      <w:numFmt w:val="lowerLetter"/>
      <w:lvlText w:val="%2."/>
      <w:lvlJc w:val="left"/>
      <w:pPr>
        <w:ind w:left="10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06414A">
      <w:start w:val="1"/>
      <w:numFmt w:val="lowerRoman"/>
      <w:lvlText w:val="%3."/>
      <w:lvlJc w:val="left"/>
      <w:pPr>
        <w:ind w:left="1813"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1EE6BE">
      <w:start w:val="1"/>
      <w:numFmt w:val="decimal"/>
      <w:lvlText w:val="%4."/>
      <w:lvlJc w:val="left"/>
      <w:pPr>
        <w:ind w:left="25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7E9D7A">
      <w:start w:val="1"/>
      <w:numFmt w:val="lowerLetter"/>
      <w:lvlText w:val="%5."/>
      <w:lvlJc w:val="left"/>
      <w:pPr>
        <w:ind w:left="32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EC170">
      <w:start w:val="1"/>
      <w:numFmt w:val="lowerRoman"/>
      <w:lvlText w:val="%6."/>
      <w:lvlJc w:val="left"/>
      <w:pPr>
        <w:ind w:left="3973"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20E802">
      <w:start w:val="1"/>
      <w:numFmt w:val="decimal"/>
      <w:lvlText w:val="%7."/>
      <w:lvlJc w:val="left"/>
      <w:pPr>
        <w:ind w:left="46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28FE92">
      <w:start w:val="1"/>
      <w:numFmt w:val="lowerLetter"/>
      <w:lvlText w:val="%8."/>
      <w:lvlJc w:val="left"/>
      <w:pPr>
        <w:ind w:left="54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2DB82">
      <w:start w:val="1"/>
      <w:numFmt w:val="lowerRoman"/>
      <w:lvlText w:val="%9."/>
      <w:lvlJc w:val="left"/>
      <w:pPr>
        <w:ind w:left="6133"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8397BCC"/>
    <w:multiLevelType w:val="multilevel"/>
    <w:tmpl w:val="B428E592"/>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C60420E"/>
    <w:multiLevelType w:val="hybridMultilevel"/>
    <w:tmpl w:val="A2ECBA72"/>
    <w:styleLink w:val="3"/>
    <w:lvl w:ilvl="0" w:tplc="2774FA0C">
      <w:start w:val="1"/>
      <w:numFmt w:val="decimal"/>
      <w:lvlText w:val="%1."/>
      <w:lvlJc w:val="left"/>
      <w:pPr>
        <w:tabs>
          <w:tab w:val="num" w:pos="720"/>
        </w:tabs>
        <w:ind w:left="3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28056C">
      <w:start w:val="1"/>
      <w:numFmt w:val="lowerLetter"/>
      <w:lvlText w:val="%2."/>
      <w:lvlJc w:val="left"/>
      <w:pPr>
        <w:tabs>
          <w:tab w:val="num" w:pos="1080"/>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C889C8">
      <w:start w:val="1"/>
      <w:numFmt w:val="lowerRoman"/>
      <w:lvlText w:val="%3."/>
      <w:lvlJc w:val="left"/>
      <w:pPr>
        <w:tabs>
          <w:tab w:val="num" w:pos="1800"/>
        </w:tabs>
        <w:ind w:left="1440" w:firstLine="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1E3A6E">
      <w:start w:val="1"/>
      <w:numFmt w:val="decimal"/>
      <w:lvlText w:val="%4."/>
      <w:lvlJc w:val="left"/>
      <w:pPr>
        <w:tabs>
          <w:tab w:val="num" w:pos="25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D2BABA">
      <w:start w:val="1"/>
      <w:numFmt w:val="lowerLetter"/>
      <w:lvlText w:val="%5."/>
      <w:lvlJc w:val="left"/>
      <w:pPr>
        <w:tabs>
          <w:tab w:val="num" w:pos="324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14B010">
      <w:start w:val="1"/>
      <w:numFmt w:val="lowerRoman"/>
      <w:lvlText w:val="%6."/>
      <w:lvlJc w:val="left"/>
      <w:pPr>
        <w:tabs>
          <w:tab w:val="num" w:pos="3960"/>
        </w:tabs>
        <w:ind w:left="3600" w:firstLine="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18EEF0">
      <w:start w:val="1"/>
      <w:numFmt w:val="decimal"/>
      <w:lvlText w:val="%7."/>
      <w:lvlJc w:val="left"/>
      <w:pPr>
        <w:tabs>
          <w:tab w:val="num" w:pos="468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C86DE">
      <w:start w:val="1"/>
      <w:numFmt w:val="lowerLetter"/>
      <w:lvlText w:val="%8."/>
      <w:lvlJc w:val="left"/>
      <w:pPr>
        <w:tabs>
          <w:tab w:val="num" w:pos="540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9AE2CC">
      <w:start w:val="1"/>
      <w:numFmt w:val="lowerRoman"/>
      <w:lvlText w:val="%9."/>
      <w:lvlJc w:val="left"/>
      <w:pPr>
        <w:tabs>
          <w:tab w:val="num" w:pos="6120"/>
        </w:tabs>
        <w:ind w:left="5760" w:firstLine="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FE9756B"/>
    <w:multiLevelType w:val="multilevel"/>
    <w:tmpl w:val="99C6C78C"/>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36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02302FA"/>
    <w:multiLevelType w:val="multilevel"/>
    <w:tmpl w:val="BF386FE8"/>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2FD6C0A"/>
    <w:multiLevelType w:val="multilevel"/>
    <w:tmpl w:val="A1445C24"/>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15" w15:restartNumberingAfterBreak="0">
    <w:nsid w:val="5A147761"/>
    <w:multiLevelType w:val="multilevel"/>
    <w:tmpl w:val="9F68FEE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A7C127B"/>
    <w:multiLevelType w:val="hybridMultilevel"/>
    <w:tmpl w:val="336E58F4"/>
    <w:lvl w:ilvl="0" w:tplc="204A3274">
      <w:start w:val="1"/>
      <w:numFmt w:val="bullet"/>
      <w:lvlText w:val="-"/>
      <w:lvlJc w:val="left"/>
      <w:pPr>
        <w:tabs>
          <w:tab w:val="left" w:pos="720"/>
        </w:tabs>
        <w:ind w:left="2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1ABAC0">
      <w:start w:val="1"/>
      <w:numFmt w:val="bullet"/>
      <w:lvlText w:val="-"/>
      <w:lvlJc w:val="left"/>
      <w:pPr>
        <w:ind w:left="8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6856A8">
      <w:start w:val="1"/>
      <w:numFmt w:val="bullet"/>
      <w:lvlText w:val="-"/>
      <w:lvlJc w:val="left"/>
      <w:pPr>
        <w:tabs>
          <w:tab w:val="left" w:pos="720"/>
        </w:tabs>
        <w:ind w:left="14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8073D0">
      <w:start w:val="1"/>
      <w:numFmt w:val="bullet"/>
      <w:lvlText w:val="-"/>
      <w:lvlJc w:val="left"/>
      <w:pPr>
        <w:tabs>
          <w:tab w:val="left" w:pos="720"/>
        </w:tabs>
        <w:ind w:left="20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862074">
      <w:start w:val="1"/>
      <w:numFmt w:val="bullet"/>
      <w:lvlText w:val="-"/>
      <w:lvlJc w:val="left"/>
      <w:pPr>
        <w:tabs>
          <w:tab w:val="left" w:pos="720"/>
        </w:tabs>
        <w:ind w:left="26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88F5A">
      <w:start w:val="1"/>
      <w:numFmt w:val="bullet"/>
      <w:lvlText w:val="-"/>
      <w:lvlJc w:val="left"/>
      <w:pPr>
        <w:tabs>
          <w:tab w:val="left" w:pos="720"/>
        </w:tabs>
        <w:ind w:left="32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10EE26">
      <w:start w:val="1"/>
      <w:numFmt w:val="bullet"/>
      <w:lvlText w:val="-"/>
      <w:lvlJc w:val="left"/>
      <w:pPr>
        <w:tabs>
          <w:tab w:val="left" w:pos="720"/>
        </w:tabs>
        <w:ind w:left="38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4A0644">
      <w:start w:val="1"/>
      <w:numFmt w:val="bullet"/>
      <w:lvlText w:val="-"/>
      <w:lvlJc w:val="left"/>
      <w:pPr>
        <w:tabs>
          <w:tab w:val="left" w:pos="720"/>
        </w:tabs>
        <w:ind w:left="44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A4318E">
      <w:start w:val="1"/>
      <w:numFmt w:val="bullet"/>
      <w:lvlText w:val="-"/>
      <w:lvlJc w:val="left"/>
      <w:pPr>
        <w:tabs>
          <w:tab w:val="left" w:pos="720"/>
        </w:tabs>
        <w:ind w:left="50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21754EB"/>
    <w:multiLevelType w:val="multilevel"/>
    <w:tmpl w:val="7960F07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307512E"/>
    <w:multiLevelType w:val="hybridMultilevel"/>
    <w:tmpl w:val="102E3710"/>
    <w:styleLink w:val="a"/>
    <w:lvl w:ilvl="0" w:tplc="CD52795C">
      <w:start w:val="1"/>
      <w:numFmt w:val="bullet"/>
      <w:lvlText w:val="-"/>
      <w:lvlJc w:val="left"/>
      <w:pPr>
        <w:tabs>
          <w:tab w:val="num" w:pos="89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262398">
      <w:start w:val="1"/>
      <w:numFmt w:val="bullet"/>
      <w:lvlText w:val="-"/>
      <w:lvlJc w:val="left"/>
      <w:pPr>
        <w:tabs>
          <w:tab w:val="left" w:pos="898"/>
          <w:tab w:val="num" w:pos="149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FA1846">
      <w:start w:val="1"/>
      <w:numFmt w:val="bullet"/>
      <w:lvlText w:val="-"/>
      <w:lvlJc w:val="left"/>
      <w:pPr>
        <w:tabs>
          <w:tab w:val="left" w:pos="898"/>
          <w:tab w:val="left" w:pos="1416"/>
          <w:tab w:val="num" w:pos="209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07906">
      <w:start w:val="1"/>
      <w:numFmt w:val="bullet"/>
      <w:lvlText w:val="-"/>
      <w:lvlJc w:val="left"/>
      <w:pPr>
        <w:tabs>
          <w:tab w:val="left" w:pos="898"/>
          <w:tab w:val="left" w:pos="1416"/>
          <w:tab w:val="left" w:pos="2124"/>
          <w:tab w:val="num" w:pos="2698"/>
          <w:tab w:val="left" w:pos="2832"/>
          <w:tab w:val="left" w:pos="3540"/>
          <w:tab w:val="left" w:pos="4248"/>
          <w:tab w:val="left" w:pos="4956"/>
          <w:tab w:val="left" w:pos="5664"/>
          <w:tab w:val="left" w:pos="6372"/>
          <w:tab w:val="left" w:pos="7080"/>
          <w:tab w:val="left" w:pos="7788"/>
          <w:tab w:val="left" w:pos="8496"/>
          <w:tab w:val="left" w:pos="9204"/>
          <w:tab w:val="left" w:pos="9912"/>
        </w:tabs>
        <w:ind w:left="1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7A1A8C">
      <w:start w:val="1"/>
      <w:numFmt w:val="bullet"/>
      <w:lvlText w:val="-"/>
      <w:lvlJc w:val="left"/>
      <w:pPr>
        <w:tabs>
          <w:tab w:val="left" w:pos="898"/>
          <w:tab w:val="left" w:pos="1416"/>
          <w:tab w:val="left" w:pos="2124"/>
          <w:tab w:val="left" w:pos="2832"/>
          <w:tab w:val="num" w:pos="3298"/>
          <w:tab w:val="left" w:pos="3540"/>
          <w:tab w:val="left" w:pos="4248"/>
          <w:tab w:val="left" w:pos="4956"/>
          <w:tab w:val="left" w:pos="5664"/>
          <w:tab w:val="left" w:pos="6372"/>
          <w:tab w:val="left" w:pos="7080"/>
          <w:tab w:val="left" w:pos="7788"/>
          <w:tab w:val="left" w:pos="8496"/>
          <w:tab w:val="left" w:pos="9204"/>
          <w:tab w:val="left" w:pos="9912"/>
        </w:tabs>
        <w:ind w:left="25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A28AE8">
      <w:start w:val="1"/>
      <w:numFmt w:val="bullet"/>
      <w:lvlText w:val="-"/>
      <w:lvlJc w:val="left"/>
      <w:pPr>
        <w:tabs>
          <w:tab w:val="left" w:pos="898"/>
          <w:tab w:val="left" w:pos="1416"/>
          <w:tab w:val="left" w:pos="2124"/>
          <w:tab w:val="left" w:pos="2832"/>
          <w:tab w:val="left" w:pos="3540"/>
          <w:tab w:val="num" w:pos="3898"/>
          <w:tab w:val="left" w:pos="4248"/>
          <w:tab w:val="left" w:pos="4956"/>
          <w:tab w:val="left" w:pos="5664"/>
          <w:tab w:val="left" w:pos="6372"/>
          <w:tab w:val="left" w:pos="7080"/>
          <w:tab w:val="left" w:pos="7788"/>
          <w:tab w:val="left" w:pos="8496"/>
          <w:tab w:val="left" w:pos="9204"/>
          <w:tab w:val="left" w:pos="9912"/>
        </w:tabs>
        <w:ind w:left="3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BCCB3C">
      <w:start w:val="1"/>
      <w:numFmt w:val="bullet"/>
      <w:lvlText w:val="-"/>
      <w:lvlJc w:val="left"/>
      <w:pPr>
        <w:tabs>
          <w:tab w:val="left" w:pos="898"/>
          <w:tab w:val="left" w:pos="1416"/>
          <w:tab w:val="left" w:pos="2124"/>
          <w:tab w:val="left" w:pos="2832"/>
          <w:tab w:val="left" w:pos="3540"/>
          <w:tab w:val="left" w:pos="4248"/>
          <w:tab w:val="num" w:pos="4498"/>
          <w:tab w:val="left" w:pos="4956"/>
          <w:tab w:val="left" w:pos="5664"/>
          <w:tab w:val="left" w:pos="6372"/>
          <w:tab w:val="left" w:pos="7080"/>
          <w:tab w:val="left" w:pos="7788"/>
          <w:tab w:val="left" w:pos="8496"/>
          <w:tab w:val="left" w:pos="9204"/>
          <w:tab w:val="left" w:pos="9912"/>
        </w:tabs>
        <w:ind w:left="3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9E71B4">
      <w:start w:val="1"/>
      <w:numFmt w:val="bullet"/>
      <w:lvlText w:val="-"/>
      <w:lvlJc w:val="left"/>
      <w:pPr>
        <w:tabs>
          <w:tab w:val="left" w:pos="898"/>
          <w:tab w:val="left" w:pos="1416"/>
          <w:tab w:val="left" w:pos="2124"/>
          <w:tab w:val="left" w:pos="2832"/>
          <w:tab w:val="left" w:pos="3540"/>
          <w:tab w:val="left" w:pos="4248"/>
          <w:tab w:val="left" w:pos="4956"/>
          <w:tab w:val="num" w:pos="5098"/>
          <w:tab w:val="left" w:pos="5664"/>
          <w:tab w:val="left" w:pos="6372"/>
          <w:tab w:val="left" w:pos="7080"/>
          <w:tab w:val="left" w:pos="7788"/>
          <w:tab w:val="left" w:pos="8496"/>
          <w:tab w:val="left" w:pos="9204"/>
          <w:tab w:val="left" w:pos="9912"/>
        </w:tabs>
        <w:ind w:left="4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04FB3E">
      <w:start w:val="1"/>
      <w:numFmt w:val="bullet"/>
      <w:lvlText w:val="-"/>
      <w:lvlJc w:val="left"/>
      <w:pPr>
        <w:tabs>
          <w:tab w:val="left" w:pos="898"/>
          <w:tab w:val="left" w:pos="1416"/>
          <w:tab w:val="left" w:pos="2124"/>
          <w:tab w:val="left" w:pos="2832"/>
          <w:tab w:val="left" w:pos="3540"/>
          <w:tab w:val="left" w:pos="4248"/>
          <w:tab w:val="left" w:pos="4956"/>
          <w:tab w:val="num" w:pos="5698"/>
          <w:tab w:val="left" w:pos="6372"/>
          <w:tab w:val="left" w:pos="7080"/>
          <w:tab w:val="left" w:pos="7788"/>
          <w:tab w:val="left" w:pos="8496"/>
          <w:tab w:val="left" w:pos="9204"/>
          <w:tab w:val="left" w:pos="9912"/>
        </w:tabs>
        <w:ind w:left="4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E3944AC"/>
    <w:multiLevelType w:val="hybridMultilevel"/>
    <w:tmpl w:val="102E3710"/>
    <w:numStyleLink w:val="a"/>
  </w:abstractNum>
  <w:num w:numId="1">
    <w:abstractNumId w:val="16"/>
  </w:num>
  <w:num w:numId="2">
    <w:abstractNumId w:val="9"/>
  </w:num>
  <w:num w:numId="3">
    <w:abstractNumId w:val="18"/>
  </w:num>
  <w:num w:numId="4">
    <w:abstractNumId w:val="7"/>
  </w:num>
  <w:num w:numId="5">
    <w:abstractNumId w:val="1"/>
  </w:num>
  <w:num w:numId="6">
    <w:abstractNumId w:val="12"/>
  </w:num>
  <w:num w:numId="7">
    <w:abstractNumId w:val="12"/>
    <w:lvlOverride w:ilvl="0">
      <w:startOverride w:val="2"/>
    </w:lvlOverride>
  </w:num>
  <w:num w:numId="8">
    <w:abstractNumId w:val="15"/>
  </w:num>
  <w:num w:numId="9">
    <w:abstractNumId w:val="15"/>
    <w:lvlOverride w:ilvl="0">
      <w:startOverride w:val="3"/>
    </w:lvlOverride>
  </w:num>
  <w:num w:numId="10">
    <w:abstractNumId w:val="10"/>
  </w:num>
  <w:num w:numId="11">
    <w:abstractNumId w:val="10"/>
    <w:lvlOverride w:ilvl="0">
      <w:startOverride w:val="4"/>
    </w:lvlOverride>
  </w:num>
  <w:num w:numId="12">
    <w:abstractNumId w:val="17"/>
  </w:num>
  <w:num w:numId="13">
    <w:abstractNumId w:val="17"/>
    <w:lvlOverride w:ilvl="0">
      <w:startOverride w:val="5"/>
    </w:lvlOverride>
  </w:num>
  <w:num w:numId="14">
    <w:abstractNumId w:val="6"/>
  </w:num>
  <w:num w:numId="15">
    <w:abstractNumId w:val="6"/>
    <w:lvlOverride w:ilvl="0">
      <w:startOverride w:val="6"/>
    </w:lvlOverride>
  </w:num>
  <w:num w:numId="16">
    <w:abstractNumId w:val="3"/>
  </w:num>
  <w:num w:numId="17">
    <w:abstractNumId w:val="3"/>
    <w:lvlOverride w:ilvl="0">
      <w:startOverride w:val="7"/>
    </w:lvlOverride>
  </w:num>
  <w:num w:numId="18">
    <w:abstractNumId w:val="5"/>
  </w:num>
  <w:num w:numId="19">
    <w:abstractNumId w:val="5"/>
    <w:lvlOverride w:ilvl="0">
      <w:startOverride w:val="8"/>
    </w:lvlOverride>
  </w:num>
  <w:num w:numId="20">
    <w:abstractNumId w:val="2"/>
  </w:num>
  <w:num w:numId="21">
    <w:abstractNumId w:val="2"/>
    <w:lvlOverride w:ilvl="0">
      <w:startOverride w:val="9"/>
    </w:lvlOverride>
  </w:num>
  <w:num w:numId="22">
    <w:abstractNumId w:val="13"/>
  </w:num>
  <w:num w:numId="23">
    <w:abstractNumId w:val="13"/>
    <w:lvlOverride w:ilvl="0">
      <w:startOverride w:val="10"/>
    </w:lvlOverride>
  </w:num>
  <w:num w:numId="24">
    <w:abstractNumId w:val="4"/>
  </w:num>
  <w:num w:numId="25">
    <w:abstractNumId w:val="4"/>
    <w:lvlOverride w:ilvl="0">
      <w:startOverride w:val="11"/>
    </w:lvlOverride>
  </w:num>
  <w:num w:numId="26">
    <w:abstractNumId w:val="11"/>
  </w:num>
  <w:num w:numId="27">
    <w:abstractNumId w:val="8"/>
  </w:num>
  <w:num w:numId="28">
    <w:abstractNumId w:val="8"/>
    <w:lvlOverride w:ilvl="0">
      <w:lvl w:ilvl="0" w:tplc="780017F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F0603BC">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1684784">
        <w:start w:val="1"/>
        <w:numFmt w:val="lowerRoman"/>
        <w:lvlText w:val="%3."/>
        <w:lvlJc w:val="left"/>
        <w:pPr>
          <w:ind w:left="144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B0C13A2">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E7C5912">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EB6AE42">
        <w:start w:val="1"/>
        <w:numFmt w:val="lowerRoman"/>
        <w:lvlText w:val="%6."/>
        <w:lvlJc w:val="left"/>
        <w:pPr>
          <w:ind w:left="360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F8654DE">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14A096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262011E">
        <w:start w:val="1"/>
        <w:numFmt w:val="lowerRoman"/>
        <w:lvlText w:val="%9."/>
        <w:lvlJc w:val="left"/>
        <w:pPr>
          <w:ind w:left="57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14"/>
  </w:num>
  <w:num w:numId="30">
    <w:abstractNumId w:val="1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EA5"/>
    <w:rsid w:val="00066B00"/>
    <w:rsid w:val="00092265"/>
    <w:rsid w:val="00096F91"/>
    <w:rsid w:val="000A155A"/>
    <w:rsid w:val="000C6B2A"/>
    <w:rsid w:val="000D0AFD"/>
    <w:rsid w:val="000E11CC"/>
    <w:rsid w:val="00111102"/>
    <w:rsid w:val="00121E24"/>
    <w:rsid w:val="001318D4"/>
    <w:rsid w:val="0013218F"/>
    <w:rsid w:val="00155316"/>
    <w:rsid w:val="00172165"/>
    <w:rsid w:val="00182B54"/>
    <w:rsid w:val="001A5F52"/>
    <w:rsid w:val="00253FBA"/>
    <w:rsid w:val="0026286C"/>
    <w:rsid w:val="00266091"/>
    <w:rsid w:val="002A0678"/>
    <w:rsid w:val="002D5204"/>
    <w:rsid w:val="003361A5"/>
    <w:rsid w:val="00355A4A"/>
    <w:rsid w:val="00373B03"/>
    <w:rsid w:val="00374562"/>
    <w:rsid w:val="0039686F"/>
    <w:rsid w:val="003A5566"/>
    <w:rsid w:val="003C2E48"/>
    <w:rsid w:val="003C6687"/>
    <w:rsid w:val="003E754D"/>
    <w:rsid w:val="00425BDD"/>
    <w:rsid w:val="0043652F"/>
    <w:rsid w:val="00465906"/>
    <w:rsid w:val="00497587"/>
    <w:rsid w:val="004A54F5"/>
    <w:rsid w:val="004B706C"/>
    <w:rsid w:val="004C4ABD"/>
    <w:rsid w:val="00500F55"/>
    <w:rsid w:val="0050516B"/>
    <w:rsid w:val="00510A1C"/>
    <w:rsid w:val="00520444"/>
    <w:rsid w:val="00525D7C"/>
    <w:rsid w:val="00554379"/>
    <w:rsid w:val="00562FE5"/>
    <w:rsid w:val="00576B76"/>
    <w:rsid w:val="00590C63"/>
    <w:rsid w:val="005B1640"/>
    <w:rsid w:val="00603EFF"/>
    <w:rsid w:val="0067370C"/>
    <w:rsid w:val="0067585B"/>
    <w:rsid w:val="00692C51"/>
    <w:rsid w:val="006A5247"/>
    <w:rsid w:val="006C5BBE"/>
    <w:rsid w:val="006D3298"/>
    <w:rsid w:val="006D4CB7"/>
    <w:rsid w:val="0072028E"/>
    <w:rsid w:val="00740382"/>
    <w:rsid w:val="00743871"/>
    <w:rsid w:val="00750C4C"/>
    <w:rsid w:val="007B10D8"/>
    <w:rsid w:val="007B469E"/>
    <w:rsid w:val="007F0831"/>
    <w:rsid w:val="00807FDC"/>
    <w:rsid w:val="00877454"/>
    <w:rsid w:val="008E3A32"/>
    <w:rsid w:val="00911C27"/>
    <w:rsid w:val="00920AA0"/>
    <w:rsid w:val="00954514"/>
    <w:rsid w:val="009829A6"/>
    <w:rsid w:val="009A4EA5"/>
    <w:rsid w:val="009C5030"/>
    <w:rsid w:val="009D3A77"/>
    <w:rsid w:val="009D4464"/>
    <w:rsid w:val="009E2B1A"/>
    <w:rsid w:val="00A542EC"/>
    <w:rsid w:val="00A67C09"/>
    <w:rsid w:val="00AF63F5"/>
    <w:rsid w:val="00B56B5C"/>
    <w:rsid w:val="00B77A29"/>
    <w:rsid w:val="00C0358F"/>
    <w:rsid w:val="00C328CA"/>
    <w:rsid w:val="00C47E7A"/>
    <w:rsid w:val="00C878F4"/>
    <w:rsid w:val="00C9689A"/>
    <w:rsid w:val="00CC20F1"/>
    <w:rsid w:val="00CD5AFD"/>
    <w:rsid w:val="00CF48AB"/>
    <w:rsid w:val="00D434E0"/>
    <w:rsid w:val="00D53E21"/>
    <w:rsid w:val="00D64929"/>
    <w:rsid w:val="00D95DF0"/>
    <w:rsid w:val="00DC4E7A"/>
    <w:rsid w:val="00DD6B3F"/>
    <w:rsid w:val="00DE4E7E"/>
    <w:rsid w:val="00E10C12"/>
    <w:rsid w:val="00E142AE"/>
    <w:rsid w:val="00E25075"/>
    <w:rsid w:val="00E26146"/>
    <w:rsid w:val="00E40185"/>
    <w:rsid w:val="00E91D2B"/>
    <w:rsid w:val="00EA0457"/>
    <w:rsid w:val="00ED6EBE"/>
    <w:rsid w:val="00EE1494"/>
    <w:rsid w:val="00EE6FE6"/>
    <w:rsid w:val="00F612C4"/>
    <w:rsid w:val="00FC1D6F"/>
    <w:rsid w:val="00FC5FB5"/>
    <w:rsid w:val="00FD5D5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BBEA"/>
  <w15:docId w15:val="{96A054EB-3BFA-463A-A3AB-DF919BED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066B00"/>
    <w:pPr>
      <w:spacing w:after="160" w:line="259" w:lineRule="auto"/>
    </w:pPr>
    <w:rPr>
      <w:rFonts w:ascii="Calibri" w:eastAsia="Calibri" w:hAnsi="Calibri" w:cs="Calibri"/>
      <w:color w:val="000000"/>
      <w:sz w:val="22"/>
      <w:szCs w:val="22"/>
      <w:u w:color="000000"/>
    </w:rPr>
  </w:style>
  <w:style w:type="paragraph" w:styleId="30">
    <w:name w:val="heading 3"/>
    <w:next w:val="a0"/>
    <w:rsid w:val="00066B00"/>
    <w:pPr>
      <w:keepNext/>
      <w:spacing w:before="120"/>
      <w:jc w:val="center"/>
      <w:outlineLvl w:val="2"/>
    </w:pPr>
    <w:rPr>
      <w:rFonts w:cs="Arial Unicode MS"/>
      <w:b/>
      <w:bCs/>
      <w:i/>
      <w:iCs/>
      <w:color w:val="000000"/>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066B00"/>
    <w:rPr>
      <w:u w:val="single"/>
    </w:rPr>
  </w:style>
  <w:style w:type="table" w:customStyle="1" w:styleId="TableNormal">
    <w:name w:val="Table Normal"/>
    <w:rsid w:val="00066B00"/>
    <w:tblPr>
      <w:tblInd w:w="0" w:type="dxa"/>
      <w:tblCellMar>
        <w:top w:w="0" w:type="dxa"/>
        <w:left w:w="0" w:type="dxa"/>
        <w:bottom w:w="0" w:type="dxa"/>
        <w:right w:w="0" w:type="dxa"/>
      </w:tblCellMar>
    </w:tblPr>
  </w:style>
  <w:style w:type="paragraph" w:styleId="a5">
    <w:name w:val="header"/>
    <w:rsid w:val="00066B00"/>
    <w:pPr>
      <w:tabs>
        <w:tab w:val="center" w:pos="4677"/>
        <w:tab w:val="right" w:pos="9355"/>
      </w:tabs>
    </w:pPr>
    <w:rPr>
      <w:rFonts w:ascii="Calibri" w:eastAsia="Calibri" w:hAnsi="Calibri" w:cs="Calibri"/>
      <w:color w:val="000000"/>
      <w:sz w:val="22"/>
      <w:szCs w:val="22"/>
      <w:u w:color="000000"/>
    </w:rPr>
  </w:style>
  <w:style w:type="paragraph" w:customStyle="1" w:styleId="a6">
    <w:name w:val="Колонтитулы"/>
    <w:rsid w:val="00066B00"/>
    <w:pPr>
      <w:tabs>
        <w:tab w:val="right" w:pos="9020"/>
      </w:tabs>
    </w:pPr>
    <w:rPr>
      <w:rFonts w:ascii="Helvetica Neue" w:hAnsi="Helvetica Neue" w:cs="Arial Unicode MS"/>
      <w:color w:val="000000"/>
      <w:sz w:val="24"/>
      <w:szCs w:val="24"/>
    </w:rPr>
  </w:style>
  <w:style w:type="paragraph" w:customStyle="1" w:styleId="a7">
    <w:name w:val="Базовый"/>
    <w:rsid w:val="00066B00"/>
    <w:pPr>
      <w:suppressAutoHyphens/>
      <w:spacing w:line="100" w:lineRule="atLeast"/>
    </w:pPr>
    <w:rPr>
      <w:rFonts w:cs="Arial Unicode MS"/>
      <w:color w:val="000000"/>
      <w:sz w:val="24"/>
      <w:szCs w:val="24"/>
      <w:u w:color="000000"/>
    </w:rPr>
  </w:style>
  <w:style w:type="paragraph" w:styleId="a8">
    <w:name w:val="Normal (Web)"/>
    <w:rsid w:val="00066B00"/>
    <w:pPr>
      <w:spacing w:before="100" w:after="100"/>
    </w:pPr>
    <w:rPr>
      <w:rFonts w:cs="Arial Unicode MS"/>
      <w:color w:val="000000"/>
      <w:sz w:val="24"/>
      <w:szCs w:val="24"/>
      <w:u w:color="000000"/>
    </w:rPr>
  </w:style>
  <w:style w:type="paragraph" w:customStyle="1" w:styleId="rvps2">
    <w:name w:val="rvps2"/>
    <w:rsid w:val="00066B00"/>
    <w:pPr>
      <w:spacing w:before="100" w:after="100"/>
    </w:pPr>
    <w:rPr>
      <w:rFonts w:cs="Arial Unicode MS"/>
      <w:color w:val="000000"/>
      <w:sz w:val="24"/>
      <w:szCs w:val="24"/>
      <w:u w:color="000000"/>
    </w:rPr>
  </w:style>
  <w:style w:type="paragraph" w:styleId="a9">
    <w:name w:val="List Paragraph"/>
    <w:aliases w:val="Elenco Normale,List Paragraph"/>
    <w:link w:val="aa"/>
    <w:qFormat/>
    <w:rsid w:val="00066B00"/>
    <w:pPr>
      <w:spacing w:after="160" w:line="259" w:lineRule="auto"/>
      <w:ind w:left="720"/>
    </w:pPr>
    <w:rPr>
      <w:rFonts w:ascii="Calibri" w:eastAsia="Calibri" w:hAnsi="Calibri" w:cs="Calibri"/>
      <w:color w:val="000000"/>
      <w:sz w:val="22"/>
      <w:szCs w:val="22"/>
      <w:u w:color="000000"/>
    </w:rPr>
  </w:style>
  <w:style w:type="paragraph" w:styleId="ab">
    <w:name w:val="Normal Indent"/>
    <w:rsid w:val="00066B00"/>
    <w:pPr>
      <w:spacing w:before="120"/>
      <w:ind w:firstLine="567"/>
      <w:jc w:val="both"/>
    </w:pPr>
    <w:rPr>
      <w:rFonts w:cs="Arial Unicode MS"/>
      <w:color w:val="000000"/>
      <w:sz w:val="24"/>
      <w:szCs w:val="24"/>
      <w:u w:color="000000"/>
    </w:rPr>
  </w:style>
  <w:style w:type="paragraph" w:styleId="ac">
    <w:name w:val="Body Text Indent"/>
    <w:rsid w:val="00066B00"/>
    <w:pPr>
      <w:keepLines/>
      <w:widowControl w:val="0"/>
      <w:ind w:firstLine="709"/>
      <w:jc w:val="both"/>
    </w:pPr>
    <w:rPr>
      <w:rFonts w:ascii="Arial" w:hAnsi="Arial" w:cs="Arial Unicode MS"/>
      <w:color w:val="000000"/>
      <w:sz w:val="22"/>
      <w:szCs w:val="22"/>
      <w:u w:color="000000"/>
      <w:lang w:val="ru-RU"/>
    </w:rPr>
  </w:style>
  <w:style w:type="numbering" w:customStyle="1" w:styleId="a">
    <w:name w:val="Пункты"/>
    <w:rsid w:val="00066B00"/>
    <w:pPr>
      <w:numPr>
        <w:numId w:val="3"/>
      </w:numPr>
    </w:pPr>
  </w:style>
  <w:style w:type="paragraph" w:styleId="ad">
    <w:name w:val="Plain Text"/>
    <w:rsid w:val="00066B00"/>
    <w:rPr>
      <w:rFonts w:ascii="MS Sans Serif" w:eastAsia="MS Sans Serif" w:hAnsi="MS Sans Serif" w:cs="MS Sans Serif"/>
      <w:color w:val="000000"/>
      <w:u w:color="000000"/>
      <w:lang w:val="ru-RU"/>
    </w:rPr>
  </w:style>
  <w:style w:type="character" w:customStyle="1" w:styleId="ae">
    <w:name w:val="Нет"/>
    <w:rsid w:val="00066B00"/>
  </w:style>
  <w:style w:type="character" w:customStyle="1" w:styleId="Hyperlink0">
    <w:name w:val="Hyperlink.0"/>
    <w:basedOn w:val="ae"/>
    <w:rsid w:val="00066B00"/>
    <w:rPr>
      <w:rFonts w:ascii="Times New Roman" w:eastAsia="Times New Roman" w:hAnsi="Times New Roman" w:cs="Times New Roman"/>
      <w:sz w:val="24"/>
      <w:szCs w:val="24"/>
    </w:rPr>
  </w:style>
  <w:style w:type="numbering" w:customStyle="1" w:styleId="3">
    <w:name w:val="Импортированный стиль 3"/>
    <w:rsid w:val="00066B00"/>
    <w:pPr>
      <w:numPr>
        <w:numId w:val="26"/>
      </w:numPr>
    </w:pPr>
  </w:style>
  <w:style w:type="paragraph" w:styleId="af">
    <w:name w:val="No Spacing"/>
    <w:qFormat/>
    <w:rsid w:val="00182B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100" w:lineRule="atLeast"/>
    </w:pPr>
    <w:rPr>
      <w:rFonts w:eastAsia="Times New Roman"/>
      <w:kern w:val="2"/>
      <w:u w:color="000000"/>
      <w:bdr w:val="none" w:sz="0" w:space="0" w:color="auto"/>
      <w:lang w:val="ru-RU" w:eastAsia="ar-SA"/>
    </w:rPr>
  </w:style>
  <w:style w:type="character" w:customStyle="1" w:styleId="aa">
    <w:name w:val="Абзац списка Знак"/>
    <w:aliases w:val="Elenco Normale Знак,List Paragraph Знак"/>
    <w:link w:val="a9"/>
    <w:uiPriority w:val="34"/>
    <w:locked/>
    <w:rsid w:val="00520444"/>
    <w:rPr>
      <w:rFonts w:ascii="Calibri" w:eastAsia="Calibri" w:hAnsi="Calibri" w:cs="Calibri"/>
      <w:color w:val="000000"/>
      <w:sz w:val="22"/>
      <w:szCs w:val="22"/>
      <w:u w:color="000000"/>
    </w:rPr>
  </w:style>
  <w:style w:type="paragraph" w:styleId="af0">
    <w:name w:val="Balloon Text"/>
    <w:basedOn w:val="a0"/>
    <w:link w:val="af1"/>
    <w:uiPriority w:val="99"/>
    <w:semiHidden/>
    <w:unhideWhenUsed/>
    <w:rsid w:val="0043652F"/>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43652F"/>
    <w:rPr>
      <w:rFonts w:ascii="Segoe UI" w:eastAsia="Calibri" w:hAnsi="Segoe UI" w:cs="Segoe UI"/>
      <w:color w:val="000000"/>
      <w:sz w:val="18"/>
      <w:szCs w:val="18"/>
      <w:u w:color="000000"/>
    </w:rPr>
  </w:style>
  <w:style w:type="character" w:customStyle="1" w:styleId="Hyperlink1">
    <w:name w:val="Hyperlink.1"/>
    <w:basedOn w:val="ae"/>
    <w:rsid w:val="002D5204"/>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7572">
      <w:bodyDiv w:val="1"/>
      <w:marLeft w:val="0"/>
      <w:marRight w:val="0"/>
      <w:marTop w:val="0"/>
      <w:marBottom w:val="0"/>
      <w:divBdr>
        <w:top w:val="none" w:sz="0" w:space="0" w:color="auto"/>
        <w:left w:val="none" w:sz="0" w:space="0" w:color="auto"/>
        <w:bottom w:val="none" w:sz="0" w:space="0" w:color="auto"/>
        <w:right w:val="none" w:sz="0" w:space="0" w:color="auto"/>
      </w:divBdr>
    </w:div>
    <w:div w:id="1628733297">
      <w:bodyDiv w:val="1"/>
      <w:marLeft w:val="0"/>
      <w:marRight w:val="0"/>
      <w:marTop w:val="0"/>
      <w:marBottom w:val="0"/>
      <w:divBdr>
        <w:top w:val="none" w:sz="0" w:space="0" w:color="auto"/>
        <w:left w:val="none" w:sz="0" w:space="0" w:color="auto"/>
        <w:bottom w:val="none" w:sz="0" w:space="0" w:color="auto"/>
        <w:right w:val="none" w:sz="0" w:space="0" w:color="auto"/>
      </w:divBdr>
    </w:div>
    <w:div w:id="1803228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2686</Words>
  <Characters>15314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TENDER</dc:creator>
  <cp:lastModifiedBy>TENDER</cp:lastModifiedBy>
  <cp:revision>8</cp:revision>
  <cp:lastPrinted>2021-12-13T12:24:00Z</cp:lastPrinted>
  <dcterms:created xsi:type="dcterms:W3CDTF">2021-12-13T14:06:00Z</dcterms:created>
  <dcterms:modified xsi:type="dcterms:W3CDTF">2021-12-14T08:58:00Z</dcterms:modified>
</cp:coreProperties>
</file>