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74" w:rsidRPr="000D4B86" w:rsidRDefault="00854C74" w:rsidP="00854C74">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854C74" w:rsidRDefault="00854C74" w:rsidP="00854C74">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 xml:space="preserve">ДОГОВІР № </w:t>
      </w:r>
      <w:r>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854C74" w:rsidRPr="0054221D" w:rsidRDefault="00854C74" w:rsidP="00854C74">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854C74" w:rsidRDefault="00854C74" w:rsidP="001F795A">
      <w:pPr>
        <w:pStyle w:val="3"/>
        <w:numPr>
          <w:ilvl w:val="0"/>
          <w:numId w:val="1"/>
        </w:numPr>
        <w:spacing w:before="0" w:after="0"/>
        <w:jc w:val="center"/>
        <w:rPr>
          <w:rFonts w:ascii="Arial" w:hAnsi="Arial"/>
          <w:color w:val="000000"/>
          <w:sz w:val="21"/>
          <w:szCs w:val="21"/>
          <w:lang w:val="ru-RU"/>
        </w:rPr>
      </w:pPr>
      <w:r w:rsidRPr="0054221D">
        <w:rPr>
          <w:rFonts w:ascii="Arial" w:hAnsi="Arial"/>
          <w:color w:val="000000"/>
          <w:sz w:val="21"/>
          <w:szCs w:val="21"/>
          <w:lang w:val="ru-RU"/>
        </w:rPr>
        <w:t>Змінювані умови договору (далі - Умови)</w:t>
      </w:r>
      <w:bookmarkStart w:id="2" w:name="373"/>
      <w:bookmarkEnd w:id="2"/>
    </w:p>
    <w:tbl>
      <w:tblPr>
        <w:tblW w:w="9714"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9"/>
        <w:gridCol w:w="1134"/>
        <w:gridCol w:w="1843"/>
        <w:gridCol w:w="1134"/>
        <w:gridCol w:w="1417"/>
        <w:gridCol w:w="1560"/>
        <w:gridCol w:w="921"/>
        <w:gridCol w:w="1276"/>
      </w:tblGrid>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after="0" w:line="360" w:lineRule="atLeast"/>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E2C38" w:rsidRDefault="001F795A" w:rsidP="008E7B08">
            <w:pPr>
              <w:pStyle w:val="aa"/>
              <w:jc w:val="center"/>
              <w:rPr>
                <w:rFonts w:ascii="Times New Roman" w:hAnsi="Times New Roman"/>
                <w:sz w:val="16"/>
                <w:szCs w:val="16"/>
                <w:lang w:eastAsia="ru-RU"/>
              </w:rPr>
            </w:pPr>
            <w:r w:rsidRPr="00CE2C38">
              <w:rPr>
                <w:rFonts w:ascii="Times New Roman" w:hAnsi="Times New Roman"/>
                <w:sz w:val="16"/>
                <w:szCs w:val="16"/>
                <w:lang w:eastAsia="ru-RU"/>
              </w:rPr>
              <w:t>Найменування населеного пункту</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ind w:right="215"/>
              <w:jc w:val="center"/>
              <w:rPr>
                <w:rFonts w:ascii="Times New Roman" w:hAnsi="Times New Roman"/>
                <w:b/>
                <w:sz w:val="20"/>
                <w:szCs w:val="20"/>
              </w:rPr>
            </w:pPr>
            <w:r w:rsidRPr="001F6C86">
              <w:rPr>
                <w:rFonts w:ascii="Times New Roman" w:hAnsi="Times New Roman"/>
                <w:b/>
                <w:sz w:val="20"/>
                <w:szCs w:val="20"/>
              </w:rPr>
              <w:t>місто Київ</w:t>
            </w:r>
          </w:p>
        </w:tc>
      </w:tr>
      <w:tr w:rsidR="001F795A" w:rsidRPr="001F6C86" w:rsidTr="008E7B08">
        <w:trPr>
          <w:trHeight w:val="57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spacing w:after="0" w:line="360" w:lineRule="atLeast"/>
              <w:jc w:val="center"/>
              <w:rPr>
                <w:rFonts w:ascii="Times New Roman" w:eastAsia="Times New Roman" w:hAnsi="Times New Roman"/>
                <w:sz w:val="18"/>
                <w:szCs w:val="18"/>
                <w:lang w:eastAsia="ru-RU"/>
              </w:rPr>
            </w:pPr>
            <w:r w:rsidRPr="00513F15">
              <w:rPr>
                <w:rFonts w:ascii="Times New Roman" w:eastAsia="Times New Roman" w:hAnsi="Times New Roman"/>
                <w:sz w:val="18"/>
                <w:szCs w:val="18"/>
                <w:lang w:eastAsia="ru-RU"/>
              </w:rPr>
              <w:t>Дата</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b/>
                <w:sz w:val="20"/>
                <w:szCs w:val="20"/>
                <w:lang w:val="uk-UA" w:eastAsia="ru-RU"/>
              </w:rPr>
            </w:pPr>
            <w:r w:rsidRPr="00FC78B8">
              <w:rPr>
                <w:rFonts w:ascii="Times New Roman" w:eastAsia="Times New Roman" w:hAnsi="Times New Roman"/>
                <w:b/>
                <w:sz w:val="20"/>
                <w:szCs w:val="20"/>
                <w:lang w:val="uk-UA" w:eastAsia="ru-RU"/>
              </w:rPr>
              <w:t xml:space="preserve">«_____» __________________ </w:t>
            </w:r>
            <w:r>
              <w:rPr>
                <w:rFonts w:ascii="Times New Roman" w:eastAsia="Times New Roman" w:hAnsi="Times New Roman"/>
                <w:b/>
                <w:sz w:val="20"/>
                <w:szCs w:val="20"/>
                <w:lang w:val="uk-UA" w:eastAsia="ru-RU"/>
              </w:rPr>
              <w:t xml:space="preserve">2021 </w:t>
            </w:r>
            <w:r w:rsidRPr="00FC78B8">
              <w:rPr>
                <w:rFonts w:ascii="Times New Roman" w:eastAsia="Times New Roman" w:hAnsi="Times New Roman"/>
                <w:b/>
                <w:sz w:val="20"/>
                <w:szCs w:val="20"/>
                <w:lang w:val="uk-UA" w:eastAsia="ru-RU"/>
              </w:rPr>
              <w:t>року</w:t>
            </w:r>
          </w:p>
        </w:tc>
      </w:tr>
      <w:tr w:rsidR="001F795A" w:rsidRPr="001658D7" w:rsidTr="008E7B08">
        <w:trPr>
          <w:trHeight w:val="248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Сторони</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Найменування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Код згідно з Єдиним державним реєстром юридичних осіб,</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фізичних осіб - підприєм-</w:t>
            </w:r>
            <w:r w:rsidRPr="00513F15">
              <w:rPr>
                <w:rFonts w:ascii="Times New Roman" w:hAnsi="Times New Roman"/>
                <w:sz w:val="18"/>
                <w:szCs w:val="18"/>
                <w:lang w:val="uk-UA" w:eastAsia="ru-RU"/>
              </w:rPr>
              <w:br/>
              <w:t>ців і громадськ</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их формувань</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 xml:space="preserve">Адреса </w:t>
            </w:r>
          </w:p>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val="uk-UA" w:eastAsia="ru-RU"/>
              </w:rPr>
              <w:t>м</w:t>
            </w:r>
            <w:r w:rsidRPr="00513F15">
              <w:rPr>
                <w:rFonts w:ascii="Times New Roman" w:hAnsi="Times New Roman"/>
                <w:sz w:val="18"/>
                <w:szCs w:val="18"/>
                <w:lang w:eastAsia="ru-RU"/>
              </w:rPr>
              <w:t>ісцезнаходження</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Прізвище, ім'я, по батькові (за наявності) особи, що підписала договір</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Посада особи, що підписала договір</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Посилання на документ, який надає повноваження на підписання договору (статут, положення, наказ, довіреність тощо)</w:t>
            </w:r>
          </w:p>
        </w:tc>
      </w:tr>
      <w:tr w:rsidR="001F795A" w:rsidRPr="001658D7" w:rsidTr="008E7B08">
        <w:trPr>
          <w:trHeight w:val="161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spacing w:after="0" w:line="360" w:lineRule="atLeast"/>
              <w:jc w:val="center"/>
              <w:rPr>
                <w:rFonts w:ascii="Times New Roman" w:eastAsia="Times New Roman" w:hAnsi="Times New Roman"/>
                <w:sz w:val="20"/>
                <w:szCs w:val="20"/>
                <w:lang w:eastAsia="ru-RU"/>
              </w:rPr>
            </w:pPr>
            <w:r w:rsidRPr="00442199">
              <w:rPr>
                <w:rFonts w:ascii="Times New Roman" w:eastAsia="Times New Roman" w:hAnsi="Times New Roman"/>
                <w:sz w:val="20"/>
                <w:szCs w:val="20"/>
                <w:lang w:eastAsia="ru-RU"/>
              </w:rPr>
              <w:t>Орендода</w:t>
            </w:r>
            <w:r>
              <w:rPr>
                <w:rFonts w:ascii="Times New Roman" w:eastAsia="Times New Roman" w:hAnsi="Times New Roman"/>
                <w:sz w:val="20"/>
                <w:szCs w:val="20"/>
                <w:lang w:val="uk-UA" w:eastAsia="ru-RU"/>
              </w:rPr>
              <w:t>-</w:t>
            </w:r>
            <w:r w:rsidRPr="00442199">
              <w:rPr>
                <w:rFonts w:ascii="Times New Roman" w:eastAsia="Times New Roman" w:hAnsi="Times New Roman"/>
                <w:sz w:val="20"/>
                <w:szCs w:val="20"/>
                <w:lang w:eastAsia="ru-RU"/>
              </w:rPr>
              <w:t>вець</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Дніпровська районна</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в місті Києві державна адміністрація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jc w:val="center"/>
              <w:rPr>
                <w:rFonts w:ascii="Times New Roman" w:hAnsi="Times New Roman"/>
                <w:sz w:val="20"/>
                <w:szCs w:val="20"/>
                <w:lang w:val="uk-UA" w:eastAsia="ru-RU"/>
              </w:rPr>
            </w:pPr>
            <w:r w:rsidRPr="00513F15">
              <w:rPr>
                <w:rFonts w:ascii="Times New Roman" w:hAnsi="Times New Roman"/>
                <w:sz w:val="20"/>
                <w:szCs w:val="20"/>
              </w:rPr>
              <w:t>37203257</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jc w:val="center"/>
              <w:rPr>
                <w:rFonts w:ascii="Times New Roman" w:hAnsi="Times New Roman"/>
                <w:sz w:val="20"/>
                <w:szCs w:val="20"/>
                <w:lang w:val="uk-UA" w:eastAsia="ru-RU"/>
              </w:rPr>
            </w:pPr>
            <w:r w:rsidRPr="00442199">
              <w:rPr>
                <w:rFonts w:ascii="Times New Roman" w:hAnsi="Times New Roman"/>
                <w:sz w:val="18"/>
                <w:szCs w:val="18"/>
              </w:rPr>
              <w:t>02094, м.</w:t>
            </w:r>
            <w:r>
              <w:rPr>
                <w:rFonts w:ascii="Times New Roman" w:hAnsi="Times New Roman"/>
                <w:sz w:val="18"/>
                <w:szCs w:val="18"/>
                <w:lang w:val="uk-UA"/>
              </w:rPr>
              <w:t> </w:t>
            </w:r>
            <w:r w:rsidRPr="00442199">
              <w:rPr>
                <w:rFonts w:ascii="Times New Roman" w:hAnsi="Times New Roman"/>
                <w:sz w:val="18"/>
                <w:szCs w:val="18"/>
              </w:rPr>
              <w:t>Київ, бульв. Праці, 1/1</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Щербак </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Ігор Михайлович</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Голова </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val="uk-UA"/>
              </w:rPr>
            </w:pPr>
            <w:r w:rsidRPr="001F6C86">
              <w:rPr>
                <w:rFonts w:ascii="Times New Roman" w:hAnsi="Times New Roman"/>
                <w:sz w:val="20"/>
                <w:szCs w:val="20"/>
                <w:lang w:val="uk-UA" w:eastAsia="uk-UA"/>
              </w:rPr>
              <w:t xml:space="preserve">Закони </w:t>
            </w:r>
            <w:r w:rsidRPr="001F6C86">
              <w:rPr>
                <w:rFonts w:ascii="Times New Roman" w:hAnsi="Times New Roman"/>
                <w:sz w:val="20"/>
                <w:szCs w:val="20"/>
                <w:lang w:val="uk-UA"/>
              </w:rPr>
              <w:t xml:space="preserve">України </w:t>
            </w:r>
          </w:p>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sz w:val="20"/>
                <w:szCs w:val="20"/>
                <w:lang w:val="uk-UA"/>
              </w:rPr>
              <w:t xml:space="preserve">«Про місцеві державні адміністрації», </w:t>
            </w:r>
            <w:r w:rsidRPr="001F6C86">
              <w:rPr>
                <w:rFonts w:ascii="Times New Roman" w:hAnsi="Times New Roman"/>
                <w:sz w:val="20"/>
                <w:szCs w:val="20"/>
                <w:lang w:val="uk-UA" w:eastAsia="uk-UA"/>
              </w:rPr>
              <w:t>«Про оренду дер</w:t>
            </w:r>
            <w:r>
              <w:rPr>
                <w:rFonts w:ascii="Times New Roman" w:hAnsi="Times New Roman"/>
                <w:sz w:val="20"/>
                <w:szCs w:val="20"/>
                <w:lang w:val="uk-UA" w:eastAsia="uk-UA"/>
              </w:rPr>
              <w:t>жавного та комунального майна».</w:t>
            </w:r>
          </w:p>
        </w:tc>
      </w:tr>
      <w:tr w:rsidR="001F795A" w:rsidRPr="001658D7" w:rsidTr="008E7B08">
        <w:trPr>
          <w:trHeight w:val="71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 xml:space="preserve">Адреса електронної пошти Орендодавця, на яку надсилаються офіційні повідомленням за </w:t>
            </w:r>
            <w:r>
              <w:rPr>
                <w:rFonts w:ascii="Times New Roman" w:hAnsi="Times New Roman"/>
                <w:sz w:val="18"/>
                <w:szCs w:val="18"/>
                <w:lang w:val="uk-UA" w:eastAsia="ru-RU"/>
              </w:rPr>
              <w:t xml:space="preserve">                       </w:t>
            </w:r>
            <w:r w:rsidRPr="00513F15">
              <w:rPr>
                <w:rFonts w:ascii="Times New Roman" w:hAnsi="Times New Roman"/>
                <w:sz w:val="18"/>
                <w:szCs w:val="18"/>
                <w:lang w:eastAsia="ru-RU"/>
              </w:rPr>
              <w:t>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0E6621" w:rsidP="008E7B08">
            <w:pPr>
              <w:spacing w:line="240" w:lineRule="auto"/>
              <w:ind w:left="-110" w:right="-105"/>
              <w:jc w:val="center"/>
              <w:rPr>
                <w:rStyle w:val="a9"/>
                <w:rFonts w:ascii="Times New Roman" w:hAnsi="Times New Roman"/>
                <w:sz w:val="24"/>
                <w:szCs w:val="24"/>
                <w:lang w:val="ru-RU"/>
              </w:rPr>
            </w:pPr>
            <w:hyperlink r:id="rId7" w:history="1">
              <w:r w:rsidR="001F795A" w:rsidRPr="00471C00">
                <w:rPr>
                  <w:rStyle w:val="a9"/>
                  <w:rFonts w:ascii="Times New Roman" w:hAnsi="Times New Roman"/>
                  <w:sz w:val="24"/>
                  <w:szCs w:val="24"/>
                </w:rPr>
                <w:t>alina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nesterova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kmda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gov</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ua</w:t>
              </w:r>
            </w:hyperlink>
          </w:p>
          <w:p w:rsidR="001F795A" w:rsidRPr="001F795A" w:rsidRDefault="000E6621" w:rsidP="008E7B08">
            <w:pPr>
              <w:spacing w:line="240" w:lineRule="auto"/>
              <w:ind w:left="-110" w:right="-105"/>
              <w:jc w:val="center"/>
              <w:rPr>
                <w:rFonts w:ascii="Times New Roman" w:hAnsi="Times New Roman"/>
                <w:lang w:val="ru-RU"/>
              </w:rPr>
            </w:pPr>
            <w:hyperlink r:id="rId8" w:tgtFrame="_blank" w:history="1">
              <w:r w:rsidR="001F795A" w:rsidRPr="00E95FFE">
                <w:rPr>
                  <w:rStyle w:val="a9"/>
                  <w:rFonts w:ascii="Times New Roman" w:hAnsi="Times New Roman"/>
                </w:rPr>
                <w:t>dniprovskarda</w:t>
              </w:r>
              <w:r w:rsidR="001F795A" w:rsidRPr="001F795A">
                <w:rPr>
                  <w:rStyle w:val="a9"/>
                  <w:rFonts w:ascii="Times New Roman" w:hAnsi="Times New Roman"/>
                  <w:lang w:val="ru-RU"/>
                </w:rPr>
                <w:t>@</w:t>
              </w:r>
              <w:r w:rsidR="001F795A" w:rsidRPr="00E95FFE">
                <w:rPr>
                  <w:rStyle w:val="a9"/>
                  <w:rFonts w:ascii="Times New Roman" w:hAnsi="Times New Roman"/>
                </w:rPr>
                <w:t>kmda</w:t>
              </w:r>
              <w:r w:rsidR="001F795A" w:rsidRPr="001F795A">
                <w:rPr>
                  <w:rStyle w:val="a9"/>
                  <w:rFonts w:ascii="Times New Roman" w:hAnsi="Times New Roman"/>
                  <w:lang w:val="ru-RU"/>
                </w:rPr>
                <w:t>.</w:t>
              </w:r>
              <w:r w:rsidR="001F795A" w:rsidRPr="00E95FFE">
                <w:rPr>
                  <w:rStyle w:val="a9"/>
                  <w:rFonts w:ascii="Times New Roman" w:hAnsi="Times New Roman"/>
                </w:rPr>
                <w:t>gov</w:t>
              </w:r>
              <w:r w:rsidR="001F795A" w:rsidRPr="001F795A">
                <w:rPr>
                  <w:rStyle w:val="a9"/>
                  <w:rFonts w:ascii="Times New Roman" w:hAnsi="Times New Roman"/>
                  <w:lang w:val="ru-RU"/>
                </w:rPr>
                <w:t>.</w:t>
              </w:r>
              <w:r w:rsidR="001F795A" w:rsidRPr="00E95FFE">
                <w:rPr>
                  <w:rStyle w:val="a9"/>
                  <w:rFonts w:ascii="Times New Roman" w:hAnsi="Times New Roman"/>
                </w:rPr>
                <w:t>ua</w:t>
              </w:r>
            </w:hyperlink>
          </w:p>
        </w:tc>
      </w:tr>
      <w:tr w:rsidR="001F795A" w:rsidRPr="004B0CAC" w:rsidTr="008E7B08">
        <w:trPr>
          <w:trHeight w:val="1467"/>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9159F" w:rsidRDefault="001F795A" w:rsidP="008E7B08">
            <w:pPr>
              <w:pStyle w:val="aa"/>
              <w:jc w:val="center"/>
              <w:rPr>
                <w:rFonts w:ascii="Times New Roman" w:hAnsi="Times New Roman"/>
                <w:sz w:val="20"/>
                <w:szCs w:val="20"/>
                <w:lang w:eastAsia="ru-RU"/>
              </w:rPr>
            </w:pPr>
            <w:r w:rsidRPr="0049159F">
              <w:rPr>
                <w:rFonts w:ascii="Times New Roman" w:hAnsi="Times New Roman"/>
                <w:sz w:val="20"/>
                <w:szCs w:val="20"/>
                <w:lang w:eastAsia="ru-RU"/>
              </w:rPr>
              <w:t>Орендар</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CC5404">
            <w:pPr>
              <w:pStyle w:val="aa"/>
              <w:jc w:val="center"/>
              <w:rPr>
                <w:rFonts w:ascii="Times New Roman" w:hAnsi="Times New Roman"/>
                <w:sz w:val="18"/>
                <w:szCs w:val="18"/>
                <w:lang w:val="uk-UA"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ru-RU"/>
              </w:rPr>
            </w:pP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uk-UA"/>
              </w:rPr>
            </w:pP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B0CAC" w:rsidRDefault="001F795A" w:rsidP="008E7B08">
            <w:pPr>
              <w:pStyle w:val="aa"/>
              <w:jc w:val="center"/>
              <w:rPr>
                <w:rFonts w:ascii="Times New Roman" w:hAnsi="Times New Roman"/>
                <w:sz w:val="18"/>
                <w:szCs w:val="18"/>
                <w:lang w:val="uk-UA" w:eastAsia="ru-RU"/>
              </w:rPr>
            </w:pP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Орендаря,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pStyle w:val="aa"/>
              <w:jc w:val="center"/>
              <w:rPr>
                <w:rFonts w:ascii="Times New Roman" w:hAnsi="Times New Roman"/>
                <w:u w:val="single"/>
                <w:lang w:eastAsia="ru-RU"/>
              </w:rPr>
            </w:pPr>
          </w:p>
        </w:tc>
      </w:tr>
      <w:tr w:rsidR="001F795A" w:rsidRPr="001F6C86" w:rsidTr="008E7B08">
        <w:trPr>
          <w:trHeight w:val="188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3C3DE4" w:rsidRDefault="001F795A" w:rsidP="008E7B08">
            <w:pPr>
              <w:pStyle w:val="aa"/>
              <w:jc w:val="center"/>
              <w:rPr>
                <w:rFonts w:ascii="Times New Roman" w:hAnsi="Times New Roman"/>
                <w:sz w:val="18"/>
                <w:szCs w:val="18"/>
                <w:lang w:eastAsia="ru-RU"/>
              </w:rPr>
            </w:pPr>
            <w:r w:rsidRPr="003C3DE4">
              <w:rPr>
                <w:rFonts w:ascii="Times New Roman" w:hAnsi="Times New Roman"/>
                <w:sz w:val="18"/>
                <w:szCs w:val="18"/>
                <w:lang w:eastAsia="ru-RU"/>
              </w:rPr>
              <w:t>Балансоут</w:t>
            </w:r>
            <w:r>
              <w:rPr>
                <w:rFonts w:ascii="Times New Roman" w:hAnsi="Times New Roman"/>
                <w:sz w:val="18"/>
                <w:szCs w:val="18"/>
                <w:lang w:val="uk-UA" w:eastAsia="ru-RU"/>
              </w:rPr>
              <w:t>-</w:t>
            </w:r>
            <w:r w:rsidRPr="003C3DE4">
              <w:rPr>
                <w:rFonts w:ascii="Times New Roman" w:hAnsi="Times New Roman"/>
                <w:sz w:val="18"/>
                <w:szCs w:val="18"/>
                <w:lang w:eastAsia="ru-RU"/>
              </w:rPr>
              <w:t>римувач</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tabs>
                <w:tab w:val="num" w:pos="900"/>
              </w:tabs>
              <w:ind w:right="57"/>
              <w:rPr>
                <w:rFonts w:ascii="Times New Roman" w:hAnsi="Times New Roman"/>
                <w:sz w:val="18"/>
                <w:szCs w:val="18"/>
                <w:lang w:val="ru-RU" w:eastAsia="uk-UA"/>
              </w:rPr>
            </w:pPr>
            <w:r w:rsidRPr="001F795A">
              <w:rPr>
                <w:rFonts w:ascii="Times New Roman" w:hAnsi="Times New Roman"/>
                <w:sz w:val="18"/>
                <w:szCs w:val="18"/>
                <w:lang w:val="ru-RU" w:eastAsia="uk-UA"/>
              </w:rPr>
              <w:t>Управління освіти Дніпровської районної в місті Києві державної адміністрації</w:t>
            </w:r>
          </w:p>
          <w:p w:rsidR="001F795A" w:rsidRPr="00183A79" w:rsidRDefault="001F795A" w:rsidP="008E7B08">
            <w:pPr>
              <w:pStyle w:val="aa"/>
              <w:jc w:val="center"/>
              <w:rPr>
                <w:rFonts w:ascii="Times New Roman" w:hAnsi="Times New Roman"/>
                <w:sz w:val="18"/>
                <w:szCs w:val="18"/>
                <w:lang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tabs>
                <w:tab w:val="left" w:pos="3888"/>
              </w:tabs>
              <w:ind w:right="-8"/>
              <w:jc w:val="center"/>
              <w:rPr>
                <w:rFonts w:ascii="Times New Roman" w:hAnsi="Times New Roman"/>
                <w:sz w:val="18"/>
                <w:szCs w:val="18"/>
                <w:lang w:eastAsia="uk-UA"/>
              </w:rPr>
            </w:pPr>
            <w:r w:rsidRPr="00183A79">
              <w:rPr>
                <w:rFonts w:ascii="Times New Roman" w:hAnsi="Times New Roman"/>
                <w:sz w:val="18"/>
                <w:szCs w:val="18"/>
              </w:rPr>
              <w:t>37397216</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B870D2" w:rsidRDefault="001F795A" w:rsidP="008E7B08">
            <w:pPr>
              <w:tabs>
                <w:tab w:val="left" w:pos="3888"/>
              </w:tabs>
              <w:ind w:left="61" w:right="180"/>
              <w:jc w:val="center"/>
              <w:rPr>
                <w:rFonts w:ascii="Times New Roman" w:eastAsia="Times New Roman" w:hAnsi="Times New Roman"/>
                <w:sz w:val="18"/>
                <w:szCs w:val="18"/>
                <w:lang w:val="uk-UA" w:eastAsia="ru-RU"/>
              </w:rPr>
            </w:pPr>
            <w:r w:rsidRPr="001F795A">
              <w:rPr>
                <w:rFonts w:ascii="Times New Roman" w:hAnsi="Times New Roman"/>
                <w:sz w:val="18"/>
                <w:szCs w:val="18"/>
                <w:lang w:val="ru-RU" w:eastAsia="uk-UA"/>
              </w:rPr>
              <w:t>02</w:t>
            </w:r>
            <w:r>
              <w:rPr>
                <w:rFonts w:ascii="Times New Roman" w:hAnsi="Times New Roman"/>
                <w:sz w:val="18"/>
                <w:szCs w:val="18"/>
                <w:lang w:val="uk-UA" w:eastAsia="uk-UA"/>
              </w:rPr>
              <w:t>105</w:t>
            </w:r>
            <w:r w:rsidRPr="001F795A">
              <w:rPr>
                <w:rFonts w:ascii="Times New Roman" w:hAnsi="Times New Roman"/>
                <w:sz w:val="18"/>
                <w:szCs w:val="18"/>
                <w:lang w:val="ru-RU" w:eastAsia="uk-UA"/>
              </w:rPr>
              <w:t xml:space="preserve">, </w:t>
            </w:r>
            <w:r>
              <w:rPr>
                <w:rFonts w:ascii="Times New Roman" w:hAnsi="Times New Roman"/>
                <w:sz w:val="18"/>
                <w:szCs w:val="18"/>
                <w:lang w:val="uk-UA" w:eastAsia="uk-UA"/>
              </w:rPr>
              <w:t xml:space="preserve">                  </w:t>
            </w:r>
            <w:r w:rsidRPr="001F795A">
              <w:rPr>
                <w:rFonts w:ascii="Times New Roman" w:hAnsi="Times New Roman"/>
                <w:sz w:val="18"/>
                <w:szCs w:val="18"/>
                <w:lang w:val="ru-RU" w:eastAsia="uk-UA"/>
              </w:rPr>
              <w:t xml:space="preserve">м. Київ, </w:t>
            </w:r>
            <w:r>
              <w:rPr>
                <w:rFonts w:ascii="Times New Roman" w:hAnsi="Times New Roman"/>
                <w:sz w:val="18"/>
                <w:szCs w:val="18"/>
                <w:lang w:val="uk-UA" w:eastAsia="uk-UA"/>
              </w:rPr>
              <w:t xml:space="preserve">                   </w:t>
            </w:r>
            <w:r w:rsidRPr="001F795A">
              <w:rPr>
                <w:rFonts w:ascii="Times New Roman" w:hAnsi="Times New Roman"/>
                <w:sz w:val="18"/>
                <w:szCs w:val="18"/>
                <w:lang w:val="ru-RU"/>
              </w:rPr>
              <w:t>пр-т. Миру, 6-</w:t>
            </w:r>
            <w:r>
              <w:rPr>
                <w:rFonts w:ascii="Times New Roman" w:hAnsi="Times New Roman"/>
                <w:sz w:val="18"/>
                <w:szCs w:val="18"/>
                <w:lang w:val="uk-UA"/>
              </w:rPr>
              <w:t>А</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pStyle w:val="aa"/>
              <w:jc w:val="center"/>
              <w:rPr>
                <w:rFonts w:ascii="Times New Roman" w:eastAsia="Times New Roman" w:hAnsi="Times New Roman"/>
                <w:sz w:val="18"/>
                <w:szCs w:val="18"/>
                <w:lang w:val="uk-UA" w:eastAsia="ru-RU"/>
              </w:rPr>
            </w:pPr>
            <w:r w:rsidRPr="00183A79">
              <w:rPr>
                <w:rFonts w:ascii="Times New Roman" w:hAnsi="Times New Roman"/>
                <w:sz w:val="18"/>
                <w:szCs w:val="18"/>
              </w:rPr>
              <w:t>Іваніна Наталія Василівна</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Начальник</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sidRPr="007632BB">
              <w:rPr>
                <w:rFonts w:ascii="Times New Roman" w:hAnsi="Times New Roman"/>
                <w:color w:val="000000"/>
                <w:sz w:val="18"/>
                <w:szCs w:val="18"/>
              </w:rPr>
              <w:t>Положення</w:t>
            </w:r>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Балансоутримувача,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71C00" w:rsidRDefault="001F795A" w:rsidP="008E7B08">
            <w:pPr>
              <w:rPr>
                <w:rFonts w:ascii="Times New Roman" w:hAnsi="Times New Roman"/>
                <w:lang w:val="uk-UA"/>
              </w:rPr>
            </w:pPr>
            <w:r>
              <w:rPr>
                <w:lang w:val="uk-UA"/>
              </w:rPr>
              <w:t xml:space="preserve"> </w:t>
            </w:r>
            <w:r w:rsidRPr="00471C00">
              <w:rPr>
                <w:rFonts w:ascii="Times New Roman" w:hAnsi="Times New Roman"/>
                <w:lang w:val="uk-UA"/>
              </w:rPr>
              <w:t>dniprosvita@kmda.gov.ua</w:t>
            </w:r>
            <w:r>
              <w:rPr>
                <w:rFonts w:ascii="Times New Roman" w:hAnsi="Times New Roman"/>
                <w:lang w:val="uk-UA"/>
              </w:rPr>
              <w:t>;</w:t>
            </w:r>
            <w:r>
              <w:rPr>
                <w:lang w:val="uk-UA"/>
              </w:rPr>
              <w:t xml:space="preserve"> </w:t>
            </w:r>
            <w:hyperlink r:id="rId9" w:history="1">
              <w:r w:rsidRPr="00471C00">
                <w:rPr>
                  <w:rStyle w:val="a9"/>
                  <w:rFonts w:ascii="Times New Roman" w:hAnsi="Times New Roman"/>
                </w:rPr>
                <w:t>elenar</w:t>
              </w:r>
              <w:r w:rsidRPr="00471C00">
                <w:rPr>
                  <w:rStyle w:val="a9"/>
                  <w:rFonts w:ascii="Times New Roman" w:hAnsi="Times New Roman"/>
                  <w:lang w:val="uk-UA"/>
                </w:rPr>
                <w:t>555@</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Pr>
                <w:rStyle w:val="a9"/>
                <w:rFonts w:ascii="Times New Roman" w:hAnsi="Times New Roman"/>
                <w:lang w:val="uk-UA"/>
              </w:rPr>
              <w:t>;</w:t>
            </w:r>
            <w:r w:rsidRPr="00471C00">
              <w:rPr>
                <w:rFonts w:ascii="Times New Roman" w:hAnsi="Times New Roman"/>
                <w:lang w:val="uk-UA"/>
              </w:rPr>
              <w:t xml:space="preserve">               </w:t>
            </w:r>
            <w:hyperlink r:id="rId10" w:history="1">
              <w:r w:rsidRPr="00471C00">
                <w:rPr>
                  <w:rStyle w:val="a9"/>
                  <w:rFonts w:ascii="Times New Roman" w:hAnsi="Times New Roman"/>
                </w:rPr>
                <w:t>cbarenda</w:t>
              </w:r>
              <w:r w:rsidRPr="00471C00">
                <w:rPr>
                  <w:rStyle w:val="a9"/>
                  <w:rFonts w:ascii="Times New Roman" w:hAnsi="Times New Roman"/>
                  <w:lang w:val="uk-UA"/>
                </w:rPr>
                <w:t>@</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sidRPr="00471C00">
              <w:rPr>
                <w:rStyle w:val="a9"/>
                <w:rFonts w:ascii="Times New Roman" w:hAnsi="Times New Roman"/>
                <w:lang w:val="uk-UA"/>
              </w:rPr>
              <w:t xml:space="preserve"> </w:t>
            </w:r>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spacing w:after="0" w:line="360" w:lineRule="atLeast"/>
              <w:jc w:val="center"/>
              <w:rPr>
                <w:rFonts w:ascii="Times New Roman" w:eastAsia="Times New Roman" w:hAnsi="Times New Roman"/>
                <w:sz w:val="20"/>
                <w:szCs w:val="20"/>
                <w:lang w:val="ru-RU" w:eastAsia="ru-RU"/>
              </w:rPr>
            </w:pPr>
            <w:r w:rsidRPr="001F795A">
              <w:rPr>
                <w:rFonts w:ascii="Times New Roman" w:eastAsia="Times New Roman" w:hAnsi="Times New Roman"/>
                <w:sz w:val="20"/>
                <w:szCs w:val="20"/>
                <w:lang w:val="ru-RU" w:eastAsia="ru-RU"/>
              </w:rPr>
              <w:t>Об'єкт оренди та склад майна (далі - Майно)</w:t>
            </w:r>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об'єкт оренди - нерухоме майно</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4C1856" w:rsidP="00CC5404">
            <w:pPr>
              <w:pStyle w:val="aa"/>
              <w:ind w:right="356"/>
              <w:rPr>
                <w:rFonts w:ascii="Times New Roman" w:hAnsi="Times New Roman"/>
                <w:b/>
                <w:sz w:val="20"/>
                <w:szCs w:val="20"/>
                <w:lang w:val="uk-UA" w:eastAsia="ru-RU"/>
              </w:rPr>
            </w:pPr>
            <w:r>
              <w:rPr>
                <w:rFonts w:ascii="Times New Roman" w:hAnsi="Times New Roman"/>
                <w:b/>
                <w:sz w:val="20"/>
                <w:szCs w:val="20"/>
              </w:rPr>
              <w:t>Нежитлове приміщення</w:t>
            </w:r>
            <w:r w:rsidR="00AC0206">
              <w:rPr>
                <w:rFonts w:ascii="Times New Roman" w:hAnsi="Times New Roman"/>
                <w:b/>
                <w:sz w:val="20"/>
                <w:szCs w:val="20"/>
                <w:lang w:val="uk-UA"/>
              </w:rPr>
              <w:t xml:space="preserve"> третього  поверху</w:t>
            </w:r>
            <w:r w:rsidR="001F795A">
              <w:rPr>
                <w:rFonts w:ascii="Times New Roman" w:hAnsi="Times New Roman"/>
                <w:b/>
                <w:sz w:val="20"/>
                <w:szCs w:val="20"/>
                <w:lang w:val="uk-UA"/>
              </w:rPr>
              <w:t xml:space="preserve"> </w:t>
            </w:r>
            <w:r w:rsidR="001F795A" w:rsidRPr="001F6C86">
              <w:rPr>
                <w:rFonts w:ascii="Times New Roman" w:hAnsi="Times New Roman"/>
                <w:b/>
                <w:sz w:val="20"/>
                <w:szCs w:val="20"/>
              </w:rPr>
              <w:t xml:space="preserve">загальною площею </w:t>
            </w:r>
            <w:r w:rsidR="001376DF">
              <w:rPr>
                <w:rFonts w:ascii="Times New Roman" w:hAnsi="Times New Roman"/>
                <w:b/>
                <w:sz w:val="20"/>
                <w:szCs w:val="20"/>
                <w:lang w:val="uk-UA"/>
              </w:rPr>
              <w:t>55</w:t>
            </w:r>
            <w:r w:rsidR="001F795A" w:rsidRPr="00CC5404">
              <w:rPr>
                <w:rFonts w:ascii="Times New Roman" w:hAnsi="Times New Roman"/>
                <w:b/>
                <w:sz w:val="20"/>
                <w:szCs w:val="20"/>
                <w:lang w:val="uk-UA"/>
              </w:rPr>
              <w:t>,</w:t>
            </w:r>
            <w:r w:rsidR="001376DF">
              <w:rPr>
                <w:rFonts w:ascii="Times New Roman" w:hAnsi="Times New Roman"/>
                <w:b/>
                <w:sz w:val="20"/>
                <w:szCs w:val="20"/>
                <w:lang w:val="uk-UA"/>
              </w:rPr>
              <w:t>9</w:t>
            </w:r>
            <w:r w:rsidR="001F795A" w:rsidRPr="00CC5404">
              <w:rPr>
                <w:rFonts w:ascii="Times New Roman" w:hAnsi="Times New Roman"/>
                <w:b/>
                <w:sz w:val="20"/>
                <w:szCs w:val="20"/>
              </w:rPr>
              <w:t xml:space="preserve"> кв.</w:t>
            </w:r>
            <w:r w:rsidR="001F795A" w:rsidRPr="00CC5404">
              <w:rPr>
                <w:rFonts w:ascii="Times New Roman" w:hAnsi="Times New Roman"/>
                <w:b/>
                <w:sz w:val="20"/>
                <w:szCs w:val="20"/>
                <w:lang w:val="uk-UA"/>
              </w:rPr>
              <w:t xml:space="preserve"> </w:t>
            </w:r>
            <w:r w:rsidR="001F795A" w:rsidRPr="00CC5404">
              <w:rPr>
                <w:rFonts w:ascii="Times New Roman" w:hAnsi="Times New Roman"/>
                <w:b/>
                <w:sz w:val="20"/>
                <w:szCs w:val="20"/>
              </w:rPr>
              <w:t>м,</w:t>
            </w:r>
            <w:r w:rsidR="001F795A" w:rsidRPr="00CC5404">
              <w:rPr>
                <w:rFonts w:ascii="Times New Roman" w:hAnsi="Times New Roman"/>
                <w:b/>
                <w:sz w:val="20"/>
                <w:szCs w:val="20"/>
                <w:lang w:val="uk-UA"/>
              </w:rPr>
              <w:t xml:space="preserve"> за адресою</w:t>
            </w:r>
            <w:r w:rsidR="001F795A" w:rsidRPr="001F6C86">
              <w:rPr>
                <w:rFonts w:ascii="Times New Roman" w:hAnsi="Times New Roman"/>
                <w:b/>
                <w:sz w:val="20"/>
                <w:szCs w:val="20"/>
                <w:lang w:val="uk-UA"/>
              </w:rPr>
              <w:t xml:space="preserve">: </w:t>
            </w:r>
            <w:r w:rsidR="00CC5404">
              <w:rPr>
                <w:rFonts w:ascii="Times New Roman" w:hAnsi="Times New Roman"/>
                <w:b/>
                <w:sz w:val="20"/>
                <w:szCs w:val="20"/>
                <w:lang w:val="uk-UA"/>
              </w:rPr>
              <w:t xml:space="preserve">вулиця </w:t>
            </w:r>
            <w:r w:rsidR="001376DF">
              <w:rPr>
                <w:rFonts w:ascii="Times New Roman" w:hAnsi="Times New Roman"/>
                <w:b/>
                <w:sz w:val="20"/>
                <w:szCs w:val="20"/>
                <w:lang w:val="uk-UA"/>
              </w:rPr>
              <w:t>Юності</w:t>
            </w:r>
            <w:r w:rsidR="001F795A">
              <w:rPr>
                <w:rFonts w:ascii="Times New Roman" w:hAnsi="Times New Roman"/>
                <w:b/>
                <w:sz w:val="20"/>
                <w:szCs w:val="20"/>
                <w:lang w:val="uk-UA"/>
              </w:rPr>
              <w:t>, буд.</w:t>
            </w:r>
            <w:r w:rsidR="001376DF">
              <w:rPr>
                <w:rFonts w:ascii="Times New Roman" w:hAnsi="Times New Roman"/>
                <w:b/>
                <w:sz w:val="20"/>
                <w:szCs w:val="20"/>
                <w:lang w:val="uk-UA"/>
              </w:rPr>
              <w:t>5</w:t>
            </w:r>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B36513" w:rsidRDefault="001F795A" w:rsidP="008E7B08">
            <w:pPr>
              <w:pStyle w:val="aa"/>
              <w:jc w:val="both"/>
              <w:rPr>
                <w:rFonts w:ascii="Times New Roman" w:hAnsi="Times New Roman"/>
                <w:sz w:val="20"/>
                <w:szCs w:val="20"/>
                <w:lang w:eastAsia="ru-RU"/>
              </w:rPr>
            </w:pPr>
            <w:r w:rsidRPr="00FC78B8">
              <w:rPr>
                <w:rFonts w:ascii="Times New Roman" w:eastAsia="Times New Roman" w:hAnsi="Times New Roman"/>
                <w:sz w:val="20"/>
                <w:szCs w:val="20"/>
                <w:lang w:eastAsia="ru-RU"/>
              </w:rPr>
              <w:t xml:space="preserve"> </w:t>
            </w:r>
            <w:r w:rsidRPr="00FC78B8">
              <w:rPr>
                <w:rFonts w:ascii="Times New Roman" w:eastAsia="Times New Roman" w:hAnsi="Times New Roman"/>
                <w:sz w:val="20"/>
                <w:szCs w:val="20"/>
                <w:lang w:val="uk-UA" w:eastAsia="ru-RU"/>
              </w:rPr>
              <w:t>Інформація в</w:t>
            </w:r>
            <w:r w:rsidRPr="00FC78B8">
              <w:rPr>
                <w:rFonts w:ascii="Times New Roman" w:eastAsia="Times New Roman" w:hAnsi="Times New Roman"/>
                <w:sz w:val="20"/>
                <w:szCs w:val="20"/>
                <w:lang w:eastAsia="ru-RU"/>
              </w:rPr>
              <w:t xml:space="preserve">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w:t>
            </w:r>
            <w:r w:rsidRPr="00FC78B8">
              <w:rPr>
                <w:rFonts w:ascii="Times New Roman" w:eastAsia="Times New Roman" w:hAnsi="Times New Roman"/>
                <w:sz w:val="20"/>
                <w:szCs w:val="20"/>
                <w:lang w:val="uk-UA" w:eastAsia="ru-RU"/>
              </w:rPr>
              <w:t xml:space="preserve"> </w:t>
            </w:r>
            <w:r w:rsidRPr="00FC78B8">
              <w:rPr>
                <w:rFonts w:ascii="Times New Roman" w:eastAsia="Times New Roman" w:hAnsi="Times New Roman"/>
                <w:sz w:val="20"/>
                <w:szCs w:val="20"/>
                <w:lang w:eastAsia="ru-RU"/>
              </w:rPr>
              <w:t xml:space="preserve">пунктом 55 </w:t>
            </w:r>
            <w:r w:rsidRPr="00FC78B8">
              <w:rPr>
                <w:rFonts w:ascii="Times New Roman" w:eastAsia="Times New Roman" w:hAnsi="Times New Roman"/>
                <w:color w:val="000000"/>
                <w:sz w:val="20"/>
                <w:szCs w:val="20"/>
                <w:lang w:eastAsia="ru-RU"/>
              </w:rPr>
              <w:t>Порядку передачі в оренду державного і комунального майна, затвердженого </w:t>
            </w:r>
            <w:hyperlink r:id="rId11" w:tgtFrame="_top" w:history="1">
              <w:r w:rsidRPr="00FC78B8">
                <w:rPr>
                  <w:rFonts w:ascii="Times New Roman" w:eastAsia="Times New Roman" w:hAnsi="Times New Roman"/>
                  <w:color w:val="000000"/>
                  <w:sz w:val="20"/>
                  <w:szCs w:val="20"/>
                  <w:lang w:eastAsia="ru-RU"/>
                </w:rPr>
                <w:t>постановою Кабінету Міністрів України</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від</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3</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червня 2020 р.</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483</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 xml:space="preserve">(Офіційний вісник України, 2020 р.,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51, ст. 1585) (далі - Порядок), або посилання на опубліковане </w:t>
            </w:r>
            <w:r w:rsidRPr="00FC78B8">
              <w:rPr>
                <w:rFonts w:ascii="Times New Roman" w:eastAsia="Times New Roman" w:hAnsi="Times New Roman"/>
                <w:color w:val="000000"/>
                <w:sz w:val="20"/>
                <w:szCs w:val="20"/>
                <w:lang w:val="uk-UA" w:eastAsia="ru-RU"/>
              </w:rPr>
              <w:lastRenderedPageBreak/>
              <w:t>відповідно до</w:t>
            </w:r>
            <w:r w:rsidRPr="00FC78B8">
              <w:rPr>
                <w:rFonts w:ascii="Times New Roman" w:eastAsia="Times New Roman" w:hAnsi="Times New Roman"/>
                <w:color w:val="000000"/>
                <w:sz w:val="20"/>
                <w:szCs w:val="20"/>
                <w:lang w:eastAsia="ru-RU"/>
              </w:rPr>
              <w:t> </w:t>
            </w:r>
            <w:hyperlink r:id="rId12" w:tgtFrame="_top" w:history="1">
              <w:r w:rsidRPr="00FC78B8">
                <w:rPr>
                  <w:rFonts w:ascii="Times New Roman" w:eastAsia="Times New Roman" w:hAnsi="Times New Roman"/>
                  <w:color w:val="000000"/>
                  <w:sz w:val="20"/>
                  <w:szCs w:val="20"/>
                  <w:lang w:val="uk-UA" w:eastAsia="ru-RU"/>
                </w:rPr>
                <w:t>Порядку</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інформаційне повідомлення / інформацію про об'єкт оренди, якщо договір укладено без проведення аукціону (в обсязі, передбаченому</w:t>
            </w:r>
            <w:r w:rsidRPr="00FC78B8">
              <w:rPr>
                <w:rFonts w:ascii="Times New Roman" w:eastAsia="Times New Roman" w:hAnsi="Times New Roman"/>
                <w:color w:val="000000"/>
                <w:sz w:val="20"/>
                <w:szCs w:val="20"/>
                <w:lang w:eastAsia="ru-RU"/>
              </w:rPr>
              <w:t> </w:t>
            </w:r>
            <w:hyperlink r:id="rId13" w:tgtFrame="_top" w:history="1">
              <w:r w:rsidRPr="00FC78B8">
                <w:rPr>
                  <w:rFonts w:ascii="Times New Roman" w:eastAsia="Times New Roman" w:hAnsi="Times New Roman"/>
                  <w:color w:val="000000"/>
                  <w:sz w:val="20"/>
                  <w:szCs w:val="20"/>
                  <w:lang w:val="uk-UA" w:eastAsia="ru-RU"/>
                </w:rPr>
                <w:t>пунктом 115</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або</w:t>
            </w:r>
            <w:r w:rsidRPr="00FC78B8">
              <w:rPr>
                <w:rFonts w:ascii="Times New Roman" w:eastAsia="Times New Roman" w:hAnsi="Times New Roman"/>
                <w:color w:val="000000"/>
                <w:sz w:val="20"/>
                <w:szCs w:val="20"/>
                <w:lang w:eastAsia="ru-RU"/>
              </w:rPr>
              <w:t> </w:t>
            </w:r>
            <w:hyperlink r:id="rId14" w:tgtFrame="_top" w:history="1">
              <w:r w:rsidRPr="00FC78B8">
                <w:rPr>
                  <w:rFonts w:ascii="Times New Roman" w:eastAsia="Times New Roman" w:hAnsi="Times New Roman"/>
                  <w:color w:val="000000"/>
                  <w:sz w:val="20"/>
                  <w:szCs w:val="20"/>
                  <w:lang w:val="uk-UA" w:eastAsia="ru-RU"/>
                </w:rPr>
                <w:t>26 Порядку</w:t>
              </w:r>
            </w:hyperlink>
            <w:r w:rsidRPr="00FC78B8">
              <w:rPr>
                <w:rFonts w:ascii="Times New Roman" w:eastAsia="Times New Roman" w:hAnsi="Times New Roman"/>
                <w:color w:val="000000"/>
                <w:sz w:val="20"/>
                <w:szCs w:val="20"/>
                <w:lang w:val="uk-UA" w:eastAsia="ru-RU"/>
              </w:rPr>
              <w:t xml:space="preserve">) </w:t>
            </w:r>
            <w:r w:rsidR="004C1856" w:rsidRPr="004C1856">
              <w:rPr>
                <w:rFonts w:ascii="Arial" w:eastAsia="font291" w:hAnsi="Arial" w:cs="Arial"/>
                <w:color w:val="555555"/>
                <w:kern w:val="1"/>
                <w:shd w:val="clear" w:color="auto" w:fill="F8F8F8"/>
                <w:lang w:val="en-US"/>
              </w:rPr>
              <w:t> </w:t>
            </w:r>
            <w:r w:rsidR="004C1856" w:rsidRPr="001658D7">
              <w:rPr>
                <w:rFonts w:ascii="Arial" w:eastAsia="font291" w:hAnsi="Arial" w:cs="Arial"/>
                <w:color w:val="555555"/>
                <w:kern w:val="1"/>
                <w:shd w:val="clear" w:color="auto" w:fill="F8F8F8"/>
              </w:rPr>
              <w:br/>
            </w:r>
            <w:hyperlink r:id="rId15" w:anchor="/registryObjectDetailes/8986904ab43249fbbef3dbceb9e85d42" w:tgtFrame="_parent" w:history="1">
              <w:r w:rsidR="004C1856" w:rsidRPr="004C1856">
                <w:rPr>
                  <w:rFonts w:ascii="Arial" w:eastAsia="font291" w:hAnsi="Arial" w:cs="Arial"/>
                  <w:color w:val="0000FF"/>
                  <w:kern w:val="1"/>
                  <w:u w:val="single"/>
                  <w:lang w:val="en-US"/>
                </w:rPr>
                <w:t>RGL</w:t>
              </w:r>
              <w:r w:rsidR="004C1856" w:rsidRPr="004C1856">
                <w:rPr>
                  <w:rFonts w:ascii="Arial" w:eastAsia="font291" w:hAnsi="Arial" w:cs="Arial"/>
                  <w:color w:val="0000FF"/>
                  <w:kern w:val="1"/>
                  <w:u w:val="single"/>
                </w:rPr>
                <w:t>001-</w:t>
              </w:r>
              <w:r w:rsidR="004C1856" w:rsidRPr="004C1856">
                <w:rPr>
                  <w:rFonts w:ascii="Arial" w:eastAsia="font291" w:hAnsi="Arial" w:cs="Arial"/>
                  <w:color w:val="0000FF"/>
                  <w:kern w:val="1"/>
                  <w:u w:val="single"/>
                  <w:lang w:val="en-US"/>
                </w:rPr>
                <w:t>UA</w:t>
              </w:r>
              <w:r w:rsidR="004C1856" w:rsidRPr="004C1856">
                <w:rPr>
                  <w:rFonts w:ascii="Arial" w:eastAsia="font291" w:hAnsi="Arial" w:cs="Arial"/>
                  <w:color w:val="0000FF"/>
                  <w:kern w:val="1"/>
                  <w:u w:val="single"/>
                </w:rPr>
                <w:t>-20210513-04310</w:t>
              </w:r>
            </w:hyperlink>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lastRenderedPageBreak/>
              <w:t>4.3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належність Майна до пам'яток культурної спадщини, щойно виявлених об'єктів культурної спадщини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b/>
                <w:sz w:val="20"/>
                <w:szCs w:val="20"/>
                <w:lang w:val="uk-UA" w:eastAsia="ru-RU"/>
              </w:rPr>
              <w:t>Не належить до памяток культурної спадщини</w:t>
            </w:r>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Процедура, в результаті якої Майно отримано в оренду</w:t>
            </w:r>
          </w:p>
        </w:tc>
      </w:tr>
      <w:tr w:rsidR="001F795A" w:rsidRPr="001658D7" w:rsidTr="008E7B08">
        <w:trPr>
          <w:trHeight w:val="24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5.1.</w:t>
            </w:r>
          </w:p>
        </w:tc>
        <w:tc>
          <w:tcPr>
            <w:tcW w:w="9285"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1F795A" w:rsidRPr="002B71AF" w:rsidRDefault="001F795A" w:rsidP="008E7B08">
            <w:pPr>
              <w:pStyle w:val="aa"/>
              <w:jc w:val="both"/>
              <w:rPr>
                <w:rFonts w:ascii="Times New Roman" w:hAnsi="Times New Roman"/>
                <w:sz w:val="20"/>
                <w:szCs w:val="20"/>
                <w:lang w:val="uk-UA" w:eastAsia="ru-RU"/>
              </w:rPr>
            </w:pPr>
            <w:r w:rsidRPr="002B71AF">
              <w:rPr>
                <w:rFonts w:ascii="Times New Roman" w:hAnsi="Times New Roman"/>
                <w:sz w:val="20"/>
                <w:szCs w:val="20"/>
                <w:lang w:val="uk-UA" w:eastAsia="ru-RU"/>
              </w:rPr>
              <w:t>Ц</w:t>
            </w:r>
            <w:r w:rsidR="001658D7">
              <w:rPr>
                <w:rFonts w:ascii="Times New Roman" w:hAnsi="Times New Roman"/>
                <w:sz w:val="20"/>
                <w:szCs w:val="20"/>
                <w:lang w:eastAsia="ru-RU"/>
              </w:rPr>
              <w:t>ей договір є договором типу (</w:t>
            </w:r>
            <w:r w:rsidR="001658D7">
              <w:rPr>
                <w:rFonts w:ascii="Times New Roman" w:hAnsi="Times New Roman"/>
                <w:sz w:val="20"/>
                <w:szCs w:val="20"/>
                <w:lang w:val="uk-UA" w:eastAsia="ru-RU"/>
              </w:rPr>
              <w:t>В</w:t>
            </w:r>
            <w:r w:rsidR="001658D7">
              <w:rPr>
                <w:rFonts w:ascii="Times New Roman" w:hAnsi="Times New Roman"/>
                <w:sz w:val="20"/>
                <w:szCs w:val="20"/>
                <w:lang w:eastAsia="ru-RU"/>
              </w:rPr>
              <w:t>) - продовження з аукціоном</w:t>
            </w:r>
            <w:bookmarkStart w:id="3" w:name="_GoBack"/>
            <w:bookmarkEnd w:id="3"/>
            <w:r w:rsidRPr="002B71AF">
              <w:rPr>
                <w:rFonts w:ascii="Times New Roman" w:hAnsi="Times New Roman"/>
                <w:sz w:val="20"/>
                <w:szCs w:val="20"/>
                <w:lang w:val="uk-UA" w:eastAsia="ru-RU"/>
              </w:rPr>
              <w:t>.</w:t>
            </w:r>
          </w:p>
          <w:p w:rsidR="001F795A" w:rsidRPr="00D13080" w:rsidRDefault="001F795A" w:rsidP="008E7B08">
            <w:pPr>
              <w:pStyle w:val="aa"/>
              <w:jc w:val="center"/>
              <w:rPr>
                <w:rFonts w:ascii="Times New Roman" w:hAnsi="Times New Roman"/>
                <w:b/>
                <w:sz w:val="20"/>
                <w:szCs w:val="20"/>
                <w:lang w:val="uk-UA" w:eastAsia="ru-RU"/>
              </w:rPr>
            </w:pPr>
          </w:p>
        </w:tc>
      </w:tr>
      <w:tr w:rsidR="001F795A" w:rsidRPr="001F6C86" w:rsidTr="008E7B08">
        <w:trPr>
          <w:trHeight w:val="27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6</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Вартість Майна</w:t>
            </w:r>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E2A87"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eastAsia="ru-RU"/>
              </w:rPr>
              <w:t>6.1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Ринкова (оціночна) вартість, визначена на підставі звіту про оцінку Майна (</w:t>
            </w:r>
            <w:hyperlink r:id="rId16" w:tgtFrame="_top" w:history="1">
              <w:r w:rsidRPr="001F6C86">
                <w:rPr>
                  <w:rFonts w:ascii="Times New Roman" w:hAnsi="Times New Roman"/>
                  <w:sz w:val="20"/>
                  <w:szCs w:val="20"/>
                  <w:lang w:eastAsia="ru-RU"/>
                </w:rPr>
                <w:t>частина четверта статті 8 Закону України від 3 жовтня 2019 р.  N 157-IX "Про оренду державного і комунального майна"</w:t>
              </w:r>
            </w:hyperlink>
            <w:r w:rsidRPr="001F6C86">
              <w:rPr>
                <w:rFonts w:ascii="Times New Roman" w:hAnsi="Times New Roman"/>
                <w:sz w:val="20"/>
                <w:szCs w:val="20"/>
                <w:lang w:eastAsia="ru-RU"/>
              </w:rPr>
              <w:t xml:space="preserve"> (Відомості Верховної Ради України, 2020 р., N 4, </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ст. 25) (далі - Закон)</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Оцінювач</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pStyle w:val="aa"/>
              <w:jc w:val="center"/>
              <w:rPr>
                <w:rFonts w:ascii="Times New Roman" w:eastAsia="Times New Roman" w:hAnsi="Times New Roman"/>
                <w:b/>
                <w:sz w:val="20"/>
                <w:szCs w:val="20"/>
                <w:lang w:val="uk-UA" w:eastAsia="ru-RU"/>
              </w:rPr>
            </w:pP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pStyle w:val="aa"/>
              <w:jc w:val="center"/>
              <w:rPr>
                <w:rFonts w:ascii="Times New Roman" w:hAnsi="Times New Roman"/>
                <w:sz w:val="20"/>
                <w:szCs w:val="20"/>
                <w:lang w:val="uk-UA" w:eastAsia="ru-RU"/>
              </w:rPr>
            </w:pPr>
            <w:r w:rsidRPr="00672B65">
              <w:rPr>
                <w:rFonts w:ascii="Times New Roman" w:hAnsi="Times New Roman"/>
                <w:sz w:val="20"/>
                <w:szCs w:val="20"/>
                <w:lang w:eastAsia="ru-RU"/>
              </w:rPr>
              <w:t>дата оцінки</w:t>
            </w:r>
            <w:r w:rsidRPr="00672B65">
              <w:rPr>
                <w:rFonts w:ascii="Times New Roman" w:hAnsi="Times New Roman"/>
                <w:sz w:val="20"/>
                <w:szCs w:val="20"/>
                <w:lang w:eastAsia="ru-RU"/>
              </w:rPr>
              <w:br/>
              <w:t>"</w:t>
            </w:r>
            <w:r>
              <w:rPr>
                <w:rFonts w:ascii="Times New Roman" w:hAnsi="Times New Roman"/>
                <w:sz w:val="20"/>
                <w:szCs w:val="20"/>
                <w:lang w:val="uk-UA" w:eastAsia="ru-RU"/>
              </w:rPr>
              <w:t>__</w:t>
            </w:r>
            <w:r w:rsidRPr="00672B65">
              <w:rPr>
                <w:rFonts w:ascii="Times New Roman" w:hAnsi="Times New Roman"/>
                <w:sz w:val="20"/>
                <w:szCs w:val="20"/>
                <w:lang w:eastAsia="ru-RU"/>
              </w:rPr>
              <w:t xml:space="preserve">" </w:t>
            </w:r>
            <w:r>
              <w:rPr>
                <w:rFonts w:ascii="Times New Roman" w:hAnsi="Times New Roman"/>
                <w:sz w:val="20"/>
                <w:szCs w:val="20"/>
                <w:lang w:val="uk-UA" w:eastAsia="ru-RU"/>
              </w:rPr>
              <w:t>_______</w:t>
            </w:r>
            <w:r w:rsidRPr="00672B65">
              <w:rPr>
                <w:rFonts w:ascii="Times New Roman" w:hAnsi="Times New Roman"/>
                <w:sz w:val="20"/>
                <w:szCs w:val="20"/>
                <w:lang w:eastAsia="ru-RU"/>
              </w:rPr>
              <w:t xml:space="preserve"> 20</w:t>
            </w:r>
            <w:r>
              <w:rPr>
                <w:rFonts w:ascii="Times New Roman" w:hAnsi="Times New Roman"/>
                <w:sz w:val="20"/>
                <w:szCs w:val="20"/>
                <w:lang w:val="uk-UA" w:eastAsia="ru-RU"/>
              </w:rPr>
              <w:t>___</w:t>
            </w:r>
            <w:r w:rsidRPr="00672B65">
              <w:rPr>
                <w:rFonts w:ascii="Times New Roman" w:hAnsi="Times New Roman"/>
                <w:sz w:val="20"/>
                <w:szCs w:val="20"/>
                <w:lang w:eastAsia="ru-RU"/>
              </w:rPr>
              <w:t xml:space="preserve"> р.</w:t>
            </w:r>
            <w:r w:rsidRPr="00672B65">
              <w:rPr>
                <w:rFonts w:ascii="Times New Roman" w:hAnsi="Times New Roman"/>
                <w:sz w:val="20"/>
                <w:szCs w:val="20"/>
                <w:lang w:eastAsia="ru-RU"/>
              </w:rPr>
              <w:br/>
              <w:t>дата затвердження висновку про вартість Майна</w:t>
            </w:r>
          </w:p>
          <w:p w:rsidR="001F795A" w:rsidRPr="00C94514" w:rsidRDefault="001F795A" w:rsidP="008E7B08">
            <w:pPr>
              <w:pStyle w:val="aa"/>
              <w:jc w:val="center"/>
              <w:rPr>
                <w:rFonts w:ascii="Times New Roman" w:hAnsi="Times New Roman"/>
                <w:sz w:val="20"/>
                <w:szCs w:val="20"/>
                <w:lang w:eastAsia="ru-RU"/>
              </w:rPr>
            </w:pPr>
            <w:r w:rsidRPr="00672B65">
              <w:rPr>
                <w:rFonts w:ascii="Times New Roman" w:hAnsi="Times New Roman"/>
                <w:sz w:val="20"/>
                <w:szCs w:val="20"/>
                <w:lang w:eastAsia="ru-RU"/>
              </w:rPr>
              <w:t>"</w:t>
            </w:r>
            <w:r>
              <w:rPr>
                <w:rFonts w:ascii="Times New Roman" w:hAnsi="Times New Roman"/>
                <w:sz w:val="20"/>
                <w:szCs w:val="20"/>
                <w:lang w:val="uk-UA" w:eastAsia="ru-RU"/>
              </w:rPr>
              <w:t>__</w:t>
            </w:r>
            <w:r w:rsidRPr="00672B65">
              <w:rPr>
                <w:rFonts w:ascii="Times New Roman" w:hAnsi="Times New Roman"/>
                <w:sz w:val="20"/>
                <w:szCs w:val="20"/>
                <w:lang w:eastAsia="ru-RU"/>
              </w:rPr>
              <w:t xml:space="preserve">" </w:t>
            </w:r>
            <w:r>
              <w:rPr>
                <w:rFonts w:ascii="Times New Roman" w:hAnsi="Times New Roman"/>
                <w:sz w:val="20"/>
                <w:szCs w:val="20"/>
                <w:lang w:val="uk-UA" w:eastAsia="ru-RU"/>
              </w:rPr>
              <w:t>_________</w:t>
            </w:r>
            <w:r w:rsidRPr="00672B65">
              <w:rPr>
                <w:rFonts w:ascii="Times New Roman" w:hAnsi="Times New Roman"/>
                <w:sz w:val="20"/>
                <w:szCs w:val="20"/>
                <w:lang w:eastAsia="ru-RU"/>
              </w:rPr>
              <w:t xml:space="preserve"> </w:t>
            </w:r>
            <w:r w:rsidRPr="00B36513">
              <w:rPr>
                <w:rFonts w:ascii="Times New Roman" w:hAnsi="Times New Roman"/>
                <w:sz w:val="20"/>
                <w:szCs w:val="20"/>
                <w:lang w:eastAsia="ru-RU"/>
              </w:rPr>
              <w:t>20</w:t>
            </w:r>
            <w:r>
              <w:rPr>
                <w:rFonts w:ascii="Times New Roman" w:hAnsi="Times New Roman"/>
                <w:sz w:val="20"/>
                <w:szCs w:val="20"/>
                <w:lang w:val="uk-UA" w:eastAsia="ru-RU"/>
              </w:rPr>
              <w:t>___</w:t>
            </w:r>
            <w:r w:rsidRPr="00B36513">
              <w:rPr>
                <w:rFonts w:ascii="Times New Roman" w:hAnsi="Times New Roman"/>
                <w:sz w:val="20"/>
                <w:szCs w:val="20"/>
                <w:lang w:eastAsia="ru-RU"/>
              </w:rPr>
              <w:t xml:space="preserve"> р.</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Рецензент</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before="120"/>
              <w:rPr>
                <w:rFonts w:ascii="Times New Roman" w:hAnsi="Times New Roman"/>
                <w:color w:val="000000"/>
                <w:sz w:val="20"/>
                <w:szCs w:val="20"/>
                <w:lang w:val="ru-RU"/>
              </w:rPr>
            </w:pPr>
            <w:r w:rsidRPr="001F795A">
              <w:rPr>
                <w:rFonts w:ascii="Times New Roman" w:hAnsi="Times New Roman"/>
                <w:color w:val="000000"/>
                <w:sz w:val="20"/>
                <w:szCs w:val="20"/>
                <w:lang w:val="ru-RU"/>
              </w:rPr>
              <w:t>Департамент комунальної власності м.</w:t>
            </w:r>
            <w:r w:rsidRPr="00442199">
              <w:rPr>
                <w:rFonts w:ascii="Times New Roman" w:hAnsi="Times New Roman"/>
                <w:color w:val="000000"/>
                <w:sz w:val="20"/>
                <w:szCs w:val="20"/>
              </w:rPr>
              <w:t> </w:t>
            </w:r>
            <w:r w:rsidRPr="001F795A">
              <w:rPr>
                <w:rFonts w:ascii="Times New Roman" w:hAnsi="Times New Roman"/>
                <w:color w:val="000000"/>
                <w:sz w:val="20"/>
                <w:szCs w:val="20"/>
                <w:lang w:val="ru-RU"/>
              </w:rPr>
              <w:t>Києва</w:t>
            </w: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94514" w:rsidRDefault="001F795A" w:rsidP="008E7B08">
            <w:pPr>
              <w:pStyle w:val="aa"/>
              <w:jc w:val="center"/>
              <w:rPr>
                <w:rFonts w:ascii="Times New Roman" w:hAnsi="Times New Roman"/>
                <w:sz w:val="20"/>
                <w:szCs w:val="20"/>
                <w:lang w:eastAsia="ru-RU"/>
              </w:rPr>
            </w:pPr>
            <w:r w:rsidRPr="00C94514">
              <w:rPr>
                <w:rFonts w:ascii="Times New Roman" w:hAnsi="Times New Roman"/>
                <w:sz w:val="20"/>
                <w:szCs w:val="20"/>
                <w:lang w:eastAsia="ru-RU"/>
              </w:rPr>
              <w:t>дата рецензії</w:t>
            </w:r>
            <w:r w:rsidRPr="00C94514">
              <w:rPr>
                <w:rFonts w:ascii="Times New Roman" w:hAnsi="Times New Roman"/>
                <w:sz w:val="20"/>
                <w:szCs w:val="20"/>
                <w:lang w:eastAsia="ru-RU"/>
              </w:rPr>
              <w:br/>
              <w:t>"</w:t>
            </w:r>
            <w:r>
              <w:rPr>
                <w:rFonts w:ascii="Times New Roman" w:hAnsi="Times New Roman"/>
                <w:sz w:val="20"/>
                <w:szCs w:val="20"/>
                <w:lang w:val="uk-UA" w:eastAsia="ru-RU"/>
              </w:rPr>
              <w:t>___</w:t>
            </w:r>
            <w:r w:rsidRPr="00C94514">
              <w:rPr>
                <w:rFonts w:ascii="Times New Roman" w:hAnsi="Times New Roman"/>
                <w:sz w:val="20"/>
                <w:szCs w:val="20"/>
                <w:lang w:eastAsia="ru-RU"/>
              </w:rPr>
              <w:t xml:space="preserve">" </w:t>
            </w:r>
            <w:r>
              <w:rPr>
                <w:rFonts w:ascii="Times New Roman" w:hAnsi="Times New Roman"/>
                <w:sz w:val="20"/>
                <w:szCs w:val="20"/>
                <w:lang w:val="uk-UA" w:eastAsia="ru-RU"/>
              </w:rPr>
              <w:t>_______</w:t>
            </w:r>
            <w:r w:rsidRPr="00C94514">
              <w:rPr>
                <w:rFonts w:ascii="Times New Roman" w:hAnsi="Times New Roman"/>
                <w:sz w:val="20"/>
                <w:szCs w:val="20"/>
                <w:lang w:eastAsia="ru-RU"/>
              </w:rPr>
              <w:t xml:space="preserve"> 20</w:t>
            </w:r>
            <w:r>
              <w:rPr>
                <w:rFonts w:ascii="Times New Roman" w:hAnsi="Times New Roman"/>
                <w:sz w:val="20"/>
                <w:szCs w:val="20"/>
                <w:lang w:val="uk-UA" w:eastAsia="ru-RU"/>
              </w:rPr>
              <w:t>__</w:t>
            </w:r>
            <w:r w:rsidRPr="00C94514">
              <w:rPr>
                <w:rFonts w:ascii="Times New Roman" w:hAnsi="Times New Roman"/>
                <w:sz w:val="20"/>
                <w:szCs w:val="20"/>
                <w:lang w:eastAsia="ru-RU"/>
              </w:rPr>
              <w:t xml:space="preserve"> р.</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eastAsia="ru-RU"/>
              </w:rPr>
              <w:t>6.2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Страхова вартість</w:t>
            </w:r>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6.2.1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Сума, яка дорівнює визначеній у пункті 6.1 Умов</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EF3BE5"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7</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Цільове призначення Майна</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54631" w:rsidRDefault="001F795A" w:rsidP="008E7B08">
            <w:pPr>
              <w:pStyle w:val="aa"/>
              <w:jc w:val="center"/>
              <w:rPr>
                <w:rFonts w:ascii="Times New Roman" w:hAnsi="Times New Roman"/>
                <w:sz w:val="20"/>
                <w:szCs w:val="20"/>
                <w:lang w:val="uk-UA" w:eastAsia="ru-RU"/>
              </w:rPr>
            </w:pPr>
            <w:r w:rsidRPr="001F6C86">
              <w:rPr>
                <w:rFonts w:ascii="Times New Roman" w:hAnsi="Times New Roman"/>
                <w:sz w:val="20"/>
                <w:szCs w:val="20"/>
                <w:lang w:eastAsia="ru-RU"/>
              </w:rPr>
              <w:t>7.1</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val="uk-UA" w:eastAsia="ru-RU"/>
              </w:rPr>
            </w:pPr>
            <w:r>
              <w:rPr>
                <w:rFonts w:ascii="Times New Roman" w:hAnsi="Times New Roman"/>
                <w:b/>
                <w:sz w:val="20"/>
                <w:szCs w:val="20"/>
                <w:lang w:val="uk-UA" w:eastAsia="ru-RU"/>
              </w:rPr>
              <w:t>Освітня діяльність</w:t>
            </w:r>
          </w:p>
        </w:tc>
      </w:tr>
      <w:tr w:rsidR="001F795A" w:rsidRPr="00AC0206" w:rsidTr="008E7B08">
        <w:trPr>
          <w:trHeight w:val="83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8</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Графік використання (заповнюється, якщо майно передається в погодинну 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3909AF" w:rsidP="00CC5404">
            <w:pPr>
              <w:pStyle w:val="aa"/>
              <w:jc w:val="center"/>
              <w:rPr>
                <w:rFonts w:ascii="Times New Roman" w:hAnsi="Times New Roman"/>
                <w:sz w:val="20"/>
                <w:szCs w:val="20"/>
                <w:lang w:val="uk-UA" w:eastAsia="ru-RU"/>
              </w:rPr>
            </w:pPr>
            <w:r>
              <w:rPr>
                <w:rFonts w:ascii="Times New Roman" w:hAnsi="Times New Roman"/>
                <w:sz w:val="20"/>
                <w:szCs w:val="20"/>
                <w:lang w:val="uk-UA" w:eastAsia="ru-RU"/>
              </w:rPr>
              <w:t>Пн., Вт.,Чт.</w:t>
            </w:r>
            <w:r w:rsidR="001F795A" w:rsidRPr="00CC5404">
              <w:rPr>
                <w:rFonts w:ascii="Times New Roman" w:hAnsi="Times New Roman"/>
                <w:sz w:val="20"/>
                <w:szCs w:val="20"/>
                <w:lang w:val="uk-UA" w:eastAsia="ru-RU"/>
              </w:rPr>
              <w:t>: 1</w:t>
            </w:r>
            <w:r>
              <w:rPr>
                <w:rFonts w:ascii="Times New Roman" w:hAnsi="Times New Roman"/>
                <w:sz w:val="20"/>
                <w:szCs w:val="20"/>
                <w:lang w:val="uk-UA" w:eastAsia="ru-RU"/>
              </w:rPr>
              <w:t>5.35-18</w:t>
            </w:r>
            <w:r w:rsidR="001F795A" w:rsidRPr="00CC5404">
              <w:rPr>
                <w:rFonts w:ascii="Times New Roman" w:hAnsi="Times New Roman"/>
                <w:sz w:val="20"/>
                <w:szCs w:val="20"/>
                <w:lang w:val="uk-UA" w:eastAsia="ru-RU"/>
              </w:rPr>
              <w:t>.</w:t>
            </w:r>
            <w:r>
              <w:rPr>
                <w:rFonts w:ascii="Times New Roman" w:hAnsi="Times New Roman"/>
                <w:sz w:val="20"/>
                <w:szCs w:val="20"/>
                <w:lang w:val="uk-UA" w:eastAsia="ru-RU"/>
              </w:rPr>
              <w:t>05, Ср.:15.05-18.05</w:t>
            </w:r>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3909AF" w:rsidRDefault="001F795A" w:rsidP="008E7B08">
            <w:pPr>
              <w:spacing w:after="0" w:line="360" w:lineRule="atLeast"/>
              <w:jc w:val="center"/>
              <w:rPr>
                <w:rFonts w:ascii="Times New Roman" w:eastAsia="Times New Roman" w:hAnsi="Times New Roman"/>
                <w:sz w:val="20"/>
                <w:szCs w:val="20"/>
                <w:lang w:val="ru-RU" w:eastAsia="ru-RU"/>
              </w:rPr>
            </w:pPr>
            <w:r w:rsidRPr="003909AF">
              <w:rPr>
                <w:rFonts w:ascii="Times New Roman" w:eastAsia="Times New Roman" w:hAnsi="Times New Roman"/>
                <w:sz w:val="20"/>
                <w:szCs w:val="20"/>
                <w:lang w:val="ru-RU" w:eastAsia="ru-RU"/>
              </w:rPr>
              <w:t>9</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Орендна плата та інші платежі</w:t>
            </w:r>
          </w:p>
        </w:tc>
      </w:tr>
      <w:tr w:rsidR="001F795A" w:rsidRPr="001658D7" w:rsidTr="008E7B08">
        <w:trPr>
          <w:trHeight w:val="951"/>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9.1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Місячна орендна плата, визначена на підставі абзацу четвертого </w:t>
            </w:r>
            <w:hyperlink r:id="rId17" w:tgtFrame="_top" w:history="1">
              <w:r w:rsidRPr="001F6C86">
                <w:rPr>
                  <w:rFonts w:ascii="Times New Roman" w:hAnsi="Times New Roman"/>
                  <w:sz w:val="20"/>
                  <w:szCs w:val="20"/>
                  <w:lang w:eastAsia="ru-RU"/>
                </w:rPr>
                <w:t>частини сьомої статті 18 Закону</w:t>
              </w:r>
            </w:hyperlink>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spacing w:before="120"/>
              <w:jc w:val="both"/>
              <w:rPr>
                <w:rFonts w:ascii="Times New Roman" w:hAnsi="Times New Roman"/>
                <w:sz w:val="18"/>
                <w:szCs w:val="18"/>
                <w:lang w:val="uk-UA" w:eastAsia="ru-RU"/>
              </w:rPr>
            </w:pP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Витрати на утримання орендованого Майна та надання комунальних послуг Орендарю</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компенсуються Орендарем в порядку, передбаченому пунктом 6.5 договору</w:t>
            </w:r>
            <w:r w:rsidRPr="001F6C86">
              <w:rPr>
                <w:rFonts w:ascii="Times New Roman" w:hAnsi="Times New Roman"/>
                <w:sz w:val="20"/>
                <w:szCs w:val="20"/>
                <w:lang w:val="uk-UA" w:eastAsia="ru-RU"/>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10</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Розмір авансового внеску орендної плати</w:t>
            </w:r>
          </w:p>
          <w:p w:rsidR="001F795A" w:rsidRPr="001F6C86" w:rsidRDefault="001F795A" w:rsidP="008E7B08">
            <w:pPr>
              <w:pStyle w:val="aa"/>
              <w:jc w:val="center"/>
              <w:rPr>
                <w:rFonts w:ascii="Times New Roman" w:hAnsi="Times New Roman"/>
                <w:sz w:val="20"/>
                <w:szCs w:val="20"/>
                <w:lang w:eastAsia="ru-RU"/>
              </w:rPr>
            </w:pPr>
          </w:p>
        </w:tc>
      </w:tr>
      <w:tr w:rsidR="001F795A" w:rsidRPr="00B942D4"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10.1.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2 (дві) місячні орендні плати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pStyle w:val="aa"/>
              <w:rPr>
                <w:rFonts w:ascii="Times New Roman" w:hAnsi="Times New Roman"/>
                <w:sz w:val="20"/>
                <w:szCs w:val="20"/>
                <w:lang w:val="uk-UA" w:eastAsia="ru-RU"/>
              </w:rPr>
            </w:pPr>
          </w:p>
        </w:tc>
      </w:tr>
      <w:tr w:rsidR="001F795A" w:rsidRPr="00A643C2"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val="uk-UA" w:eastAsia="ru-RU"/>
              </w:rPr>
              <w:t>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Сума забезпечувального депозиту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Строк договору</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12.1</w:t>
            </w:r>
            <w:r>
              <w:rPr>
                <w:rFonts w:ascii="Times New Roman" w:hAnsi="Times New Roman"/>
                <w:sz w:val="20"/>
                <w:szCs w:val="20"/>
                <w:lang w:val="uk-UA" w:eastAsia="ru-RU"/>
              </w:rPr>
              <w:t>.</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7236C7" w:rsidRDefault="001F795A" w:rsidP="008E7B08">
            <w:pPr>
              <w:spacing w:after="0" w:line="360" w:lineRule="atLeast"/>
              <w:jc w:val="center"/>
              <w:rPr>
                <w:rFonts w:ascii="Times New Roman" w:eastAsia="Times New Roman" w:hAnsi="Times New Roman"/>
                <w:b/>
                <w:sz w:val="20"/>
                <w:szCs w:val="20"/>
                <w:lang w:val="uk-UA" w:eastAsia="ru-RU"/>
              </w:rPr>
            </w:pP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Згода на суборенду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4F0A71" w:rsidRDefault="001F795A" w:rsidP="008E7B08">
            <w:pPr>
              <w:spacing w:before="120"/>
              <w:jc w:val="center"/>
              <w:rPr>
                <w:rFonts w:ascii="Times New Roman" w:hAnsi="Times New Roman"/>
                <w:color w:val="000000"/>
                <w:sz w:val="20"/>
                <w:szCs w:val="20"/>
                <w:highlight w:val="yellow"/>
              </w:rPr>
            </w:pPr>
            <w:r w:rsidRPr="00670D9A">
              <w:rPr>
                <w:rFonts w:ascii="Times New Roman" w:hAnsi="Times New Roman"/>
                <w:color w:val="000000"/>
                <w:sz w:val="20"/>
                <w:szCs w:val="20"/>
                <w:lang w:val="uk-UA"/>
              </w:rPr>
              <w:t>-</w:t>
            </w:r>
            <w:r w:rsidRPr="008E5B2C">
              <w:rPr>
                <w:rFonts w:ascii="Times New Roman" w:hAnsi="Times New Roman"/>
                <w:color w:val="000000"/>
                <w:sz w:val="20"/>
                <w:szCs w:val="20"/>
              </w:rPr>
              <w:t>--------------------------</w:t>
            </w:r>
            <w:r w:rsidRPr="004F0A71">
              <w:rPr>
                <w:rFonts w:ascii="Times New Roman" w:hAnsi="Times New Roman"/>
                <w:color w:val="000000"/>
                <w:sz w:val="20"/>
                <w:szCs w:val="20"/>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14</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Додаткові умови оренди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F1426A" w:rsidRDefault="001F795A" w:rsidP="008E7B08">
            <w:pPr>
              <w:spacing w:before="12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rsidR="001F795A" w:rsidRPr="001F6C86" w:rsidTr="008E7B08">
        <w:trPr>
          <w:trHeight w:val="399"/>
          <w:jc w:val="center"/>
        </w:trPr>
        <w:tc>
          <w:tcPr>
            <w:tcW w:w="429"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15</w:t>
            </w:r>
          </w:p>
        </w:tc>
        <w:tc>
          <w:tcPr>
            <w:tcW w:w="2977"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rPr>
                <w:rFonts w:ascii="Times New Roman" w:hAnsi="Times New Roman"/>
                <w:color w:val="000000"/>
                <w:sz w:val="20"/>
                <w:szCs w:val="20"/>
                <w:lang w:val="ru-RU"/>
              </w:rPr>
            </w:pPr>
            <w:r w:rsidRPr="001F795A">
              <w:rPr>
                <w:rFonts w:ascii="Times New Roman" w:hAnsi="Times New Roman"/>
                <w:color w:val="000000"/>
                <w:sz w:val="20"/>
                <w:szCs w:val="20"/>
                <w:lang w:val="ru-RU"/>
              </w:rPr>
              <w:t xml:space="preserve">Банківські реквізити для сплати </w:t>
            </w:r>
            <w:r w:rsidRPr="001F795A">
              <w:rPr>
                <w:rFonts w:ascii="Times New Roman" w:hAnsi="Times New Roman"/>
                <w:color w:val="000000"/>
                <w:sz w:val="20"/>
                <w:szCs w:val="20"/>
                <w:lang w:val="ru-RU"/>
              </w:rPr>
              <w:lastRenderedPageBreak/>
              <w:t>орендної плати та інших платежів відповідно до цього договору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lastRenderedPageBreak/>
              <w:t>Балансоутримувача</w:t>
            </w:r>
          </w:p>
        </w:tc>
      </w:tr>
      <w:tr w:rsidR="001F795A" w:rsidRPr="001F6C86" w:rsidTr="008E7B08">
        <w:trPr>
          <w:trHeight w:val="842"/>
          <w:jc w:val="center"/>
        </w:trPr>
        <w:tc>
          <w:tcPr>
            <w:tcW w:w="429"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240" w:lineRule="auto"/>
              <w:rPr>
                <w:rFonts w:ascii="Times New Roman" w:eastAsia="Times New Roman" w:hAnsi="Times New Roman"/>
                <w:sz w:val="20"/>
                <w:szCs w:val="20"/>
                <w:lang w:eastAsia="ru-RU"/>
              </w:rPr>
            </w:pPr>
          </w:p>
        </w:tc>
        <w:tc>
          <w:tcPr>
            <w:tcW w:w="2977"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rPr>
                <w:rFonts w:ascii="Times New Roman" w:hAnsi="Times New Roman"/>
                <w:sz w:val="20"/>
                <w:szCs w:val="20"/>
                <w:lang w:eastAsia="ru-RU"/>
              </w:rPr>
            </w:pP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spacing w:after="0" w:line="240" w:lineRule="auto"/>
              <w:rPr>
                <w:rFonts w:ascii="Times New Roman" w:hAnsi="Times New Roman"/>
                <w:b/>
                <w:sz w:val="20"/>
                <w:szCs w:val="20"/>
                <w:lang w:val="uk-UA" w:eastAsia="uk-UA"/>
              </w:rPr>
            </w:pPr>
            <w:r w:rsidRPr="00672B65">
              <w:rPr>
                <w:rFonts w:ascii="Times New Roman" w:hAnsi="Times New Roman"/>
                <w:b/>
                <w:sz w:val="20"/>
                <w:szCs w:val="20"/>
                <w:lang w:eastAsia="uk-UA"/>
              </w:rPr>
              <w:t>UA</w:t>
            </w:r>
            <w:r w:rsidRPr="00672B65">
              <w:rPr>
                <w:rFonts w:ascii="Times New Roman" w:hAnsi="Times New Roman"/>
                <w:b/>
                <w:sz w:val="20"/>
                <w:szCs w:val="20"/>
                <w:lang w:val="uk-UA" w:eastAsia="uk-UA"/>
              </w:rPr>
              <w:t>548201720314201014203077922,</w:t>
            </w:r>
            <w:r>
              <w:rPr>
                <w:rFonts w:ascii="Times New Roman" w:hAnsi="Times New Roman"/>
                <w:b/>
                <w:sz w:val="20"/>
                <w:szCs w:val="20"/>
                <w:lang w:val="uk-UA" w:eastAsia="uk-UA"/>
              </w:rPr>
              <w:t xml:space="preserve"> </w:t>
            </w:r>
            <w:r>
              <w:rPr>
                <w:rFonts w:ascii="Times New Roman" w:hAnsi="Times New Roman"/>
                <w:b/>
                <w:sz w:val="20"/>
                <w:szCs w:val="20"/>
                <w:lang w:eastAsia="uk-UA"/>
              </w:rPr>
              <w:t>UA</w:t>
            </w:r>
            <w:r w:rsidRPr="001F795A">
              <w:rPr>
                <w:rFonts w:ascii="Times New Roman" w:hAnsi="Times New Roman"/>
                <w:b/>
                <w:sz w:val="20"/>
                <w:szCs w:val="20"/>
                <w:lang w:val="ru-RU" w:eastAsia="uk-UA"/>
              </w:rPr>
              <w:t xml:space="preserve"> </w:t>
            </w:r>
            <w:r>
              <w:rPr>
                <w:rFonts w:ascii="Times New Roman" w:hAnsi="Times New Roman"/>
                <w:b/>
                <w:sz w:val="20"/>
                <w:szCs w:val="20"/>
                <w:lang w:val="uk-UA" w:eastAsia="uk-UA"/>
              </w:rPr>
              <w:t xml:space="preserve">758201720355109013048077922, </w:t>
            </w:r>
            <w:r>
              <w:rPr>
                <w:rFonts w:ascii="Times New Roman" w:hAnsi="Times New Roman"/>
                <w:b/>
                <w:sz w:val="20"/>
                <w:szCs w:val="20"/>
                <w:lang w:eastAsia="uk-UA"/>
              </w:rPr>
              <w:t>UA</w:t>
            </w:r>
            <w:r>
              <w:rPr>
                <w:rFonts w:ascii="Times New Roman" w:hAnsi="Times New Roman"/>
                <w:b/>
                <w:sz w:val="20"/>
                <w:szCs w:val="20"/>
                <w:lang w:val="uk-UA" w:eastAsia="uk-UA"/>
              </w:rPr>
              <w:t xml:space="preserve">828201720355219013048077922 Держказначейська </w:t>
            </w:r>
            <w:r w:rsidRPr="00672B65">
              <w:rPr>
                <w:rFonts w:ascii="Times New Roman" w:hAnsi="Times New Roman"/>
                <w:b/>
                <w:sz w:val="20"/>
                <w:szCs w:val="20"/>
                <w:lang w:val="uk-UA" w:eastAsia="uk-UA"/>
              </w:rPr>
              <w:t>служба України, м. Київ</w:t>
            </w:r>
          </w:p>
          <w:p w:rsidR="001F795A" w:rsidRPr="00B942D4" w:rsidRDefault="001F795A" w:rsidP="008E7B08">
            <w:pPr>
              <w:spacing w:after="0" w:line="240" w:lineRule="auto"/>
              <w:jc w:val="both"/>
              <w:rPr>
                <w:rFonts w:ascii="Times New Roman" w:hAnsi="Times New Roman"/>
                <w:b/>
                <w:sz w:val="20"/>
                <w:szCs w:val="20"/>
                <w:lang w:eastAsia="uk-UA"/>
              </w:rPr>
            </w:pPr>
            <w:r w:rsidRPr="00672B65">
              <w:rPr>
                <w:rFonts w:ascii="Times New Roman" w:hAnsi="Times New Roman"/>
                <w:b/>
                <w:sz w:val="20"/>
                <w:szCs w:val="20"/>
                <w:lang w:eastAsia="uk-UA"/>
              </w:rPr>
              <w:t xml:space="preserve">МФО </w:t>
            </w:r>
            <w:r w:rsidRPr="00672B65">
              <w:rPr>
                <w:rFonts w:ascii="Times New Roman" w:hAnsi="Times New Roman"/>
                <w:b/>
                <w:sz w:val="20"/>
                <w:szCs w:val="20"/>
                <w:lang w:val="uk-UA" w:eastAsia="uk-UA"/>
              </w:rPr>
              <w:t>820172,</w:t>
            </w:r>
            <w:r w:rsidRPr="00672B65">
              <w:rPr>
                <w:rFonts w:ascii="Times New Roman" w:hAnsi="Times New Roman"/>
                <w:b/>
                <w:sz w:val="20"/>
                <w:szCs w:val="20"/>
                <w:lang w:eastAsia="uk-UA"/>
              </w:rPr>
              <w:t xml:space="preserve"> Код ЄДРПОУ </w:t>
            </w:r>
            <w:r w:rsidRPr="00672B65">
              <w:rPr>
                <w:rFonts w:ascii="Times New Roman" w:hAnsi="Times New Roman"/>
                <w:b/>
                <w:sz w:val="20"/>
                <w:szCs w:val="20"/>
                <w:lang w:val="uk-UA" w:eastAsia="uk-UA"/>
              </w:rPr>
              <w:t>37397216</w:t>
            </w:r>
            <w:r w:rsidRPr="00B942D4">
              <w:rPr>
                <w:rFonts w:ascii="Times New Roman" w:hAnsi="Times New Roman"/>
                <w:b/>
                <w:sz w:val="20"/>
                <w:szCs w:val="20"/>
                <w:lang w:eastAsia="uk-UA"/>
              </w:rPr>
              <w:t xml:space="preserve">  </w:t>
            </w:r>
          </w:p>
          <w:p w:rsidR="001F795A" w:rsidRPr="001F6C86" w:rsidRDefault="001F795A" w:rsidP="008E7B08">
            <w:pPr>
              <w:spacing w:after="0" w:line="240" w:lineRule="auto"/>
              <w:ind w:firstLine="283"/>
              <w:jc w:val="both"/>
              <w:rPr>
                <w:rFonts w:ascii="Times New Roman" w:hAnsi="Times New Roman"/>
                <w:b/>
                <w:sz w:val="20"/>
                <w:szCs w:val="20"/>
                <w:lang w:val="uk-UA"/>
              </w:rPr>
            </w:pPr>
          </w:p>
        </w:tc>
      </w:tr>
      <w:tr w:rsidR="001F795A" w:rsidRPr="001658D7"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16</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both"/>
              <w:rPr>
                <w:rFonts w:ascii="Times New Roman" w:hAnsi="Times New Roman"/>
                <w:sz w:val="20"/>
                <w:szCs w:val="20"/>
                <w:lang w:eastAsia="ru-RU"/>
              </w:rPr>
            </w:pPr>
            <w:r w:rsidRPr="001F6C86">
              <w:rPr>
                <w:rFonts w:ascii="Times New Roman" w:hAnsi="Times New Roman"/>
                <w:sz w:val="20"/>
                <w:szCs w:val="20"/>
                <w:lang w:eastAsia="ru-RU"/>
              </w:rPr>
              <w:t>Співвідношення розподілу орендної плати станом на дату укладення договору</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Балансоутримувачу</w:t>
            </w:r>
            <w:r w:rsidRPr="001F6C86">
              <w:rPr>
                <w:rFonts w:ascii="Times New Roman" w:hAnsi="Times New Roman"/>
                <w:sz w:val="20"/>
                <w:szCs w:val="20"/>
                <w:lang w:val="uk-UA" w:eastAsia="ru-RU"/>
              </w:rPr>
              <w:t xml:space="preserve"> </w:t>
            </w:r>
            <w:r w:rsidRPr="001F6C86">
              <w:rPr>
                <w:rFonts w:ascii="Times New Roman" w:hAnsi="Times New Roman"/>
                <w:b/>
                <w:sz w:val="20"/>
                <w:szCs w:val="20"/>
                <w:lang w:val="uk-UA" w:eastAsia="ru-RU"/>
              </w:rPr>
              <w:t>100%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відсотків суми орендної плати</w:t>
            </w: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державному бюджету </w:t>
            </w:r>
            <w:r w:rsidRPr="001F6C86">
              <w:rPr>
                <w:rFonts w:ascii="Times New Roman" w:hAnsi="Times New Roman"/>
                <w:b/>
                <w:sz w:val="20"/>
                <w:szCs w:val="20"/>
                <w:lang w:val="uk-UA" w:eastAsia="ru-RU"/>
              </w:rPr>
              <w:t>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 xml:space="preserve"> відсотків суми орендної плати</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17</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96AAA" w:rsidRDefault="001F795A" w:rsidP="008E7B08">
            <w:pPr>
              <w:pStyle w:val="aa"/>
              <w:rPr>
                <w:rFonts w:ascii="Times New Roman" w:hAnsi="Times New Roman"/>
                <w:sz w:val="20"/>
                <w:szCs w:val="20"/>
                <w:lang w:val="uk-UA" w:eastAsia="ru-RU"/>
              </w:rPr>
            </w:pPr>
            <w:r w:rsidRPr="00C94514">
              <w:rPr>
                <w:rFonts w:ascii="Times New Roman" w:hAnsi="Times New Roman"/>
                <w:sz w:val="20"/>
                <w:szCs w:val="20"/>
                <w:lang w:eastAsia="ru-RU"/>
              </w:rPr>
              <w:t>Дата заяви Орендаря про продовження договору оренди, поданої Орендодавцю:</w:t>
            </w:r>
            <w:r w:rsidRPr="00C94514">
              <w:rPr>
                <w:rFonts w:ascii="Times New Roman" w:hAnsi="Times New Roman"/>
                <w:sz w:val="20"/>
                <w:szCs w:val="20"/>
                <w:lang w:eastAsia="ru-RU"/>
              </w:rPr>
              <w:br/>
            </w:r>
            <w:r w:rsidRPr="00C94514">
              <w:rPr>
                <w:rFonts w:ascii="Times New Roman" w:hAnsi="Times New Roman"/>
                <w:b/>
                <w:sz w:val="20"/>
                <w:szCs w:val="20"/>
                <w:lang w:eastAsia="ru-RU"/>
              </w:rPr>
              <w:t>"</w:t>
            </w:r>
            <w:r>
              <w:rPr>
                <w:rFonts w:ascii="Times New Roman" w:hAnsi="Times New Roman"/>
                <w:b/>
                <w:sz w:val="20"/>
                <w:szCs w:val="20"/>
                <w:lang w:val="uk-UA" w:eastAsia="ru-RU"/>
              </w:rPr>
              <w:t>___</w:t>
            </w:r>
            <w:r w:rsidRPr="00C94514">
              <w:rPr>
                <w:rFonts w:ascii="Times New Roman" w:hAnsi="Times New Roman"/>
                <w:b/>
                <w:sz w:val="20"/>
                <w:szCs w:val="20"/>
                <w:lang w:eastAsia="ru-RU"/>
              </w:rPr>
              <w:t xml:space="preserve">" </w:t>
            </w:r>
            <w:r>
              <w:rPr>
                <w:rFonts w:ascii="Times New Roman" w:hAnsi="Times New Roman"/>
                <w:b/>
                <w:sz w:val="20"/>
                <w:szCs w:val="20"/>
                <w:lang w:val="uk-UA" w:eastAsia="ru-RU"/>
              </w:rPr>
              <w:t>_______</w:t>
            </w:r>
            <w:r w:rsidRPr="00C94514">
              <w:rPr>
                <w:rFonts w:ascii="Times New Roman" w:hAnsi="Times New Roman"/>
                <w:b/>
                <w:sz w:val="20"/>
                <w:szCs w:val="20"/>
                <w:lang w:eastAsia="ru-RU"/>
              </w:rPr>
              <w:t>20</w:t>
            </w:r>
            <w:r>
              <w:rPr>
                <w:rFonts w:ascii="Times New Roman" w:hAnsi="Times New Roman"/>
                <w:b/>
                <w:sz w:val="20"/>
                <w:szCs w:val="20"/>
                <w:lang w:val="uk-UA" w:eastAsia="ru-RU"/>
              </w:rPr>
              <w:t>__</w:t>
            </w:r>
            <w:r w:rsidRPr="00C94514">
              <w:rPr>
                <w:rFonts w:ascii="Times New Roman" w:hAnsi="Times New Roman"/>
                <w:b/>
                <w:sz w:val="20"/>
                <w:szCs w:val="20"/>
                <w:lang w:val="uk-UA" w:eastAsia="ru-RU"/>
              </w:rPr>
              <w:t xml:space="preserve"> </w:t>
            </w:r>
            <w:r w:rsidRPr="00C94514">
              <w:rPr>
                <w:rFonts w:ascii="Times New Roman" w:hAnsi="Times New Roman"/>
                <w:b/>
                <w:sz w:val="20"/>
                <w:szCs w:val="20"/>
                <w:lang w:eastAsia="ru-RU"/>
              </w:rPr>
              <w:t>р</w:t>
            </w:r>
            <w:r w:rsidRPr="00C94514">
              <w:rPr>
                <w:rFonts w:ascii="Times New Roman" w:hAnsi="Times New Roman"/>
                <w:sz w:val="20"/>
                <w:szCs w:val="20"/>
                <w:lang w:eastAsia="ru-RU"/>
              </w:rPr>
              <w:t>.</w:t>
            </w:r>
            <w:r>
              <w:rPr>
                <w:rFonts w:ascii="Times New Roman" w:hAnsi="Times New Roman"/>
                <w:sz w:val="20"/>
                <w:szCs w:val="20"/>
                <w:lang w:val="uk-UA" w:eastAsia="ru-RU"/>
              </w:rPr>
              <w:t xml:space="preserve"> </w:t>
            </w:r>
            <w:r w:rsidRPr="00596AA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rPr>
            </w:pPr>
            <w:r w:rsidRPr="001F6C86">
              <w:rPr>
                <w:rFonts w:ascii="Times New Roman" w:hAnsi="Times New Roman"/>
                <w:sz w:val="20"/>
                <w:szCs w:val="20"/>
                <w:lang w:eastAsia="ru-RU"/>
              </w:rPr>
              <w:t>дата і вихідний номер довідки Балансоутримувача, передбаченої </w:t>
            </w:r>
            <w:hyperlink r:id="rId18" w:tgtFrame="_top" w:history="1">
              <w:r w:rsidRPr="001F6C86">
                <w:rPr>
                  <w:rFonts w:ascii="Times New Roman" w:hAnsi="Times New Roman"/>
                  <w:sz w:val="20"/>
                  <w:szCs w:val="20"/>
                  <w:lang w:eastAsia="ru-RU"/>
                </w:rPr>
                <w:t>частиною шостою статті 18 Закону</w:t>
              </w:r>
              <w:r w:rsidRPr="001F6C86">
                <w:rPr>
                  <w:rFonts w:ascii="Times New Roman" w:hAnsi="Times New Roman"/>
                  <w:sz w:val="20"/>
                  <w:szCs w:val="20"/>
                  <w:lang w:val="uk-UA" w:eastAsia="ru-RU"/>
                </w:rPr>
                <w:t>:</w:t>
              </w:r>
            </w:hyperlink>
            <w:r w:rsidRPr="001F6C86">
              <w:rPr>
                <w:rFonts w:ascii="Times New Roman" w:hAnsi="Times New Roman"/>
                <w:sz w:val="20"/>
                <w:szCs w:val="20"/>
                <w:lang w:val="uk-UA"/>
              </w:rPr>
              <w:t xml:space="preserve"> </w:t>
            </w:r>
          </w:p>
          <w:p w:rsidR="001F795A" w:rsidRDefault="001F795A" w:rsidP="008E7B08">
            <w:pPr>
              <w:pStyle w:val="aa"/>
              <w:rPr>
                <w:rFonts w:ascii="Times New Roman" w:hAnsi="Times New Roman"/>
                <w:b/>
                <w:sz w:val="20"/>
                <w:szCs w:val="20"/>
                <w:lang w:val="uk-UA" w:eastAsia="ru-RU"/>
              </w:rPr>
            </w:pPr>
            <w:r w:rsidRPr="001F6C86">
              <w:rPr>
                <w:rFonts w:ascii="Times New Roman" w:hAnsi="Times New Roman"/>
                <w:b/>
                <w:sz w:val="20"/>
                <w:szCs w:val="20"/>
                <w:lang w:eastAsia="ru-RU"/>
              </w:rPr>
              <w:t>"</w:t>
            </w:r>
            <w:r>
              <w:rPr>
                <w:rFonts w:ascii="Times New Roman" w:hAnsi="Times New Roman"/>
                <w:b/>
                <w:sz w:val="20"/>
                <w:szCs w:val="20"/>
                <w:lang w:val="uk-UA" w:eastAsia="ru-RU"/>
              </w:rPr>
              <w:t>___</w:t>
            </w:r>
            <w:r w:rsidRPr="001F6C86">
              <w:rPr>
                <w:rFonts w:ascii="Times New Roman" w:hAnsi="Times New Roman"/>
                <w:b/>
                <w:sz w:val="20"/>
                <w:szCs w:val="20"/>
                <w:lang w:eastAsia="ru-RU"/>
              </w:rPr>
              <w:t xml:space="preserve">" </w:t>
            </w:r>
            <w:r>
              <w:rPr>
                <w:rFonts w:ascii="Times New Roman" w:hAnsi="Times New Roman"/>
                <w:b/>
                <w:sz w:val="20"/>
                <w:szCs w:val="20"/>
                <w:lang w:val="uk-UA" w:eastAsia="ru-RU"/>
              </w:rPr>
              <w:t>________</w:t>
            </w:r>
            <w:r w:rsidRPr="001F6C86">
              <w:rPr>
                <w:rFonts w:ascii="Times New Roman" w:hAnsi="Times New Roman"/>
                <w:b/>
                <w:sz w:val="20"/>
                <w:szCs w:val="20"/>
                <w:lang w:eastAsia="ru-RU"/>
              </w:rPr>
              <w:t xml:space="preserve"> 20</w:t>
            </w:r>
            <w:r>
              <w:rPr>
                <w:rFonts w:ascii="Times New Roman" w:hAnsi="Times New Roman"/>
                <w:b/>
                <w:sz w:val="20"/>
                <w:szCs w:val="20"/>
                <w:lang w:val="uk-UA" w:eastAsia="ru-RU"/>
              </w:rPr>
              <w:t>____</w:t>
            </w:r>
            <w:r w:rsidRPr="001F6C86">
              <w:rPr>
                <w:rFonts w:ascii="Times New Roman" w:hAnsi="Times New Roman"/>
                <w:b/>
                <w:sz w:val="20"/>
                <w:szCs w:val="20"/>
                <w:lang w:eastAsia="ru-RU"/>
              </w:rPr>
              <w:t xml:space="preserve"> р.</w:t>
            </w:r>
            <w:r w:rsidRPr="001F6C86">
              <w:rPr>
                <w:rFonts w:ascii="Times New Roman" w:hAnsi="Times New Roman"/>
                <w:b/>
                <w:sz w:val="20"/>
                <w:szCs w:val="20"/>
                <w:lang w:eastAsia="ru-RU"/>
              </w:rPr>
              <w:br/>
            </w:r>
            <w:r w:rsidRPr="001F6C86">
              <w:rPr>
                <w:rFonts w:ascii="Times New Roman" w:hAnsi="Times New Roman"/>
                <w:b/>
                <w:sz w:val="20"/>
                <w:szCs w:val="20"/>
                <w:lang w:val="uk-UA" w:eastAsia="ru-RU"/>
              </w:rPr>
              <w:t xml:space="preserve">№ </w:t>
            </w:r>
            <w:r>
              <w:rPr>
                <w:rFonts w:ascii="Times New Roman" w:hAnsi="Times New Roman"/>
                <w:b/>
                <w:sz w:val="20"/>
                <w:szCs w:val="20"/>
                <w:lang w:val="uk-UA" w:eastAsia="ru-RU"/>
              </w:rPr>
              <w:t xml:space="preserve">________ </w:t>
            </w:r>
          </w:p>
          <w:p w:rsidR="001F795A" w:rsidRPr="001F6C86" w:rsidRDefault="001F795A" w:rsidP="008E7B08">
            <w:pPr>
              <w:pStyle w:val="aa"/>
              <w:rPr>
                <w:rFonts w:ascii="Times New Roman" w:hAnsi="Times New Roman"/>
                <w:sz w:val="20"/>
                <w:szCs w:val="20"/>
                <w:lang w:eastAsia="ru-RU"/>
              </w:rPr>
            </w:pP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1426A" w:rsidRDefault="001F795A" w:rsidP="008E7B08">
            <w:pPr>
              <w:pStyle w:val="aa"/>
              <w:rPr>
                <w:rFonts w:ascii="Times New Roman" w:hAnsi="Times New Roman"/>
                <w:sz w:val="20"/>
                <w:szCs w:val="20"/>
                <w:lang w:val="uk-UA" w:eastAsia="ru-RU"/>
              </w:rPr>
            </w:pPr>
            <w:r w:rsidRPr="00F1426A">
              <w:rPr>
                <w:rFonts w:ascii="Times New Roman" w:hAnsi="Times New Roman"/>
                <w:sz w:val="20"/>
                <w:szCs w:val="20"/>
                <w:lang w:eastAsia="ru-RU"/>
              </w:rPr>
              <w:t>дата і номер рішення (наказу) Орендодавця про продовження договору оренди</w:t>
            </w:r>
            <w:r w:rsidRPr="00F1426A">
              <w:rPr>
                <w:rFonts w:ascii="Times New Roman" w:hAnsi="Times New Roman"/>
                <w:sz w:val="20"/>
                <w:szCs w:val="20"/>
                <w:lang w:val="uk-UA" w:eastAsia="ru-RU"/>
              </w:rPr>
              <w:t>:</w:t>
            </w:r>
          </w:p>
          <w:p w:rsidR="001F795A" w:rsidRDefault="001F795A" w:rsidP="008E7B08">
            <w:pPr>
              <w:pStyle w:val="aa"/>
              <w:rPr>
                <w:rFonts w:ascii="Times New Roman" w:hAnsi="Times New Roman"/>
                <w:b/>
                <w:sz w:val="20"/>
                <w:szCs w:val="20"/>
                <w:lang w:val="uk-UA" w:eastAsia="ru-RU"/>
              </w:rPr>
            </w:pPr>
            <w:r w:rsidRPr="00F1426A">
              <w:rPr>
                <w:rFonts w:ascii="Times New Roman" w:hAnsi="Times New Roman"/>
                <w:b/>
                <w:sz w:val="20"/>
                <w:szCs w:val="20"/>
                <w:lang w:val="uk-UA" w:eastAsia="ru-RU"/>
              </w:rPr>
              <w:t>розпорядження від</w:t>
            </w:r>
            <w:r w:rsidRPr="00F1426A">
              <w:rPr>
                <w:rFonts w:ascii="Times New Roman" w:hAnsi="Times New Roman"/>
                <w:sz w:val="20"/>
                <w:szCs w:val="20"/>
                <w:lang w:val="uk-UA" w:eastAsia="ru-RU"/>
              </w:rPr>
              <w:t xml:space="preserve"> </w:t>
            </w:r>
            <w:r>
              <w:rPr>
                <w:rFonts w:ascii="Times New Roman" w:hAnsi="Times New Roman"/>
                <w:b/>
                <w:sz w:val="20"/>
                <w:szCs w:val="20"/>
                <w:lang w:val="uk-UA" w:eastAsia="ru-RU"/>
              </w:rPr>
              <w:t>«___»</w:t>
            </w:r>
            <w:r w:rsidRPr="00F1426A">
              <w:rPr>
                <w:rFonts w:ascii="Times New Roman" w:hAnsi="Times New Roman"/>
                <w:b/>
                <w:sz w:val="20"/>
                <w:szCs w:val="20"/>
                <w:lang w:eastAsia="ru-RU"/>
              </w:rPr>
              <w:t xml:space="preserve"> </w:t>
            </w:r>
            <w:r>
              <w:rPr>
                <w:rFonts w:ascii="Times New Roman" w:hAnsi="Times New Roman"/>
                <w:b/>
                <w:sz w:val="20"/>
                <w:szCs w:val="20"/>
                <w:lang w:val="uk-UA" w:eastAsia="ru-RU"/>
              </w:rPr>
              <w:t>_______ 202_</w:t>
            </w:r>
            <w:r w:rsidRPr="00F1426A">
              <w:rPr>
                <w:rFonts w:ascii="Times New Roman" w:hAnsi="Times New Roman"/>
                <w:b/>
                <w:sz w:val="20"/>
                <w:szCs w:val="20"/>
                <w:lang w:eastAsia="ru-RU"/>
              </w:rPr>
              <w:t>р.</w:t>
            </w:r>
            <w:r w:rsidRPr="00F1426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p w:rsidR="001F795A" w:rsidRPr="001F6C86" w:rsidRDefault="001F795A" w:rsidP="008E7B08">
            <w:pPr>
              <w:pStyle w:val="aa"/>
              <w:rPr>
                <w:rFonts w:ascii="Times New Roman" w:hAnsi="Times New Roman"/>
                <w:sz w:val="20"/>
                <w:szCs w:val="20"/>
                <w:lang w:val="uk-UA" w:eastAsia="ru-RU"/>
              </w:rPr>
            </w:pPr>
          </w:p>
        </w:tc>
      </w:tr>
    </w:tbl>
    <w:p w:rsidR="001F795A" w:rsidRPr="001F795A" w:rsidRDefault="001F795A" w:rsidP="001F795A">
      <w:pPr>
        <w:rPr>
          <w:lang w:val="ru-RU"/>
        </w:rPr>
      </w:pPr>
    </w:p>
    <w:p w:rsidR="00854C74" w:rsidRPr="0054221D" w:rsidRDefault="00854C74" w:rsidP="00854C74">
      <w:pPr>
        <w:rPr>
          <w:rFonts w:ascii="Times New Roman" w:hAnsi="Times New Roman" w:cs="Times New Roman"/>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t>II</w:t>
      </w:r>
      <w:r w:rsidRPr="0054221D">
        <w:rPr>
          <w:rFonts w:ascii="Times New Roman" w:hAnsi="Times New Roman" w:cs="Times New Roman"/>
          <w:color w:val="000000"/>
          <w:sz w:val="21"/>
          <w:szCs w:val="21"/>
          <w:lang w:val="ru-RU"/>
        </w:rPr>
        <w:t>. Незмінювані умови договору</w:t>
      </w:r>
      <w:bookmarkStart w:id="4" w:name="595"/>
      <w:bookmarkEnd w:id="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5" w:name="596"/>
      <w:bookmarkEnd w:id="5"/>
    </w:p>
    <w:p w:rsidR="00854C74" w:rsidRPr="00886402" w:rsidRDefault="00854C74" w:rsidP="00854C74">
      <w:pPr>
        <w:rPr>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6" w:name="597"/>
      <w:bookmarkEnd w:id="6"/>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передається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7" w:name="598"/>
      <w:bookmarkEnd w:id="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8" w:name="599"/>
      <w:bookmarkEnd w:id="8"/>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2.1. ОРЕНДАР вступає у строкове платне користування Майном у день підписання акта приймання-передачі Майна.</w:t>
      </w:r>
      <w:bookmarkStart w:id="9" w:name="600"/>
      <w:bookmarkEnd w:id="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Акт приймання-передачі підписується між Орендарем і Балансоутримувачем одночасно з підписанням цього договору.</w:t>
      </w:r>
      <w:bookmarkStart w:id="10" w:name="601"/>
      <w:bookmarkEnd w:id="10"/>
      <w:r w:rsidRPr="0054221D">
        <w:rPr>
          <w:rFonts w:ascii="Times New Roman" w:hAnsi="Times New Roman" w:cs="Times New Roman"/>
          <w:color w:val="000000"/>
          <w:sz w:val="21"/>
          <w:szCs w:val="21"/>
          <w:lang w:val="ru-RU"/>
        </w:rPr>
        <w:t xml:space="preserve"> Акт складається за формою, що розроблєною Фондом державного майна і оприлюднюється на його офіційному веб-сайті.</w:t>
      </w:r>
      <w:bookmarkStart w:id="11" w:name="605"/>
      <w:bookmarkStart w:id="12" w:name="603"/>
      <w:bookmarkEnd w:id="11"/>
      <w:bookmarkEnd w:id="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страховою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3" w:name="606"/>
      <w:bookmarkEnd w:id="13"/>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4" w:name="607"/>
      <w:bookmarkEnd w:id="14"/>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 Орендна плата становить суму визначену у пункті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5" w:name="608"/>
      <w:bookmarkEnd w:id="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уг в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6" w:name="609"/>
      <w:bookmarkEnd w:id="16"/>
    </w:p>
    <w:p w:rsidR="00854C74" w:rsidRPr="000071D0" w:rsidRDefault="00854C74" w:rsidP="00854C74">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bookmarkStart w:id="17" w:name="610"/>
      <w:bookmarkEnd w:id="17"/>
    </w:p>
    <w:p w:rsidR="00854C74" w:rsidRPr="0054221D" w:rsidRDefault="00854C74" w:rsidP="00854C74">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8" w:name="617"/>
      <w:bookmarkEnd w:id="18"/>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 xml:space="preserve">в розмірі,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на підставі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9" w:name="619"/>
      <w:bookmarkEnd w:id="19"/>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 xml:space="preserve">(авансовий внесок з орендної плати у розмірі,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 .</w:t>
      </w:r>
      <w:bookmarkStart w:id="20" w:name="623"/>
      <w:bookmarkEnd w:id="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lastRenderedPageBreak/>
        <w:t>3.6</w:t>
      </w:r>
      <w:r w:rsidRPr="0054221D">
        <w:rPr>
          <w:rFonts w:ascii="Times New Roman" w:hAnsi="Times New Roman" w:cs="Times New Roman"/>
          <w:color w:val="000000"/>
          <w:sz w:val="21"/>
          <w:szCs w:val="21"/>
          <w:lang w:val="ru-RU"/>
        </w:rPr>
        <w:t>.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21" w:name="624"/>
      <w:bookmarkEnd w:id="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22" w:name="625"/>
      <w:bookmarkEnd w:id="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bookmarkStart w:id="23" w:name="626"/>
      <w:bookmarkEnd w:id="23"/>
    </w:p>
    <w:p w:rsidR="00854C74" w:rsidRPr="00DF65E6" w:rsidRDefault="00854C74" w:rsidP="00854C74">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bookmarkStart w:id="24" w:name="627"/>
      <w:bookmarkEnd w:id="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bookmarkStart w:id="25" w:name="628"/>
      <w:bookmarkEnd w:id="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26" w:name="629"/>
      <w:bookmarkEnd w:id="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підлягає зарахуванню в рахунок сплати орендної плати за перші місяці оренди після підписання акта приймання-передачі Майна.</w:t>
      </w:r>
      <w:bookmarkStart w:id="27" w:name="630"/>
      <w:bookmarkEnd w:id="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8" w:name="631"/>
      <w:bookmarkEnd w:id="28"/>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взаєморозрахунків за орендними платежами і оформляти акти звіряння.</w:t>
      </w:r>
      <w:bookmarkStart w:id="29" w:name="632"/>
      <w:bookmarkEnd w:id="2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3438B"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30" w:name="633"/>
      <w:bookmarkEnd w:id="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4.1. У разі припинення договору Орендар зобов'язаний:</w:t>
      </w:r>
      <w:bookmarkStart w:id="31" w:name="634"/>
      <w:bookmarkEnd w:id="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bookmarkStart w:id="32" w:name="635"/>
      <w:bookmarkEnd w:id="3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33" w:name="636"/>
      <w:bookmarkEnd w:id="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34" w:name="637"/>
      <w:bookmarkEnd w:id="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35" w:name="638"/>
      <w:bookmarkEnd w:id="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bookmarkStart w:id="36" w:name="639"/>
      <w:bookmarkEnd w:id="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37" w:name="640"/>
      <w:bookmarkEnd w:id="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8" w:name="641"/>
      <w:bookmarkEnd w:id="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Майно одночасно із поверненням підписаних Орендарем актів.</w:t>
      </w:r>
      <w:bookmarkStart w:id="39" w:name="642"/>
      <w:bookmarkEnd w:id="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w:t>
      </w:r>
      <w:r w:rsidRPr="0054221D">
        <w:rPr>
          <w:rFonts w:ascii="Times New Roman" w:hAnsi="Times New Roman" w:cs="Times New Roman"/>
          <w:color w:val="000000"/>
          <w:sz w:val="21"/>
          <w:szCs w:val="21"/>
          <w:lang w:val="ru-RU"/>
        </w:rPr>
        <w:lastRenderedPageBreak/>
        <w:t>доступі до орендованого Майна з метою його огляду, та/або про неповернення підписаних Орендарем примірників акта.</w:t>
      </w:r>
      <w:bookmarkStart w:id="40" w:name="643"/>
      <w:bookmarkEnd w:id="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4.3. Майно вважається повернутим з оренди з моменту підписання Балансоутримувачем та Орендарем акта повернення з оренди орендованого Майна.</w:t>
      </w:r>
      <w:bookmarkStart w:id="41" w:name="644"/>
      <w:bookmarkEnd w:id="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4.4. Якщо Орендар не повертає Майно після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42" w:name="645"/>
      <w:bookmarkEnd w:id="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43" w:name="646"/>
      <w:bookmarkEnd w:id="43"/>
    </w:p>
    <w:p w:rsidR="00854C74" w:rsidRPr="000D4B86"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44" w:name="650"/>
      <w:bookmarkEnd w:id="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 xml:space="preserve">ний депозит у повному обсязі до  місцевого бюжету                            (Балансоутримувачу) </w:t>
      </w:r>
      <w:r w:rsidRPr="0054221D">
        <w:rPr>
          <w:rFonts w:ascii="Times New Roman" w:hAnsi="Times New Roman" w:cs="Times New Roman"/>
          <w:color w:val="000000"/>
          <w:sz w:val="21"/>
          <w:szCs w:val="21"/>
          <w:lang w:val="ru-RU"/>
        </w:rPr>
        <w:t>, якщо:</w:t>
      </w:r>
      <w:bookmarkStart w:id="45" w:name="651"/>
      <w:bookmarkEnd w:id="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46" w:name="652"/>
      <w:bookmarkEnd w:id="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7" w:name="653"/>
      <w:bookmarkEnd w:id="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8" w:name="654"/>
      <w:bookmarkEnd w:id="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першу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49" w:name="655"/>
      <w:bookmarkEnd w:id="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другу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50" w:name="656"/>
      <w:bookmarkEnd w:id="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ов підлягає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51" w:name="657"/>
      <w:bookmarkEnd w:id="51"/>
      <w:r>
        <w:rPr>
          <w:rFonts w:ascii="Times New Roman" w:hAnsi="Times New Roman" w:cs="Times New Roman"/>
          <w:color w:val="000000"/>
          <w:sz w:val="21"/>
          <w:szCs w:val="21"/>
          <w:lang w:val="ru-RU"/>
        </w:rPr>
        <w:t xml:space="preserve"> ;</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bookmarkStart w:id="52" w:name="658"/>
      <w:bookmarkEnd w:id="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53" w:name="659"/>
      <w:bookmarkEnd w:id="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54" w:name="660"/>
      <w:bookmarkEnd w:id="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bookmarkStart w:id="55" w:name="661"/>
      <w:bookmarkEnd w:id="55"/>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Орендодавець повертає Орендарю суму забезпечувального депозиту, яка залишилась після здійснення вирахувань, передбачених цим пунктом.</w:t>
      </w:r>
      <w:bookmarkStart w:id="56" w:name="662"/>
      <w:bookmarkEnd w:id="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57" w:name="663"/>
      <w:bookmarkEnd w:id="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58" w:name="664"/>
      <w:bookmarkEnd w:id="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9" w:name="665"/>
      <w:bookmarkEnd w:id="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здійснювати невід'ємні поліпшення Майна за наявності рішення Орендодавця про надання згоди, прийнятого відповідно до Закону та Порядку;</w:t>
      </w:r>
      <w:bookmarkStart w:id="60" w:name="666"/>
      <w:bookmarkEnd w:id="6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61" w:name="667"/>
      <w:bookmarkEnd w:id="6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62" w:name="668"/>
      <w:bookmarkEnd w:id="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63" w:name="669"/>
      <w:bookmarkEnd w:id="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w:t>
      </w:r>
      <w:r w:rsidRPr="0054221D">
        <w:rPr>
          <w:rFonts w:ascii="Times New Roman" w:hAnsi="Times New Roman" w:cs="Times New Roman"/>
          <w:color w:val="000000"/>
          <w:sz w:val="21"/>
          <w:szCs w:val="21"/>
          <w:lang w:val="ru-RU"/>
        </w:rPr>
        <w:lastRenderedPageBreak/>
        <w:t xml:space="preserve">встановлених Законом України від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Верховної Ради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64" w:name="670"/>
      <w:bookmarkEnd w:id="6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65" w:name="671"/>
      <w:bookmarkEnd w:id="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66" w:name="672"/>
      <w:bookmarkEnd w:id="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7" w:name="673"/>
      <w:bookmarkEnd w:id="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68" w:name="674"/>
      <w:bookmarkEnd w:id="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9" w:name="675"/>
      <w:bookmarkEnd w:id="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bookmarkStart w:id="70" w:name="676"/>
      <w:bookmarkEnd w:id="7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bookmarkStart w:id="71" w:name="677"/>
      <w:bookmarkEnd w:id="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72" w:name="678"/>
      <w:bookmarkEnd w:id="7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73" w:name="679"/>
      <w:bookmarkEnd w:id="7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bookmarkStart w:id="74" w:name="680"/>
      <w:bookmarkEnd w:id="74"/>
    </w:p>
    <w:p w:rsidR="00854C74" w:rsidRPr="0054221D" w:rsidRDefault="00854C74" w:rsidP="00854C74">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854C74" w:rsidRPr="0054221D" w:rsidRDefault="00854C74" w:rsidP="00854C74">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854C74" w:rsidRPr="0054221D" w:rsidRDefault="00854C74" w:rsidP="00854C74">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75" w:name="688"/>
      <w:bookmarkEnd w:id="7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76" w:name="689"/>
      <w:bookmarkEnd w:id="7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об'єкт оренди підлягає відповідно до закону екологічному аудиту і у звіті про екологічний аудит вказується на певні невідповідності</w:t>
      </w:r>
      <w:bookmarkStart w:id="77" w:name="690"/>
      <w:bookmarkEnd w:id="7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вимогам законодавства і висуваються вимоги або надаються рекомендації, до договору включається положення такого змісту:</w:t>
      </w:r>
      <w:bookmarkStart w:id="78" w:name="691"/>
      <w:bookmarkEnd w:id="78"/>
    </w:p>
    <w:tbl>
      <w:tblPr>
        <w:tblW w:w="0" w:type="auto"/>
        <w:tblLayout w:type="fixed"/>
        <w:tblLook w:val="0000" w:firstRow="0" w:lastRow="0" w:firstColumn="0" w:lastColumn="0" w:noHBand="0" w:noVBand="0"/>
      </w:tblPr>
      <w:tblGrid>
        <w:gridCol w:w="9690"/>
      </w:tblGrid>
      <w:tr w:rsidR="00854C74" w:rsidRPr="001658D7" w:rsidTr="0050406C">
        <w:trPr>
          <w:trHeight w:val="30"/>
        </w:trPr>
        <w:tc>
          <w:tcPr>
            <w:tcW w:w="9690" w:type="dxa"/>
            <w:shd w:val="clear" w:color="auto" w:fill="auto"/>
          </w:tcPr>
          <w:p w:rsidR="00854C74" w:rsidRDefault="00854C74" w:rsidP="0050406C">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bookmarkStart w:id="79" w:name="692"/>
            <w:bookmarkEnd w:id="79"/>
          </w:p>
          <w:p w:rsidR="00854C74" w:rsidRPr="0054221D" w:rsidRDefault="00854C74" w:rsidP="0050406C">
            <w:pPr>
              <w:spacing w:after="0" w:line="240" w:lineRule="auto"/>
              <w:jc w:val="both"/>
              <w:rPr>
                <w:rFonts w:ascii="Times New Roman" w:hAnsi="Times New Roman" w:cs="Times New Roman"/>
                <w:sz w:val="21"/>
                <w:szCs w:val="21"/>
                <w:lang w:val="ru-RU"/>
              </w:rPr>
            </w:pPr>
          </w:p>
        </w:tc>
      </w:tr>
    </w:tbl>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lastRenderedPageBreak/>
        <w:t xml:space="preserve">Страхування об'єкта оренди, </w:t>
      </w: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80" w:name="693"/>
      <w:bookmarkEnd w:id="8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81" w:name="694"/>
      <w:bookmarkEnd w:id="81"/>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bookmarkStart w:id="82" w:name="695"/>
      <w:bookmarkEnd w:id="8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bookmarkStart w:id="83" w:name="696"/>
      <w:bookmarkEnd w:id="8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строк дії договору оренди менший, ніж один рік, то договір страхування укладається на строк дії договору оренди.</w:t>
      </w:r>
      <w:bookmarkStart w:id="84" w:name="697"/>
      <w:bookmarkEnd w:id="8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85" w:name="698"/>
      <w:bookmarkEnd w:id="8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bookmarkStart w:id="86" w:name="699"/>
      <w:bookmarkEnd w:id="8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7" w:name="700"/>
      <w:bookmarkEnd w:id="87"/>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88" w:name="701"/>
      <w:bookmarkStart w:id="89" w:name="710"/>
      <w:bookmarkEnd w:id="88"/>
      <w:bookmarkEnd w:id="89"/>
    </w:p>
    <w:p w:rsidR="00854C74" w:rsidRPr="00886402" w:rsidRDefault="00854C74" w:rsidP="00854C74">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Міністрів </w:t>
      </w:r>
      <w:r w:rsidRPr="00886402">
        <w:rPr>
          <w:rFonts w:ascii="Times New Roman" w:hAnsi="Times New Roman" w:cs="Times New Roman"/>
          <w:color w:val="000000"/>
          <w:sz w:val="21"/>
          <w:szCs w:val="21"/>
          <w:lang w:val="ru-RU"/>
        </w:rPr>
        <w:t xml:space="preserve"> України від 03 червня 2020 № 483.</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90" w:name="712"/>
      <w:bookmarkEnd w:id="90"/>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91" w:name="713"/>
      <w:bookmarkEnd w:id="9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92" w:name="714"/>
      <w:bookmarkEnd w:id="9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bookmarkStart w:id="93" w:name="715"/>
      <w:bookmarkEnd w:id="9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94" w:name="716"/>
      <w:bookmarkEnd w:id="9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95" w:name="717"/>
      <w:bookmarkEnd w:id="9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96" w:name="718"/>
      <w:bookmarkEnd w:id="9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розмірі, визначеному у пунктах 10, 10.1. </w:t>
      </w:r>
      <w:r w:rsidRPr="0054221D">
        <w:rPr>
          <w:rFonts w:ascii="Times New Roman" w:hAnsi="Times New Roman" w:cs="Times New Roman"/>
          <w:color w:val="000000"/>
          <w:sz w:val="21"/>
          <w:szCs w:val="21"/>
          <w:lang w:val="ru-RU"/>
        </w:rPr>
        <w:t>Умов.</w:t>
      </w:r>
      <w:bookmarkStart w:id="97" w:name="719"/>
      <w:bookmarkEnd w:id="97"/>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розмірі, визначеному у пункті 11 Умов.</w:t>
      </w:r>
      <w:bookmarkStart w:id="98" w:name="720"/>
      <w:bookmarkEnd w:id="98"/>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99" w:name="721"/>
      <w:bookmarkEnd w:id="9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w:t>
      </w:r>
    </w:p>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спорів за договором</w:t>
      </w:r>
      <w:bookmarkStart w:id="100" w:name="723"/>
      <w:bookmarkEnd w:id="10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101" w:name="724"/>
      <w:bookmarkEnd w:id="10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w:t>
      </w:r>
      <w:r w:rsidRPr="0054221D">
        <w:rPr>
          <w:rFonts w:ascii="Times New Roman" w:hAnsi="Times New Roman" w:cs="Times New Roman"/>
          <w:color w:val="000000"/>
          <w:sz w:val="21"/>
          <w:szCs w:val="21"/>
          <w:lang w:val="ru-RU"/>
        </w:rPr>
        <w:lastRenderedPageBreak/>
        <w:t>зобов'язаннями не може бути звернене на орендоване Майно.</w:t>
      </w:r>
      <w:bookmarkStart w:id="102" w:name="725"/>
      <w:bookmarkEnd w:id="10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11.3. Спори, які виникають за цим договором або в зв'язку з ним, не вирішені шляхом переговорів, вирішуються в судовому порядку.</w:t>
      </w:r>
      <w:bookmarkStart w:id="103" w:name="726"/>
      <w:bookmarkEnd w:id="103"/>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bookmarkStart w:id="104" w:name="727"/>
      <w:bookmarkEnd w:id="10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105" w:name="728"/>
      <w:bookmarkEnd w:id="105"/>
    </w:p>
    <w:p w:rsidR="00854C74" w:rsidRPr="003628F0" w:rsidRDefault="00854C74" w:rsidP="00854C74">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 xml:space="preserve">12.1. Цей договір укладено на строк, визначений у пункті 12 Умов. </w:t>
      </w:r>
      <w:r w:rsidRPr="003628F0">
        <w:rPr>
          <w:rFonts w:ascii="Times New Roman" w:hAnsi="Times New Roman" w:cs="Times New Roman"/>
          <w:color w:val="FF0000"/>
          <w:sz w:val="21"/>
          <w:szCs w:val="21"/>
          <w:lang w:val="ru-RU"/>
        </w:rPr>
        <w:t>Строк оренди за цим договором починається з дати підписання акта приймання-передачі і закінчується датою припинення цього договору.</w:t>
      </w:r>
      <w:bookmarkStart w:id="106" w:name="729"/>
      <w:bookmarkEnd w:id="10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107" w:name="733"/>
      <w:bookmarkEnd w:id="10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bookmarkStart w:id="108" w:name="734"/>
      <w:bookmarkEnd w:id="10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9" w:name="735"/>
      <w:bookmarkEnd w:id="10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bookmarkStart w:id="110" w:name="736"/>
      <w:bookmarkEnd w:id="11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bookmarkStart w:id="111" w:name="737"/>
      <w:bookmarkEnd w:id="11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bookmarkStart w:id="112" w:name="738"/>
      <w:bookmarkEnd w:id="1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13" w:name="739"/>
      <w:bookmarkEnd w:id="11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bookmarkStart w:id="114" w:name="740"/>
      <w:bookmarkEnd w:id="11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15" w:name="741"/>
      <w:bookmarkEnd w:id="1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має переважне право на продовження цього договору, яке може бути реалізовано ним у визначений в Порядку спосіб.</w:t>
      </w:r>
      <w:bookmarkStart w:id="116" w:name="742"/>
      <w:bookmarkEnd w:id="11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17" w:name="743"/>
      <w:bookmarkEnd w:id="11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8" w:name="744"/>
      <w:bookmarkEnd w:id="11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Договір припиняється:</w:t>
      </w:r>
      <w:bookmarkStart w:id="119" w:name="745"/>
      <w:bookmarkEnd w:id="11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 з підстав, передбачених частиною першою статті 24 Закону, і при цьому:</w:t>
      </w:r>
      <w:bookmarkStart w:id="120" w:name="746"/>
      <w:bookmarkEnd w:id="1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21" w:name="747"/>
      <w:bookmarkEnd w:id="1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22" w:name="748"/>
      <w:bookmarkEnd w:id="1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bookmarkStart w:id="123" w:name="749"/>
      <w:bookmarkEnd w:id="12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w:t>
      </w:r>
      <w:r w:rsidRPr="0054221D">
        <w:rPr>
          <w:rFonts w:ascii="Times New Roman" w:hAnsi="Times New Roman" w:cs="Times New Roman"/>
          <w:color w:val="000000"/>
          <w:sz w:val="21"/>
          <w:szCs w:val="21"/>
          <w:lang w:val="ru-RU"/>
        </w:rPr>
        <w:lastRenderedPageBreak/>
        <w:t>припинення юридичної особи або смерті фізичної особи;</w:t>
      </w:r>
      <w:bookmarkStart w:id="124" w:name="750"/>
      <w:bookmarkEnd w:id="1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bookmarkStart w:id="125" w:name="751"/>
      <w:bookmarkEnd w:id="1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26" w:name="752"/>
      <w:bookmarkEnd w:id="1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договір вважається припиненим:</w:t>
      </w:r>
      <w:bookmarkStart w:id="127" w:name="753"/>
      <w:bookmarkEnd w:id="1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8" w:name="754"/>
      <w:bookmarkEnd w:id="12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 дати набрання законної сили рішенням суду про відмову у позові Орендаря; або</w:t>
      </w:r>
      <w:bookmarkStart w:id="129" w:name="755"/>
      <w:bookmarkEnd w:id="129"/>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дати відкликання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130" w:name="756"/>
      <w:bookmarkEnd w:id="1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1" w:name="757"/>
      <w:bookmarkEnd w:id="1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32" w:name="758"/>
      <w:bookmarkStart w:id="133" w:name="761"/>
      <w:bookmarkEnd w:id="132"/>
      <w:bookmarkEnd w:id="1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34" w:name="762"/>
      <w:bookmarkEnd w:id="1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35" w:name="763"/>
      <w:bookmarkEnd w:id="1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12.6.6. за згодою сторін на підставі договору про припинення з дати підписання акта повернення Майна з оренди;</w:t>
      </w:r>
      <w:bookmarkStart w:id="136" w:name="764"/>
      <w:bookmarkEnd w:id="1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12.6.7. на вимогу будь-якої із сторін цього договору за рішенням суду з підстав, передбачених законодавством.</w:t>
      </w:r>
      <w:bookmarkStart w:id="137" w:name="765"/>
      <w:bookmarkEnd w:id="1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Договір може бути достроково припинений на вимогу Орендодавця, якщо Орендар:</w:t>
      </w:r>
      <w:bookmarkStart w:id="138" w:name="766"/>
      <w:bookmarkEnd w:id="1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bookmarkStart w:id="139" w:name="767"/>
      <w:bookmarkEnd w:id="1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bookmarkStart w:id="140" w:name="768"/>
      <w:bookmarkEnd w:id="1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bookmarkStart w:id="141" w:name="769"/>
      <w:bookmarkEnd w:id="1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договір суборенди з особами, які не відповідають вимогам статті 4 Закону;</w:t>
      </w:r>
      <w:bookmarkStart w:id="142" w:name="770"/>
      <w:bookmarkEnd w:id="1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43" w:name="771"/>
      <w:bookmarkEnd w:id="14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12.7.6. порушує додаткові умови оренди, зазначені у пункті 14 Умов;</w:t>
      </w:r>
      <w:bookmarkStart w:id="144" w:name="772"/>
      <w:bookmarkEnd w:id="1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45" w:name="773"/>
      <w:bookmarkEnd w:id="1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12.7.8. відмовився внести зміни до цього договору у разі виникнення підстав, передбачених пунктом 3.7 цього договору.</w:t>
      </w:r>
      <w:bookmarkStart w:id="146" w:name="774"/>
      <w:bookmarkEnd w:id="1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47" w:name="775"/>
      <w:bookmarkEnd w:id="1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8" w:name="776"/>
      <w:bookmarkEnd w:id="1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w:t>
      </w:r>
      <w:r w:rsidRPr="0054221D">
        <w:rPr>
          <w:rFonts w:ascii="Times New Roman" w:hAnsi="Times New Roman" w:cs="Times New Roman"/>
          <w:color w:val="000000"/>
          <w:sz w:val="21"/>
          <w:szCs w:val="21"/>
          <w:lang w:val="ru-RU"/>
        </w:rPr>
        <w:lastRenderedPageBreak/>
        <w:t>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bookmarkStart w:id="149" w:name="777"/>
      <w:bookmarkEnd w:id="1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договір може бути достроково припинений на вимогу Орендаря, якщо:</w:t>
      </w:r>
      <w:bookmarkStart w:id="150" w:name="778"/>
      <w:bookmarkEnd w:id="1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51" w:name="779"/>
      <w:bookmarkEnd w:id="151"/>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відповідних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bookmarkStart w:id="152" w:name="780"/>
      <w:bookmarkEnd w:id="1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bookmarkStart w:id="153" w:name="781"/>
      <w:bookmarkEnd w:id="1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54" w:name="782"/>
      <w:bookmarkEnd w:id="1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відсутності зауважень Орендодавця та Балансоутримувача, передбачених абзацом другим цього пункту:</w:t>
      </w:r>
      <w:bookmarkStart w:id="155" w:name="783"/>
      <w:bookmarkEnd w:id="15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bookmarkStart w:id="156" w:name="784"/>
      <w:bookmarkEnd w:id="1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bookmarkStart w:id="157" w:name="785"/>
      <w:bookmarkEnd w:id="1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12.11. У разі припинення договору:</w:t>
      </w:r>
      <w:bookmarkStart w:id="158" w:name="786"/>
      <w:bookmarkEnd w:id="1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159" w:name="787"/>
      <w:bookmarkEnd w:id="1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підлягає.</w:t>
      </w:r>
      <w:bookmarkStart w:id="160" w:name="788"/>
      <w:bookmarkEnd w:id="16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bookmarkStart w:id="161" w:name="789"/>
      <w:bookmarkEnd w:id="161"/>
    </w:p>
    <w:p w:rsidR="00854C74" w:rsidRPr="00886402"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162" w:name="790"/>
      <w:bookmarkEnd w:id="1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bookmarkStart w:id="163" w:name="791"/>
      <w:bookmarkEnd w:id="1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договір підлягає нотаріальному посвідченню, витрати на таке посвідчення несе Орендар.</w:t>
      </w:r>
      <w:bookmarkStart w:id="164" w:name="792"/>
      <w:bookmarkEnd w:id="16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65" w:name="793"/>
      <w:bookmarkEnd w:id="1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66" w:name="794"/>
      <w:bookmarkEnd w:id="1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договір оренди зберігає чинність для відповідного правонаступника юридичної особи - Орендаря.</w:t>
      </w:r>
      <w:bookmarkStart w:id="167" w:name="795"/>
      <w:bookmarkEnd w:id="1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bookmarkStart w:id="168" w:name="796"/>
      <w:bookmarkEnd w:id="1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169" w:name="797"/>
      <w:bookmarkEnd w:id="1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Орендаря інша, ніж передбачена цим пунктом, не допускається.</w:t>
      </w:r>
      <w:bookmarkStart w:id="170" w:name="798"/>
      <w:bookmarkEnd w:id="17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Договір укладено у трьох примірниках, кожен з яких має однакову юридичну силу, по одному для Орендаря, Орендодавця і Балансоутримувача.</w:t>
      </w:r>
      <w:bookmarkStart w:id="171" w:name="799"/>
      <w:bookmarkEnd w:id="1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spacing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Підписи сторін</w:t>
      </w:r>
      <w:bookmarkStart w:id="172" w:name="800"/>
      <w:bookmarkEnd w:id="172"/>
    </w:p>
    <w:p w:rsidR="001F795A" w:rsidRPr="0054221D" w:rsidRDefault="00854C74" w:rsidP="00854C74">
      <w:pPr>
        <w:autoSpaceDE w:val="0"/>
        <w:spacing w:after="0" w:line="240" w:lineRule="auto"/>
        <w:rPr>
          <w:b/>
          <w:bCs/>
          <w:sz w:val="21"/>
          <w:szCs w:val="21"/>
          <w:lang w:val="uk-UA"/>
        </w:rPr>
      </w:pPr>
      <w:bookmarkStart w:id="173" w:name="801"/>
      <w:bookmarkEnd w:id="173"/>
      <w:r w:rsidRPr="0054221D">
        <w:rPr>
          <w:sz w:val="21"/>
          <w:szCs w:val="21"/>
          <w:lang w:val="ru-RU"/>
        </w:rPr>
        <w:br/>
      </w:r>
      <w:r w:rsidRPr="0054221D">
        <w:rPr>
          <w:b/>
          <w:bCs/>
          <w:sz w:val="21"/>
          <w:szCs w:val="21"/>
          <w:lang w:val="uk-UA"/>
        </w:rPr>
        <w:t xml:space="preserve">            </w:t>
      </w:r>
    </w:p>
    <w:tbl>
      <w:tblPr>
        <w:tblW w:w="5383"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562"/>
        <w:gridCol w:w="3332"/>
        <w:gridCol w:w="3787"/>
      </w:tblGrid>
      <w:tr w:rsidR="001F795A" w:rsidRPr="0011381C" w:rsidTr="008E7B08">
        <w:trPr>
          <w:trHeight w:val="419"/>
          <w:tblCellSpacing w:w="22" w:type="dxa"/>
        </w:trPr>
        <w:tc>
          <w:tcPr>
            <w:tcW w:w="1636" w:type="pct"/>
            <w:hideMark/>
          </w:tcPr>
          <w:p w:rsidR="001F795A" w:rsidRPr="002B71AF" w:rsidRDefault="001F795A" w:rsidP="008E7B08">
            <w:pPr>
              <w:ind w:left="33"/>
              <w:jc w:val="center"/>
              <w:rPr>
                <w:rFonts w:ascii="Times New Roman" w:hAnsi="Times New Roman"/>
                <w:b/>
                <w:lang w:eastAsia="uk-UA"/>
              </w:rPr>
            </w:pPr>
            <w:r w:rsidRPr="002B71AF">
              <w:rPr>
                <w:rFonts w:ascii="Times New Roman" w:hAnsi="Times New Roman"/>
                <w:b/>
                <w:lang w:eastAsia="uk-UA"/>
              </w:rPr>
              <w:t>ОРЕНДОДАВЕЦЬ</w:t>
            </w:r>
          </w:p>
        </w:tc>
        <w:tc>
          <w:tcPr>
            <w:tcW w:w="1539" w:type="pct"/>
            <w:hideMark/>
          </w:tcPr>
          <w:p w:rsidR="001F795A" w:rsidRPr="002B71AF" w:rsidRDefault="001F795A" w:rsidP="008E7B08">
            <w:pPr>
              <w:ind w:left="53"/>
              <w:jc w:val="center"/>
              <w:rPr>
                <w:rFonts w:ascii="Times New Roman" w:hAnsi="Times New Roman"/>
                <w:b/>
                <w:lang w:eastAsia="uk-UA"/>
              </w:rPr>
            </w:pPr>
            <w:r w:rsidRPr="002B71AF">
              <w:rPr>
                <w:rFonts w:ascii="Times New Roman" w:hAnsi="Times New Roman"/>
                <w:b/>
                <w:lang w:eastAsia="uk-UA"/>
              </w:rPr>
              <w:t>ОРЕНДАР</w:t>
            </w:r>
          </w:p>
        </w:tc>
        <w:tc>
          <w:tcPr>
            <w:tcW w:w="1742" w:type="pct"/>
            <w:hideMark/>
          </w:tcPr>
          <w:p w:rsidR="001F795A" w:rsidRPr="002B71AF" w:rsidRDefault="001F795A" w:rsidP="008E7B08">
            <w:pPr>
              <w:tabs>
                <w:tab w:val="left" w:pos="3888"/>
              </w:tabs>
              <w:ind w:left="-2"/>
              <w:jc w:val="center"/>
              <w:rPr>
                <w:rFonts w:ascii="Times New Roman" w:hAnsi="Times New Roman"/>
                <w:b/>
                <w:lang w:eastAsia="uk-UA"/>
              </w:rPr>
            </w:pPr>
            <w:r w:rsidRPr="002B71AF">
              <w:rPr>
                <w:rFonts w:ascii="Times New Roman" w:hAnsi="Times New Roman"/>
                <w:b/>
                <w:lang w:eastAsia="uk-UA"/>
              </w:rPr>
              <w:t>БАЛАНСОУТРИМУВАЧ</w:t>
            </w:r>
          </w:p>
        </w:tc>
      </w:tr>
      <w:tr w:rsidR="001F795A" w:rsidRPr="0011381C" w:rsidTr="008E7B08">
        <w:trPr>
          <w:trHeight w:val="4265"/>
          <w:tblCellSpacing w:w="22" w:type="dxa"/>
        </w:trPr>
        <w:tc>
          <w:tcPr>
            <w:tcW w:w="1636" w:type="pct"/>
            <w:hideMark/>
          </w:tcPr>
          <w:p w:rsidR="001F795A" w:rsidRPr="001F795A" w:rsidRDefault="001F795A" w:rsidP="008E7B08">
            <w:pPr>
              <w:spacing w:after="0" w:line="240" w:lineRule="auto"/>
              <w:rPr>
                <w:rFonts w:ascii="Times New Roman" w:hAnsi="Times New Roman"/>
                <w:b/>
                <w:lang w:val="ru-RU"/>
              </w:rPr>
            </w:pPr>
            <w:r w:rsidRPr="001F795A">
              <w:rPr>
                <w:rFonts w:ascii="Times New Roman" w:hAnsi="Times New Roman"/>
                <w:b/>
                <w:lang w:val="ru-RU"/>
              </w:rPr>
              <w:t>Дніпровська районна в місті Києві державна адміністрація</w:t>
            </w: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02094, м. Київ, бульв. Праці, 1/1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р/р</w:t>
            </w:r>
          </w:p>
          <w:p w:rsidR="001F795A" w:rsidRPr="001F795A" w:rsidRDefault="001F795A" w:rsidP="008E7B08">
            <w:pPr>
              <w:spacing w:after="0" w:line="240" w:lineRule="auto"/>
              <w:jc w:val="both"/>
              <w:rPr>
                <w:rFonts w:ascii="Times New Roman" w:hAnsi="Times New Roman"/>
                <w:sz w:val="20"/>
                <w:szCs w:val="20"/>
                <w:lang w:val="ru-RU"/>
              </w:rPr>
            </w:pPr>
            <w:r w:rsidRPr="007D20B3">
              <w:rPr>
                <w:rFonts w:ascii="Times New Roman" w:hAnsi="Times New Roman"/>
                <w:sz w:val="20"/>
                <w:szCs w:val="20"/>
              </w:rPr>
              <w:t>UA</w:t>
            </w:r>
            <w:r w:rsidRPr="001F795A">
              <w:rPr>
                <w:rFonts w:ascii="Times New Roman" w:hAnsi="Times New Roman"/>
                <w:sz w:val="20"/>
                <w:szCs w:val="20"/>
                <w:lang w:val="ru-RU"/>
              </w:rPr>
              <w:t>038201720344230008000077651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в ДКСУ м. Києва</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МФО 820172</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Код ЄДРПОУ 37203257</w:t>
            </w:r>
          </w:p>
          <w:p w:rsidR="001F795A" w:rsidRPr="001F795A" w:rsidRDefault="001F795A" w:rsidP="008E7B08">
            <w:pPr>
              <w:spacing w:after="0" w:line="240" w:lineRule="auto"/>
              <w:jc w:val="both"/>
              <w:rPr>
                <w:rFonts w:ascii="Times New Roman" w:hAnsi="Times New Roman"/>
                <w:lang w:val="ru-RU" w:eastAsia="uk-UA"/>
              </w:rPr>
            </w:pPr>
            <w:r w:rsidRPr="001F795A">
              <w:rPr>
                <w:rFonts w:ascii="Times New Roman" w:hAnsi="Times New Roman"/>
                <w:lang w:val="ru-RU" w:eastAsia="uk-UA"/>
              </w:rPr>
              <w:t>тел. (044)573-27-50</w:t>
            </w:r>
          </w:p>
          <w:p w:rsidR="001F795A" w:rsidRPr="001F795A" w:rsidRDefault="001F795A" w:rsidP="008E7B08">
            <w:pPr>
              <w:spacing w:after="0" w:line="240" w:lineRule="auto"/>
              <w:jc w:val="both"/>
              <w:rPr>
                <w:rFonts w:ascii="Times New Roman" w:hAnsi="Times New Roman"/>
                <w:lang w:val="ru-RU" w:eastAsia="uk-UA"/>
              </w:rPr>
            </w:pPr>
          </w:p>
          <w:p w:rsidR="001F795A" w:rsidRPr="001F795A" w:rsidRDefault="001F795A" w:rsidP="008E7B08">
            <w:pPr>
              <w:spacing w:after="0" w:line="240" w:lineRule="auto"/>
              <w:rPr>
                <w:rFonts w:ascii="Times New Roman" w:hAnsi="Times New Roman"/>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Голова</w:t>
            </w: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__________</w:t>
            </w:r>
            <w:r>
              <w:rPr>
                <w:rFonts w:ascii="Times New Roman" w:hAnsi="Times New Roman"/>
                <w:b/>
                <w:lang w:val="uk-UA" w:eastAsia="uk-UA"/>
              </w:rPr>
              <w:t>_______</w:t>
            </w:r>
            <w:r w:rsidRPr="001F795A">
              <w:rPr>
                <w:rFonts w:ascii="Times New Roman" w:hAnsi="Times New Roman"/>
                <w:b/>
                <w:lang w:val="ru-RU" w:eastAsia="uk-UA"/>
              </w:rPr>
              <w:t xml:space="preserve"> Щербак І.М.</w:t>
            </w:r>
          </w:p>
          <w:p w:rsidR="001F795A" w:rsidRPr="002B71AF" w:rsidRDefault="001F795A" w:rsidP="008E7B08">
            <w:pPr>
              <w:spacing w:after="0" w:line="240" w:lineRule="auto"/>
              <w:rPr>
                <w:rFonts w:ascii="Times New Roman" w:hAnsi="Times New Roman"/>
                <w:b/>
                <w:sz w:val="16"/>
                <w:szCs w:val="16"/>
                <w:lang w:eastAsia="uk-UA"/>
              </w:rPr>
            </w:pPr>
            <w:r>
              <w:rPr>
                <w:rFonts w:ascii="Times New Roman" w:hAnsi="Times New Roman"/>
                <w:sz w:val="16"/>
                <w:szCs w:val="16"/>
                <w:lang w:eastAsia="uk-UA"/>
              </w:rPr>
              <w:t>М.</w:t>
            </w:r>
            <w:r w:rsidRPr="002B71AF">
              <w:rPr>
                <w:rFonts w:ascii="Times New Roman" w:hAnsi="Times New Roman"/>
                <w:sz w:val="16"/>
                <w:szCs w:val="16"/>
                <w:lang w:eastAsia="uk-UA"/>
              </w:rPr>
              <w:t>П.</w:t>
            </w:r>
          </w:p>
        </w:tc>
        <w:tc>
          <w:tcPr>
            <w:tcW w:w="1539" w:type="pct"/>
            <w:hideMark/>
          </w:tcPr>
          <w:p w:rsidR="001F795A" w:rsidRDefault="001F795A" w:rsidP="008E7B08">
            <w:pPr>
              <w:spacing w:after="0" w:line="240" w:lineRule="auto"/>
              <w:rPr>
                <w:rFonts w:ascii="Times New Roman" w:hAnsi="Times New Roman"/>
                <w:lang w:val="uk-UA" w:eastAsia="uk-UA"/>
              </w:rPr>
            </w:pPr>
            <w:r>
              <w:rPr>
                <w:rFonts w:ascii="Times New Roman" w:hAnsi="Times New Roman"/>
                <w:b/>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95A" w:rsidRDefault="001F795A" w:rsidP="008E7B08">
            <w:pPr>
              <w:spacing w:after="0" w:line="240" w:lineRule="auto"/>
              <w:rPr>
                <w:rFonts w:ascii="Times New Roman" w:hAnsi="Times New Roman"/>
                <w:lang w:val="uk-UA" w:eastAsia="uk-UA"/>
              </w:rPr>
            </w:pPr>
          </w:p>
          <w:p w:rsidR="001F795A" w:rsidRPr="0009041B" w:rsidRDefault="001F795A" w:rsidP="008E7B08">
            <w:pPr>
              <w:spacing w:after="0" w:line="240" w:lineRule="auto"/>
              <w:ind w:right="-21"/>
              <w:jc w:val="both"/>
              <w:rPr>
                <w:rFonts w:ascii="Times New Roman" w:hAnsi="Times New Roman"/>
                <w:sz w:val="16"/>
                <w:szCs w:val="16"/>
                <w:lang w:val="uk-UA"/>
              </w:rPr>
            </w:pPr>
          </w:p>
        </w:tc>
        <w:tc>
          <w:tcPr>
            <w:tcW w:w="1742" w:type="pct"/>
            <w:hideMark/>
          </w:tcPr>
          <w:p w:rsidR="001F795A" w:rsidRPr="002F31D5"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Управління освіти Дніпровської районної в місті Києві державної адміністрації</w:t>
            </w:r>
          </w:p>
          <w:p w:rsidR="001F795A" w:rsidRDefault="001F795A" w:rsidP="008E7B08">
            <w:pPr>
              <w:tabs>
                <w:tab w:val="left" w:pos="3888"/>
              </w:tabs>
              <w:spacing w:after="0" w:line="240" w:lineRule="auto"/>
              <w:ind w:left="-2" w:right="180"/>
              <w:jc w:val="both"/>
              <w:rPr>
                <w:rFonts w:ascii="Times New Roman" w:hAnsi="Times New Roman"/>
                <w:lang w:val="uk-UA" w:eastAsia="uk-UA"/>
              </w:rPr>
            </w:pPr>
          </w:p>
          <w:p w:rsidR="001F795A" w:rsidRPr="00F251F3" w:rsidRDefault="001F795A" w:rsidP="008E7B08">
            <w:pPr>
              <w:tabs>
                <w:tab w:val="left" w:pos="3888"/>
              </w:tabs>
              <w:spacing w:after="0" w:line="240" w:lineRule="auto"/>
              <w:ind w:left="-2" w:right="180"/>
              <w:jc w:val="both"/>
              <w:rPr>
                <w:rFonts w:ascii="Times New Roman" w:hAnsi="Times New Roman"/>
                <w:lang w:val="uk-UA" w:eastAsia="uk-UA"/>
              </w:rPr>
            </w:pPr>
            <w:r w:rsidRPr="002F31D5">
              <w:rPr>
                <w:rFonts w:ascii="Times New Roman" w:hAnsi="Times New Roman"/>
                <w:lang w:val="uk-UA" w:eastAsia="uk-UA"/>
              </w:rPr>
              <w:t>02</w:t>
            </w:r>
            <w:r>
              <w:rPr>
                <w:rFonts w:ascii="Times New Roman" w:hAnsi="Times New Roman"/>
                <w:lang w:val="uk-UA" w:eastAsia="uk-UA"/>
              </w:rPr>
              <w:t>105</w:t>
            </w:r>
            <w:r w:rsidRPr="002F31D5">
              <w:rPr>
                <w:rFonts w:ascii="Times New Roman" w:hAnsi="Times New Roman"/>
                <w:lang w:val="uk-UA" w:eastAsia="uk-UA"/>
              </w:rPr>
              <w:t xml:space="preserve">, м. Київ, </w:t>
            </w:r>
            <w:r>
              <w:rPr>
                <w:rFonts w:ascii="Times New Roman" w:hAnsi="Times New Roman"/>
                <w:lang w:val="uk-UA" w:eastAsia="uk-UA"/>
              </w:rPr>
              <w:t>пр-т</w:t>
            </w:r>
            <w:r w:rsidRPr="002F31D5">
              <w:rPr>
                <w:rFonts w:ascii="Times New Roman" w:hAnsi="Times New Roman"/>
                <w:lang w:val="uk-UA" w:eastAsia="uk-UA"/>
              </w:rPr>
              <w:t xml:space="preserve">. </w:t>
            </w:r>
            <w:r>
              <w:rPr>
                <w:rFonts w:ascii="Times New Roman" w:hAnsi="Times New Roman"/>
                <w:lang w:val="uk-UA" w:eastAsia="uk-UA"/>
              </w:rPr>
              <w:t>Миру,</w:t>
            </w:r>
            <w:r w:rsidRPr="00597C99">
              <w:rPr>
                <w:rFonts w:ascii="Times New Roman" w:hAnsi="Times New Roman"/>
                <w:lang w:val="uk-UA" w:eastAsia="uk-UA"/>
              </w:rPr>
              <w:t xml:space="preserve"> </w:t>
            </w:r>
            <w:r>
              <w:rPr>
                <w:rFonts w:ascii="Times New Roman" w:hAnsi="Times New Roman"/>
                <w:lang w:val="uk-UA" w:eastAsia="uk-UA"/>
              </w:rPr>
              <w:t>6-А</w:t>
            </w:r>
          </w:p>
          <w:p w:rsidR="001F795A" w:rsidRPr="00B36513" w:rsidRDefault="001F795A" w:rsidP="008E7B08">
            <w:pPr>
              <w:tabs>
                <w:tab w:val="left" w:pos="3888"/>
              </w:tabs>
              <w:spacing w:after="0" w:line="240" w:lineRule="auto"/>
              <w:ind w:left="-2" w:right="180"/>
              <w:jc w:val="both"/>
              <w:rPr>
                <w:rFonts w:ascii="Times New Roman" w:hAnsi="Times New Roman"/>
                <w:sz w:val="20"/>
                <w:szCs w:val="20"/>
                <w:lang w:val="uk-UA" w:eastAsia="uk-UA"/>
              </w:rPr>
            </w:pPr>
            <w:r w:rsidRPr="007D20B3">
              <w:rPr>
                <w:rFonts w:ascii="Times New Roman" w:hAnsi="Times New Roman"/>
                <w:sz w:val="20"/>
                <w:szCs w:val="20"/>
                <w:lang w:eastAsia="uk-UA"/>
              </w:rPr>
              <w:t>UA</w:t>
            </w:r>
            <w:r>
              <w:rPr>
                <w:rFonts w:ascii="Times New Roman" w:hAnsi="Times New Roman"/>
                <w:sz w:val="20"/>
                <w:szCs w:val="20"/>
                <w:lang w:val="uk-UA" w:eastAsia="uk-UA"/>
              </w:rPr>
              <w:t>548201720314201014203077922</w:t>
            </w:r>
          </w:p>
          <w:p w:rsidR="001F795A" w:rsidRPr="001F795A" w:rsidRDefault="001F795A" w:rsidP="008E7B08">
            <w:pPr>
              <w:tabs>
                <w:tab w:val="left" w:pos="3888"/>
              </w:tabs>
              <w:spacing w:after="0" w:line="240" w:lineRule="auto"/>
              <w:ind w:left="-2" w:right="180"/>
              <w:jc w:val="both"/>
              <w:rPr>
                <w:rFonts w:ascii="Times New Roman" w:hAnsi="Times New Roman"/>
                <w:lang w:val="ru-RU" w:eastAsia="uk-UA"/>
              </w:rPr>
            </w:pPr>
            <w:r w:rsidRPr="00597C99">
              <w:rPr>
                <w:rFonts w:ascii="Times New Roman" w:hAnsi="Times New Roman"/>
                <w:sz w:val="20"/>
                <w:szCs w:val="20"/>
                <w:lang w:val="uk-UA" w:eastAsia="uk-UA"/>
              </w:rPr>
              <w:t>Держказначейська служба України, м. Київ</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МФО </w:t>
            </w:r>
            <w:r>
              <w:rPr>
                <w:rFonts w:ascii="Times New Roman" w:hAnsi="Times New Roman"/>
                <w:lang w:val="uk-UA" w:eastAsia="uk-UA"/>
              </w:rPr>
              <w:t>820172</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Код ЄДРПОУ </w:t>
            </w:r>
            <w:r>
              <w:rPr>
                <w:rFonts w:ascii="Times New Roman" w:hAnsi="Times New Roman"/>
                <w:lang w:val="uk-UA" w:eastAsia="uk-UA"/>
              </w:rPr>
              <w:t>37397216</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тел. (044)</w:t>
            </w:r>
            <w:r>
              <w:rPr>
                <w:rFonts w:ascii="Times New Roman" w:hAnsi="Times New Roman"/>
                <w:lang w:val="uk-UA" w:eastAsia="uk-UA"/>
              </w:rPr>
              <w:t>332-46-70</w:t>
            </w:r>
          </w:p>
          <w:p w:rsidR="001F795A" w:rsidRPr="001F795A" w:rsidRDefault="001F795A" w:rsidP="008E7B08">
            <w:pPr>
              <w:tabs>
                <w:tab w:val="left" w:pos="3888"/>
              </w:tabs>
              <w:spacing w:after="0" w:line="240" w:lineRule="auto"/>
              <w:ind w:left="-2" w:right="180"/>
              <w:rPr>
                <w:rFonts w:ascii="Times New Roman" w:hAnsi="Times New Roman"/>
                <w:b/>
                <w:sz w:val="20"/>
                <w:lang w:val="ru-RU" w:eastAsia="uk-UA"/>
              </w:rPr>
            </w:pPr>
          </w:p>
          <w:p w:rsidR="001F795A" w:rsidRDefault="001F795A" w:rsidP="008E7B08">
            <w:pPr>
              <w:tabs>
                <w:tab w:val="left" w:pos="3888"/>
              </w:tabs>
              <w:spacing w:after="0" w:line="240" w:lineRule="auto"/>
              <w:ind w:left="-2" w:right="180"/>
              <w:rPr>
                <w:rFonts w:ascii="Times New Roman" w:hAnsi="Times New Roman"/>
                <w:b/>
                <w:lang w:val="uk-UA" w:eastAsia="uk-UA"/>
              </w:rPr>
            </w:pPr>
          </w:p>
          <w:p w:rsidR="001F795A" w:rsidRPr="00597C99"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Начальник</w:t>
            </w: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sz w:val="2"/>
                <w:szCs w:val="2"/>
                <w:lang w:val="ru-RU" w:eastAsia="uk-UA"/>
              </w:rPr>
            </w:pPr>
          </w:p>
          <w:p w:rsidR="001F795A" w:rsidRPr="00597C99" w:rsidRDefault="001F795A" w:rsidP="008E7B08">
            <w:pPr>
              <w:tabs>
                <w:tab w:val="left" w:pos="3888"/>
              </w:tabs>
              <w:spacing w:after="0" w:line="240" w:lineRule="auto"/>
              <w:ind w:left="-2" w:right="180"/>
              <w:rPr>
                <w:rFonts w:ascii="Times New Roman" w:hAnsi="Times New Roman"/>
                <w:lang w:val="uk-UA" w:eastAsia="uk-UA"/>
              </w:rPr>
            </w:pPr>
            <w:r w:rsidRPr="001F795A">
              <w:rPr>
                <w:rFonts w:ascii="Times New Roman" w:hAnsi="Times New Roman"/>
                <w:lang w:val="ru-RU" w:eastAsia="uk-UA"/>
              </w:rPr>
              <w:t>______________</w:t>
            </w:r>
            <w:r>
              <w:rPr>
                <w:rFonts w:ascii="Times New Roman" w:hAnsi="Times New Roman"/>
                <w:lang w:val="uk-UA" w:eastAsia="uk-UA"/>
              </w:rPr>
              <w:t>___</w:t>
            </w:r>
            <w:r>
              <w:rPr>
                <w:rFonts w:ascii="Times New Roman" w:hAnsi="Times New Roman"/>
                <w:b/>
                <w:lang w:val="uk-UA" w:eastAsia="uk-UA"/>
              </w:rPr>
              <w:t>Іваніна Н. В.</w:t>
            </w:r>
          </w:p>
          <w:p w:rsidR="001F795A" w:rsidRDefault="001F795A" w:rsidP="008E7B08">
            <w:pPr>
              <w:tabs>
                <w:tab w:val="left" w:pos="3888"/>
              </w:tabs>
              <w:spacing w:after="0" w:line="240" w:lineRule="auto"/>
              <w:ind w:left="-2" w:right="180"/>
              <w:rPr>
                <w:rFonts w:ascii="Times New Roman" w:hAnsi="Times New Roman"/>
                <w:sz w:val="16"/>
                <w:szCs w:val="16"/>
                <w:lang w:eastAsia="uk-UA"/>
              </w:rPr>
            </w:pPr>
            <w:r w:rsidRPr="002B71AF">
              <w:rPr>
                <w:rFonts w:ascii="Times New Roman" w:hAnsi="Times New Roman"/>
                <w:sz w:val="16"/>
                <w:szCs w:val="16"/>
                <w:lang w:eastAsia="uk-UA"/>
              </w:rPr>
              <w:t>М.П.</w:t>
            </w:r>
          </w:p>
          <w:p w:rsidR="001F795A" w:rsidRDefault="001F795A" w:rsidP="008E7B08">
            <w:pPr>
              <w:tabs>
                <w:tab w:val="left" w:pos="3888"/>
              </w:tabs>
              <w:spacing w:after="0" w:line="240" w:lineRule="auto"/>
              <w:ind w:left="-2" w:right="180"/>
              <w:rPr>
                <w:rFonts w:ascii="Times New Roman" w:hAnsi="Times New Roman"/>
                <w:sz w:val="16"/>
                <w:szCs w:val="16"/>
                <w:lang w:eastAsia="uk-UA"/>
              </w:rPr>
            </w:pPr>
          </w:p>
          <w:p w:rsidR="001F795A" w:rsidRPr="002B71AF" w:rsidRDefault="001F795A" w:rsidP="008E7B08">
            <w:pPr>
              <w:tabs>
                <w:tab w:val="left" w:pos="3888"/>
              </w:tabs>
              <w:spacing w:after="0" w:line="240" w:lineRule="auto"/>
              <w:ind w:left="-2" w:right="180"/>
              <w:rPr>
                <w:rFonts w:ascii="Times New Roman" w:hAnsi="Times New Roman"/>
                <w:sz w:val="16"/>
                <w:szCs w:val="16"/>
                <w:lang w:eastAsia="uk-UA"/>
              </w:rPr>
            </w:pPr>
          </w:p>
        </w:tc>
      </w:tr>
    </w:tbl>
    <w:p w:rsidR="00DC25DE" w:rsidRDefault="00DC25DE" w:rsidP="00854C74">
      <w:pPr>
        <w:autoSpaceDE w:val="0"/>
        <w:spacing w:after="0" w:line="240" w:lineRule="auto"/>
        <w:rPr>
          <w:b/>
          <w:bCs/>
          <w:sz w:val="21"/>
          <w:szCs w:val="21"/>
          <w:lang w:val="uk-UA"/>
        </w:rPr>
      </w:pPr>
    </w:p>
    <w:p w:rsidR="00DC25DE" w:rsidRDefault="00DC25DE" w:rsidP="00854C74">
      <w:pPr>
        <w:autoSpaceDE w:val="0"/>
        <w:spacing w:after="0" w:line="240" w:lineRule="auto"/>
        <w:rPr>
          <w:b/>
          <w:bCs/>
          <w:sz w:val="21"/>
          <w:szCs w:val="21"/>
          <w:lang w:val="uk-UA"/>
        </w:rPr>
      </w:pPr>
    </w:p>
    <w:p w:rsidR="00854C74" w:rsidRPr="0054221D" w:rsidRDefault="00854C74" w:rsidP="00854C74">
      <w:pPr>
        <w:autoSpaceDE w:val="0"/>
        <w:spacing w:after="0" w:line="240" w:lineRule="auto"/>
        <w:rPr>
          <w:b/>
          <w:bCs/>
          <w:sz w:val="21"/>
          <w:szCs w:val="21"/>
          <w:lang w:val="uk-UA"/>
        </w:rPr>
      </w:pPr>
    </w:p>
    <w:p w:rsidR="00EA0C23" w:rsidRPr="00A104B2" w:rsidRDefault="000E6621">
      <w:pPr>
        <w:rPr>
          <w:lang w:val="ru-RU"/>
        </w:rPr>
      </w:pPr>
    </w:p>
    <w:sectPr w:rsidR="00EA0C23" w:rsidRPr="00A104B2" w:rsidSect="00642B2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621" w:rsidRDefault="000E6621" w:rsidP="00DC25DE">
      <w:pPr>
        <w:spacing w:after="0" w:line="240" w:lineRule="auto"/>
      </w:pPr>
      <w:r>
        <w:separator/>
      </w:r>
    </w:p>
  </w:endnote>
  <w:endnote w:type="continuationSeparator" w:id="0">
    <w:p w:rsidR="000E6621" w:rsidRDefault="000E6621" w:rsidP="00DC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91">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621" w:rsidRDefault="000E6621" w:rsidP="00DC25DE">
      <w:pPr>
        <w:spacing w:after="0" w:line="240" w:lineRule="auto"/>
      </w:pPr>
      <w:r>
        <w:separator/>
      </w:r>
    </w:p>
  </w:footnote>
  <w:footnote w:type="continuationSeparator" w:id="0">
    <w:p w:rsidR="000E6621" w:rsidRDefault="000E6621" w:rsidP="00DC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65D"/>
    <w:multiLevelType w:val="hybridMultilevel"/>
    <w:tmpl w:val="696A6E1E"/>
    <w:lvl w:ilvl="0" w:tplc="B7EC860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74"/>
    <w:rsid w:val="00011871"/>
    <w:rsid w:val="0001623C"/>
    <w:rsid w:val="000E6621"/>
    <w:rsid w:val="00112A7F"/>
    <w:rsid w:val="001376DF"/>
    <w:rsid w:val="001658D7"/>
    <w:rsid w:val="001758EF"/>
    <w:rsid w:val="001F795A"/>
    <w:rsid w:val="00220405"/>
    <w:rsid w:val="002C20CC"/>
    <w:rsid w:val="003909AF"/>
    <w:rsid w:val="003B64F1"/>
    <w:rsid w:val="003E2B46"/>
    <w:rsid w:val="00410326"/>
    <w:rsid w:val="004776F7"/>
    <w:rsid w:val="004865F8"/>
    <w:rsid w:val="004C1856"/>
    <w:rsid w:val="0050677D"/>
    <w:rsid w:val="005B3320"/>
    <w:rsid w:val="00781D28"/>
    <w:rsid w:val="007E5C71"/>
    <w:rsid w:val="00823F87"/>
    <w:rsid w:val="00854C74"/>
    <w:rsid w:val="00905C04"/>
    <w:rsid w:val="0093067C"/>
    <w:rsid w:val="00963678"/>
    <w:rsid w:val="009738DA"/>
    <w:rsid w:val="00A007DA"/>
    <w:rsid w:val="00A104B2"/>
    <w:rsid w:val="00A32869"/>
    <w:rsid w:val="00A55C97"/>
    <w:rsid w:val="00AC0206"/>
    <w:rsid w:val="00AC33C5"/>
    <w:rsid w:val="00B65CDB"/>
    <w:rsid w:val="00B73858"/>
    <w:rsid w:val="00C15EC0"/>
    <w:rsid w:val="00CC5404"/>
    <w:rsid w:val="00D92E5A"/>
    <w:rsid w:val="00DC25DE"/>
    <w:rsid w:val="00F4061C"/>
    <w:rsid w:val="00FF0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3442"/>
  <w15:docId w15:val="{4A763A01-9DB5-4EDD-88A1-9E0D30AB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C74"/>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854C74"/>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C74"/>
    <w:rPr>
      <w:rFonts w:ascii="font291" w:eastAsia="font291" w:hAnsi="font291" w:cs="font291"/>
      <w:b/>
      <w:bCs/>
      <w:color w:val="4F81BD"/>
      <w:kern w:val="1"/>
      <w:sz w:val="22"/>
      <w:szCs w:val="22"/>
      <w:lang w:val="en-US"/>
    </w:rPr>
  </w:style>
  <w:style w:type="paragraph" w:styleId="a3">
    <w:name w:val="Normal (Web)"/>
    <w:basedOn w:val="a"/>
    <w:uiPriority w:val="99"/>
    <w:unhideWhenUsed/>
    <w:rsid w:val="00854C74"/>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 w:type="table" w:styleId="a4">
    <w:name w:val="Table Grid"/>
    <w:basedOn w:val="a1"/>
    <w:uiPriority w:val="59"/>
    <w:rsid w:val="00DC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25D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C25DE"/>
    <w:rPr>
      <w:rFonts w:ascii="font291" w:eastAsia="font291" w:hAnsi="font291" w:cs="font291"/>
      <w:kern w:val="1"/>
      <w:sz w:val="22"/>
      <w:szCs w:val="22"/>
      <w:lang w:val="en-US"/>
    </w:rPr>
  </w:style>
  <w:style w:type="paragraph" w:styleId="a7">
    <w:name w:val="footer"/>
    <w:basedOn w:val="a"/>
    <w:link w:val="a8"/>
    <w:uiPriority w:val="99"/>
    <w:unhideWhenUsed/>
    <w:rsid w:val="00DC25D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C25DE"/>
    <w:rPr>
      <w:rFonts w:ascii="font291" w:eastAsia="font291" w:hAnsi="font291" w:cs="font291"/>
      <w:kern w:val="1"/>
      <w:sz w:val="22"/>
      <w:szCs w:val="22"/>
      <w:lang w:val="en-US"/>
    </w:rPr>
  </w:style>
  <w:style w:type="character" w:styleId="a9">
    <w:name w:val="Hyperlink"/>
    <w:uiPriority w:val="99"/>
    <w:unhideWhenUsed/>
    <w:rsid w:val="00A104B2"/>
    <w:rPr>
      <w:color w:val="0000FF"/>
      <w:u w:val="single"/>
    </w:rPr>
  </w:style>
  <w:style w:type="paragraph" w:styleId="aa">
    <w:name w:val="No Spacing"/>
    <w:uiPriority w:val="1"/>
    <w:qFormat/>
    <w:rsid w:val="001F795A"/>
    <w:rPr>
      <w:rFonts w:ascii="Calibri" w:eastAsia="Calibri" w:hAnsi="Calibri"/>
      <w:sz w:val="22"/>
      <w:szCs w:val="22"/>
      <w:lang w:val="ru-RU"/>
    </w:rPr>
  </w:style>
  <w:style w:type="paragraph" w:styleId="ab">
    <w:name w:val="List Paragraph"/>
    <w:basedOn w:val="a"/>
    <w:uiPriority w:val="34"/>
    <w:qFormat/>
    <w:rsid w:val="001F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hyperlink" Target="http://search.ligazakon.ua/l_doc2.nsf/link1/KP200483.html" TargetMode="External"/><Relationship Id="rId18" Type="http://schemas.openxmlformats.org/officeDocument/2006/relationships/hyperlink" Target="http://search.ligazakon.ua/l_doc2.nsf/link1/T190157.html" TargetMode="External"/><Relationship Id="rId3" Type="http://schemas.openxmlformats.org/officeDocument/2006/relationships/settings" Target="settings.xml"/><Relationship Id="rId7" Type="http://schemas.openxmlformats.org/officeDocument/2006/relationships/hyperlink" Target="mailto:alina.nesterova@kmda.gov.ua" TargetMode="Externa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T190157.html" TargetMode="External"/><Relationship Id="rId2" Type="http://schemas.openxmlformats.org/officeDocument/2006/relationships/styles" Target="styles.xml"/><Relationship Id="rId16" Type="http://schemas.openxmlformats.org/officeDocument/2006/relationships/hyperlink" Target="http://search.ligazakon.ua/l_doc2.nsf/link1/T19015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KP200483.html" TargetMode="External"/><Relationship Id="rId5" Type="http://schemas.openxmlformats.org/officeDocument/2006/relationships/footnotes" Target="footnotes.xml"/><Relationship Id="rId15" Type="http://schemas.openxmlformats.org/officeDocument/2006/relationships/hyperlink" Target="https://auction.e-tender.ua/" TargetMode="External"/><Relationship Id="rId10" Type="http://schemas.openxmlformats.org/officeDocument/2006/relationships/hyperlink" Target="mailto:cbarenda@ukr.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enar555@ukr.net" TargetMode="External"/><Relationship Id="rId14" Type="http://schemas.openxmlformats.org/officeDocument/2006/relationships/hyperlink" Target="http://search.ligazakon.ua/l_doc2.nsf/link1/KP200483.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29157</Words>
  <Characters>16621</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Нестерова Аліна Анатоліївна</cp:lastModifiedBy>
  <cp:revision>5</cp:revision>
  <dcterms:created xsi:type="dcterms:W3CDTF">2021-05-11T13:16:00Z</dcterms:created>
  <dcterms:modified xsi:type="dcterms:W3CDTF">2021-05-17T07:28:00Z</dcterms:modified>
</cp:coreProperties>
</file>