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BF" w:rsidRDefault="00E31FBF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B42F2" w:rsidRDefault="000B42F2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про передачу майна в оренду</w:t>
      </w:r>
    </w:p>
    <w:p w:rsidR="000B42F2" w:rsidRDefault="000B42F2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нежит</w:t>
      </w:r>
      <w:r w:rsidR="00657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лове приміщення, кімната   № 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гуртожитку «Десна» смт.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Гончарівське</w:t>
      </w:r>
      <w:proofErr w:type="spellEnd"/>
    </w:p>
    <w:p w:rsidR="000B42F2" w:rsidRDefault="000B42F2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0B42F2" w:rsidRDefault="000B42F2" w:rsidP="000B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 передається в оренду на підставі: </w:t>
      </w:r>
    </w:p>
    <w:p w:rsidR="000B42F2" w:rsidRDefault="00AE2BAF" w:rsidP="000B4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5" w:history="1"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lang w:eastAsia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0B42F2" w:rsidRDefault="00AE2BAF" w:rsidP="000B4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6" w:history="1"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lang w:eastAsia="uk-UA"/>
          </w:rPr>
          <w:t>Постанови Кабінету Міністрів України “</w:t>
        </w:r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uk-UA"/>
          </w:rPr>
          <w:t>Деякі питання оренди державного та комунального майна</w:t>
        </w:r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lang w:eastAsia="uk-UA"/>
          </w:rPr>
          <w:t>” №483 від 03.06.2020 р. (далі по тексту - Постанова №483 та Порядок</w:t>
        </w:r>
      </w:hyperlink>
      <w:r w:rsidR="000B4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0B42F2" w:rsidRDefault="000B42F2" w:rsidP="000B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607"/>
      </w:tblGrid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нежит</w:t>
            </w:r>
            <w:r w:rsidR="0065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лове приміщення, кімната   № 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гуртожитку «Десна»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="0004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Комунальне підприємство "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Гончарівської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селищної ради,  34832019, 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15558,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Україна,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Чернігівська область,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Танкістів 11а, 0681078903,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kpggsr2007@gmail.com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Комунальне підприємство "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Гончарівської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селищної ради,  34832019, 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15558,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Україна,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Чернігівська область,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Танкістів 11а, 0681078903,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kpggsr2007@gmail.com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Style w:val="a3"/>
                <w:shd w:val="clear" w:color="auto" w:fill="FFFFFF"/>
              </w:rPr>
            </w:pP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0681078903,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kpggsr2007@gmail.com</w:t>
              </w:r>
            </w:hyperlink>
          </w:p>
          <w:p w:rsidR="000B42F2" w:rsidRDefault="000B42F2">
            <w:pPr>
              <w:spacing w:after="0" w:line="240" w:lineRule="auto"/>
              <w:rPr>
                <w:color w:val="5F6368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смт.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Гончарівське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вул. Танкістів, буд. 90 к. 120</w:t>
            </w: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0B42F2" w:rsidTr="000B42F2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Тип Переліку, до якого включено об’єкт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Перелік першого типу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>Первісна балансова вартість, грн:</w:t>
            </w:r>
            <w:r w:rsidR="00F35FDB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 xml:space="preserve"> 403686,13 грн.</w:t>
            </w:r>
          </w:p>
          <w:p w:rsidR="000B42F2" w:rsidRDefault="000B42F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>Залишкова балансова вартість, грн:</w:t>
            </w:r>
            <w:r w:rsidR="00F35FDB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 xml:space="preserve"> </w:t>
            </w:r>
            <w:r w:rsidR="006573E4" w:rsidRPr="006573E4">
              <w:rPr>
                <w:rFonts w:ascii="Times New Roman" w:hAnsi="Times New Roman" w:cs="Times New Roman"/>
                <w:sz w:val="20"/>
                <w:szCs w:val="20"/>
              </w:rPr>
              <w:t>250831,00</w:t>
            </w:r>
            <w:r w:rsidR="006573E4" w:rsidRPr="0033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DB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>грн.</w:t>
            </w:r>
          </w:p>
          <w:p w:rsidR="000B42F2" w:rsidRDefault="000B4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Тип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 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 оренди / графік використання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6573E4" w:rsidP="006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0B42F2" w:rsidTr="000B42F2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У разі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8" w:anchor="n75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hyperlink r:id="rId9" w:anchor="n75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170</w:t>
              </w:r>
            </w:hyperlink>
            <w:r w:rsidR="00657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цього Порядку  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Фотографічні матеріали (наявні / відсутні)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657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CB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69,8</w:t>
            </w:r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м.кв</w:t>
            </w:r>
            <w:proofErr w:type="spellEnd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Корисна площа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CB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35,4</w:t>
            </w:r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м.кв</w:t>
            </w:r>
            <w:proofErr w:type="spellEnd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арешти майна / застави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CB4D23" w:rsidP="00CB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Нежитлове приміщення, приміщення № 113, загальною площею 69.8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м.кв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., що має окремий вхід, розташоване на 1 поверсі 5 поверхової будівлі гуртожитку "Десна",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смт.Гончарівське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, Чернігівського району Чернігівської області.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Технічний стан об’єкта</w:t>
            </w:r>
          </w:p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4D23" w:rsidRDefault="00CB4D23" w:rsidP="00CB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Потужність 1 класу.</w:t>
            </w:r>
          </w:p>
          <w:p w:rsidR="000B42F2" w:rsidRDefault="00CB4D23" w:rsidP="00CB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Вода, каналізація  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Поверховий план об’єкта або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AE2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  <w:bookmarkStart w:id="0" w:name="_GoBack"/>
            <w:bookmarkEnd w:id="0"/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державну реєстрацію речових прав на нерухоме майно та їх обтяжень”</w:t>
            </w:r>
          </w:p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цільове призначення об’єкта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строком на п’ять років за будь-яким цільовим призначенням, крім: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турбази, мотелі, кемпінги, літні будиночки. Комп’ютерні клуби. 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аукціон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 аукціону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 w:rsidP="006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Аукціон </w:t>
            </w:r>
            <w:r w:rsidR="00657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підвищення ціни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проведення аукціону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через авторизовані електронні майданчики. </w:t>
            </w: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 проведення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та час аукціону визначені умова оголошення на електронному майданчику.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Кінцевий строк для подання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65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3000 грн</w:t>
            </w:r>
            <w:r w:rsidR="000B4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 прийому пропозицій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від 1 до 99 для комунального майна (треба визначити)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нараховується до орендної плати за результатами аукціону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кроку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1% від стартової орендної плати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гарантійного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Розмір реєстраційного внеску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10% від мінімальної заробітної плати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для перерахування реєстраційних внесків учасників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Найменування установи (банку, казначейства),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Реквізити для перерахування гарантійних внесків учасників (у разі їх дискваліфікації)</w:t>
            </w:r>
          </w:p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Розмір авансового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 забезпечувального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Додаткові умови оренди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Перелік додаткових умов оренди, з переліку, що визначений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Додаткова інформація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необхідність відповідності орендаря вимогам </w:t>
            </w:r>
            <w:hyperlink r:id="rId11" w:anchor="n120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Інша додаткова інформація, визначена орендодавцем</w:t>
            </w:r>
          </w:p>
          <w:p w:rsidR="000B42F2" w:rsidRDefault="000B42F2">
            <w:pPr>
              <w:shd w:val="clear" w:color="auto" w:fill="FFFFFF"/>
              <w:spacing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42F2" w:rsidRDefault="000B42F2" w:rsidP="000B42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2CC"/>
          <w:lang w:eastAsia="uk-UA"/>
        </w:rPr>
        <w:t>Начальник КП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2CC"/>
          <w:lang w:eastAsia="uk-UA"/>
        </w:rPr>
        <w:t>Гончарівське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2CC"/>
          <w:lang w:eastAsia="uk-UA"/>
        </w:rPr>
        <w:t xml:space="preserve">                     С.В. Заставний</w:t>
      </w:r>
    </w:p>
    <w:p w:rsidR="006D1B1A" w:rsidRDefault="006D1B1A"/>
    <w:sectPr w:rsidR="006D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5F0"/>
    <w:multiLevelType w:val="multilevel"/>
    <w:tmpl w:val="9B5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2"/>
    <w:rsid w:val="000072E7"/>
    <w:rsid w:val="000404EB"/>
    <w:rsid w:val="000B42F2"/>
    <w:rsid w:val="001C7F29"/>
    <w:rsid w:val="005F54E9"/>
    <w:rsid w:val="006573E4"/>
    <w:rsid w:val="006D1B1A"/>
    <w:rsid w:val="00883569"/>
    <w:rsid w:val="00AE2BAF"/>
    <w:rsid w:val="00C74241"/>
    <w:rsid w:val="00CB4D23"/>
    <w:rsid w:val="00E31FBF"/>
    <w:rsid w:val="00F35FDB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38DE"/>
  <w15:chartTrackingRefBased/>
  <w15:docId w15:val="{6D755683-0601-4EA8-94D7-836118F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2F2"/>
    <w:rPr>
      <w:color w:val="0000FF"/>
      <w:u w:val="single"/>
    </w:rPr>
  </w:style>
  <w:style w:type="character" w:customStyle="1" w:styleId="ng-binding">
    <w:name w:val="ng-binding"/>
    <w:basedOn w:val="a0"/>
    <w:rsid w:val="000B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ggsr200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5621</Words>
  <Characters>3204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2021-04-26T07:23:00Z</dcterms:created>
  <dcterms:modified xsi:type="dcterms:W3CDTF">2021-10-27T07:07:00Z</dcterms:modified>
</cp:coreProperties>
</file>