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D3" w:rsidRPr="00F90013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900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ІНФОРМАЦІЙНЕ  ПОВІДОМЛЕННЯ</w:t>
      </w:r>
    </w:p>
    <w:p w:rsidR="00974AB6" w:rsidRPr="00974AB6" w:rsidRDefault="00974AB6" w:rsidP="0097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Відділу комунальної власності Верхньодніпровської міської ради</w:t>
      </w:r>
    </w:p>
    <w:p w:rsidR="006B45D3" w:rsidRPr="00974AB6" w:rsidRDefault="006B45D3" w:rsidP="006B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>приватизацію</w:t>
      </w: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об’єкта малої приватизації – </w:t>
      </w:r>
    </w:p>
    <w:p w:rsidR="00EC2678" w:rsidRDefault="00387F6E" w:rsidP="00EC267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C2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Кінотеатр «Дніпро» площею 813,0 </w:t>
      </w:r>
      <w:proofErr w:type="spellStart"/>
      <w:r w:rsidR="00EC2678">
        <w:rPr>
          <w:rFonts w:ascii="Times New Roman" w:hAnsi="Times New Roman" w:cs="Times New Roman"/>
          <w:b/>
          <w:sz w:val="28"/>
          <w:szCs w:val="28"/>
          <w:lang w:val="uk-UA"/>
        </w:rPr>
        <w:t>кв.м</w:t>
      </w:r>
      <w:proofErr w:type="spellEnd"/>
      <w:r w:rsidR="00EC267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2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74AB6" w:rsidRDefault="00D101FF" w:rsidP="00EC267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>озташован</w:t>
      </w:r>
      <w:r w:rsidR="00B010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>за адресою:</w:t>
      </w:r>
      <w:r w:rsidR="00EC2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пр. Шевченка, 30</w:t>
      </w:r>
      <w:r w:rsidR="00974AB6" w:rsidRPr="00974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6B45D3" w:rsidRDefault="00974AB6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AB6">
        <w:rPr>
          <w:rFonts w:ascii="Times New Roman" w:hAnsi="Times New Roman" w:cs="Times New Roman"/>
          <w:b/>
          <w:sz w:val="28"/>
          <w:szCs w:val="28"/>
          <w:lang w:val="uk-UA"/>
        </w:rPr>
        <w:t>м. Верхньодніпровськ, Дніпропетровської області»</w:t>
      </w:r>
    </w:p>
    <w:p w:rsidR="00030BB8" w:rsidRPr="00974AB6" w:rsidRDefault="00030BB8" w:rsidP="006B45D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606" w:type="dxa"/>
        <w:tblLook w:val="04A0"/>
      </w:tblPr>
      <w:tblGrid>
        <w:gridCol w:w="706"/>
        <w:gridCol w:w="3088"/>
        <w:gridCol w:w="283"/>
        <w:gridCol w:w="402"/>
        <w:gridCol w:w="5127"/>
      </w:tblGrid>
      <w:tr w:rsidR="006B45D3" w:rsidRPr="00D101FF" w:rsidTr="00051790">
        <w:tc>
          <w:tcPr>
            <w:tcW w:w="706" w:type="dxa"/>
          </w:tcPr>
          <w:p w:rsidR="006B45D3" w:rsidRDefault="006B45D3" w:rsidP="003C11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Інформація про об’єкт приватизації</w:t>
            </w:r>
          </w:p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2678" w:rsidRPr="00EC2678" w:rsidTr="00051790">
        <w:trPr>
          <w:trHeight w:val="591"/>
        </w:trPr>
        <w:tc>
          <w:tcPr>
            <w:tcW w:w="706" w:type="dxa"/>
          </w:tcPr>
          <w:p w:rsidR="00EC2678" w:rsidRPr="000A5BA4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3088" w:type="dxa"/>
          </w:tcPr>
          <w:p w:rsidR="00EC2678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EC2678" w:rsidRPr="00EC2678" w:rsidRDefault="00EC2678" w:rsidP="00EC267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6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EC26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інотеатру «Дніпро», </w:t>
            </w:r>
            <w:r w:rsidRPr="00EC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EC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адресою: пр. Шевченка, 30, </w:t>
            </w:r>
          </w:p>
          <w:p w:rsidR="00EC2678" w:rsidRPr="00CF318A" w:rsidRDefault="00EC2678" w:rsidP="00EC26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2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Дніпропетровської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 - об’єкт приватизації)</w:t>
            </w:r>
          </w:p>
        </w:tc>
      </w:tr>
      <w:tr w:rsidR="00EC2678" w:rsidTr="00051790">
        <w:tc>
          <w:tcPr>
            <w:tcW w:w="706" w:type="dxa"/>
          </w:tcPr>
          <w:p w:rsidR="00EC2678" w:rsidRPr="000A5BA4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3088" w:type="dxa"/>
          </w:tcPr>
          <w:p w:rsidR="00EC2678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знаходження об’єкта</w:t>
            </w:r>
          </w:p>
        </w:tc>
        <w:tc>
          <w:tcPr>
            <w:tcW w:w="5812" w:type="dxa"/>
            <w:gridSpan w:val="3"/>
          </w:tcPr>
          <w:p w:rsidR="00EC2678" w:rsidRPr="00CF318A" w:rsidRDefault="00EC2678" w:rsidP="00EC267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51600, Дніпропетровська</w:t>
            </w:r>
            <w:r w:rsidR="009E1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обл., м. Верхньодніпровськ, пр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Шевченка, 30.</w:t>
            </w:r>
          </w:p>
        </w:tc>
      </w:tr>
      <w:tr w:rsidR="00EC2678" w:rsidTr="00051790">
        <w:tc>
          <w:tcPr>
            <w:tcW w:w="706" w:type="dxa"/>
          </w:tcPr>
          <w:p w:rsidR="00EC2678" w:rsidRPr="000A5BA4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3088" w:type="dxa"/>
          </w:tcPr>
          <w:p w:rsidR="00EC2678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про об’єкт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приватизації</w:t>
            </w:r>
          </w:p>
        </w:tc>
        <w:tc>
          <w:tcPr>
            <w:tcW w:w="5812" w:type="dxa"/>
            <w:gridSpan w:val="3"/>
          </w:tcPr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кінотеатру «Дніпро», загальною площею 813,0 кв. м. за адресою</w:t>
            </w:r>
            <w:r w:rsidR="008E6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51600, Дніпропетровська обл.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Верхньодніпровськ, пр.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Шевченка, 30.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Об’єкт розташовано на земельній ділянці площею 1430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кв.м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EC2678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кінотеатру «Дніпро» 2-х поверхова.</w:t>
            </w:r>
          </w:p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побудови -1960р.</w:t>
            </w:r>
          </w:p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технічного паспорту до складу об’єкта нерухомості входять:</w:t>
            </w:r>
          </w:p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А-2-кінотеатр «Дніпро», </w:t>
            </w:r>
          </w:p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а-1- ганок, </w:t>
            </w:r>
          </w:p>
          <w:p w:rsidR="00EC2678" w:rsidRPr="00CF318A" w:rsidRDefault="00EC2678" w:rsidP="0059620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– мощення.</w:t>
            </w:r>
          </w:p>
          <w:p w:rsidR="00EC2678" w:rsidRPr="00CF318A" w:rsidRDefault="00EC2678" w:rsidP="0059620A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F318A">
              <w:rPr>
                <w:sz w:val="28"/>
                <w:szCs w:val="28"/>
                <w:lang w:val="uk-UA"/>
              </w:rPr>
              <w:t xml:space="preserve">Фундамент – бутовий стрічковий, стіни – цегла, перекриття – дерев’яні балки оштукатурені, покрівля – шифер, підлога – дерев’яна, сходи – збірні залізобетонні. </w:t>
            </w:r>
          </w:p>
          <w:p w:rsidR="00EC2678" w:rsidRPr="00CF318A" w:rsidRDefault="00EC2678" w:rsidP="0059620A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F318A">
              <w:rPr>
                <w:sz w:val="28"/>
                <w:szCs w:val="28"/>
                <w:lang w:val="uk-UA"/>
              </w:rPr>
              <w:t xml:space="preserve">Інженерне обладнання: електропостачання. </w:t>
            </w:r>
          </w:p>
          <w:p w:rsidR="00EC2678" w:rsidRPr="00CF318A" w:rsidRDefault="00EC2678" w:rsidP="0059620A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F318A">
              <w:rPr>
                <w:sz w:val="28"/>
                <w:szCs w:val="28"/>
                <w:lang w:val="uk-UA"/>
              </w:rPr>
              <w:t>Будівля не експлуатується та за призначенням не використовується.</w:t>
            </w:r>
          </w:p>
          <w:p w:rsidR="00EC2678" w:rsidRPr="00CF318A" w:rsidRDefault="00EC2678" w:rsidP="005962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Приміщення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потребу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капітальних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ремонтних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робіт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Хороша транспортна доступність, зручний </w:t>
            </w:r>
            <w:proofErr w:type="gramStart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gramEnd"/>
            <w:r w:rsidRPr="00CF31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ід’їзд до об’єкта.</w:t>
            </w:r>
          </w:p>
        </w:tc>
      </w:tr>
      <w:tr w:rsidR="00EC2678" w:rsidTr="00051790">
        <w:tc>
          <w:tcPr>
            <w:tcW w:w="706" w:type="dxa"/>
          </w:tcPr>
          <w:p w:rsidR="00EC2678" w:rsidRPr="00336BCF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1.5</w:t>
            </w:r>
          </w:p>
        </w:tc>
        <w:tc>
          <w:tcPr>
            <w:tcW w:w="3088" w:type="dxa"/>
          </w:tcPr>
          <w:p w:rsidR="00EC2678" w:rsidRPr="00336BCF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Функціональне використання та умови користування</w:t>
            </w:r>
          </w:p>
        </w:tc>
        <w:tc>
          <w:tcPr>
            <w:tcW w:w="5812" w:type="dxa"/>
            <w:gridSpan w:val="3"/>
          </w:tcPr>
          <w:p w:rsidR="00EC2678" w:rsidRPr="00CF318A" w:rsidRDefault="00EC2678" w:rsidP="0059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Подальше функціональне</w:t>
            </w:r>
            <w:r w:rsidRPr="00C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>об'єкта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приватизації покупець </w:t>
            </w:r>
            <w:proofErr w:type="spellStart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CF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самостійно.</w:t>
            </w:r>
          </w:p>
        </w:tc>
      </w:tr>
      <w:tr w:rsidR="00EC2678" w:rsidRPr="000D27AF" w:rsidTr="00051790">
        <w:tc>
          <w:tcPr>
            <w:tcW w:w="706" w:type="dxa"/>
          </w:tcPr>
          <w:p w:rsidR="00EC2678" w:rsidRPr="00336BCF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</w:t>
            </w:r>
          </w:p>
        </w:tc>
        <w:tc>
          <w:tcPr>
            <w:tcW w:w="3088" w:type="dxa"/>
          </w:tcPr>
          <w:p w:rsidR="00EC2678" w:rsidRPr="00336BCF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 власності</w:t>
            </w:r>
          </w:p>
        </w:tc>
        <w:tc>
          <w:tcPr>
            <w:tcW w:w="5812" w:type="dxa"/>
            <w:gridSpan w:val="3"/>
          </w:tcPr>
          <w:p w:rsidR="00EC2678" w:rsidRPr="00CF318A" w:rsidRDefault="00EC2678" w:rsidP="0059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державної реєстрації – 26.08.2021, номер запису про право власності – 43696852.</w:t>
            </w:r>
          </w:p>
        </w:tc>
      </w:tr>
      <w:tr w:rsidR="00EC2678" w:rsidTr="00051790">
        <w:tc>
          <w:tcPr>
            <w:tcW w:w="706" w:type="dxa"/>
          </w:tcPr>
          <w:p w:rsidR="00EC2678" w:rsidRPr="000A5BA4" w:rsidRDefault="00EC2678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1.7</w:t>
            </w:r>
          </w:p>
        </w:tc>
        <w:tc>
          <w:tcPr>
            <w:tcW w:w="3088" w:type="dxa"/>
          </w:tcPr>
          <w:p w:rsidR="00EC2678" w:rsidRDefault="00EC2678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Відомості про земельну ділянку, на якій розташований об’єкт приватизації</w:t>
            </w:r>
          </w:p>
        </w:tc>
        <w:tc>
          <w:tcPr>
            <w:tcW w:w="5812" w:type="dxa"/>
            <w:gridSpan w:val="3"/>
          </w:tcPr>
          <w:p w:rsidR="00EC2678" w:rsidRPr="00CF318A" w:rsidRDefault="00EC2678" w:rsidP="0059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 приватизації розташований на земельній ділянці загальною площею 0,143 га за адресою: Дніпропетровська обл., </w:t>
            </w:r>
            <w:r w:rsidR="008E6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пр..  Шевченка, 30, </w:t>
            </w:r>
          </w:p>
          <w:p w:rsidR="00EC2678" w:rsidRPr="00CF318A" w:rsidRDefault="00EC2678" w:rsidP="0059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Кадастровий номер 1221010100:01:011:0011; Цільове призначення: 03.02 Для будівництва та обслуговування  будівель закладів освіти.</w:t>
            </w:r>
          </w:p>
          <w:p w:rsidR="00EC2678" w:rsidRPr="00CF318A" w:rsidRDefault="00EC2678" w:rsidP="0059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Земельна ділянка перебуває у комунальній власності Верхньодніпровської міської ради.   </w:t>
            </w:r>
          </w:p>
          <w:p w:rsidR="00EC2678" w:rsidRPr="00CF318A" w:rsidRDefault="00EC2678" w:rsidP="00596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Обтяження на земельну ділянку відсутні.</w:t>
            </w:r>
          </w:p>
        </w:tc>
      </w:tr>
      <w:tr w:rsidR="00E656F3" w:rsidTr="00051790">
        <w:tc>
          <w:tcPr>
            <w:tcW w:w="706" w:type="dxa"/>
          </w:tcPr>
          <w:p w:rsidR="00E656F3" w:rsidRDefault="00E656F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1.8</w:t>
            </w:r>
          </w:p>
        </w:tc>
        <w:tc>
          <w:tcPr>
            <w:tcW w:w="3088" w:type="dxa"/>
          </w:tcPr>
          <w:p w:rsidR="00E656F3" w:rsidRPr="00E656F3" w:rsidRDefault="00E656F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656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договори оренди, укладені щодо об’єкта</w:t>
            </w:r>
          </w:p>
        </w:tc>
        <w:tc>
          <w:tcPr>
            <w:tcW w:w="5812" w:type="dxa"/>
            <w:gridSpan w:val="3"/>
          </w:tcPr>
          <w:p w:rsidR="00E656F3" w:rsidRPr="001375D6" w:rsidRDefault="00A37B7C" w:rsidP="003C1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0D27AF" w:rsidRPr="001375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оговори оренди </w:t>
            </w:r>
            <w:r w:rsidR="00E656F3" w:rsidRPr="001375D6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6B45D3" w:rsidRPr="0009279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="00E656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Інформація про </w:t>
            </w:r>
            <w:proofErr w:type="spellStart"/>
            <w:r w:rsidRPr="000A5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812" w:type="dxa"/>
            <w:gridSpan w:val="3"/>
          </w:tcPr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ЄДРПОУ 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71C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43994219</w:t>
            </w: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51600, Дніпропетровська обл., </w:t>
            </w:r>
          </w:p>
          <w:p w:rsidR="00092793" w:rsidRPr="00371CF6" w:rsidRDefault="0009279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6B45D3" w:rsidRPr="00371C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вул. Дніпровська,88, </w:t>
            </w:r>
          </w:p>
          <w:p w:rsidR="00092793" w:rsidRPr="00371CF6" w:rsidRDefault="006B45D3" w:rsidP="000927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</w:t>
            </w:r>
            <w:r w:rsidR="00092793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(05658) 6-05-01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, </w:t>
            </w:r>
          </w:p>
          <w:p w:rsidR="006B45D3" w:rsidRPr="00974AB6" w:rsidRDefault="006B45D3" w:rsidP="000927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komvlasvmr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@</w:t>
            </w:r>
            <w:proofErr w:type="spellStart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71CF6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</w:tc>
      </w:tr>
      <w:tr w:rsidR="006B45D3" w:rsidTr="00051790">
        <w:tc>
          <w:tcPr>
            <w:tcW w:w="706" w:type="dxa"/>
          </w:tcPr>
          <w:p w:rsidR="006B45D3" w:rsidRPr="000A5BA4" w:rsidRDefault="006B45D3" w:rsidP="003C11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="00E656F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088" w:type="dxa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План та фотографічне зображення об’єкта</w:t>
            </w:r>
          </w:p>
        </w:tc>
        <w:tc>
          <w:tcPr>
            <w:tcW w:w="5812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Додаються</w:t>
            </w:r>
          </w:p>
        </w:tc>
      </w:tr>
      <w:tr w:rsidR="006B45D3" w:rsidTr="00051790">
        <w:tc>
          <w:tcPr>
            <w:tcW w:w="706" w:type="dxa"/>
          </w:tcPr>
          <w:p w:rsidR="006B45D3" w:rsidRPr="00271A4D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71A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аукціон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Спосіб проведення аукціону:</w:t>
            </w:r>
          </w:p>
        </w:tc>
        <w:tc>
          <w:tcPr>
            <w:tcW w:w="5529" w:type="dxa"/>
            <w:gridSpan w:val="2"/>
          </w:tcPr>
          <w:p w:rsidR="006B45D3" w:rsidRPr="00271A4D" w:rsidRDefault="00371CF6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укціон з умовами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2.2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та час проведення аукціону</w:t>
            </w:r>
          </w:p>
        </w:tc>
        <w:tc>
          <w:tcPr>
            <w:tcW w:w="5529" w:type="dxa"/>
            <w:gridSpan w:val="2"/>
          </w:tcPr>
          <w:p w:rsidR="006B45D3" w:rsidRPr="006863E0" w:rsidRDefault="00371CF6" w:rsidP="003C1117">
            <w:pPr>
              <w:ind w:left="6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в електронній формі буде </w:t>
            </w:r>
            <w:r w:rsidR="006B45D3"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проведено </w:t>
            </w:r>
            <w:r w:rsidR="008B42C0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="008D70E8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16</w:t>
            </w:r>
            <w:r w:rsidR="008B42C0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r w:rsidR="008D70E8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листопада </w:t>
            </w:r>
            <w:r w:rsidR="008B42C0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</w:t>
            </w:r>
            <w:r w:rsidR="008D70E8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21 </w:t>
            </w:r>
            <w:r w:rsidR="006B45D3" w:rsidRPr="008D70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року</w:t>
            </w:r>
            <w:r w:rsidR="008F7112" w:rsidRPr="008D7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1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 електронного аукціону встановлюється електронною торговою системою автоматично</w:t>
            </w:r>
            <w:r w:rsidR="006B45D3" w:rsidRPr="00FD4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45D3" w:rsidRPr="006863E0">
              <w:t xml:space="preserve">     </w:t>
            </w:r>
          </w:p>
          <w:p w:rsidR="006B45D3" w:rsidRPr="00FD43DC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Прий</w:t>
            </w:r>
            <w:proofErr w:type="spellEnd"/>
            <w:r w:rsidR="00371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на участь в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ч.7 ст. 14 Закону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та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майна», Порядку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електронних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аукціонів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продажу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малої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приватизації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КМУ </w:t>
            </w:r>
            <w:proofErr w:type="spellStart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D12D17">
              <w:rPr>
                <w:rFonts w:ascii="Times New Roman" w:hAnsi="Times New Roman" w:cs="Times New Roman"/>
                <w:sz w:val="28"/>
                <w:szCs w:val="28"/>
              </w:rPr>
              <w:t xml:space="preserve"> 10.05.2018№ 432</w:t>
            </w:r>
            <w:r w:rsidRPr="00D12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Pr="00D12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B45D3" w:rsidRPr="00271A4D" w:rsidRDefault="006B45D3" w:rsidP="003C1117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аукціону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допускаються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особи, на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174">
              <w:rPr>
                <w:rFonts w:ascii="Times New Roman" w:hAnsi="Times New Roman" w:cs="Times New Roman"/>
                <w:sz w:val="28"/>
                <w:szCs w:val="28"/>
              </w:rPr>
              <w:t>ч.2 ст.8</w:t>
            </w:r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приватизацію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D43DC">
              <w:rPr>
                <w:rFonts w:ascii="Times New Roman" w:hAnsi="Times New Roman" w:cs="Times New Roman"/>
                <w:sz w:val="28"/>
                <w:szCs w:val="28"/>
              </w:rPr>
              <w:t xml:space="preserve"> майна»</w:t>
            </w:r>
          </w:p>
        </w:tc>
      </w:tr>
      <w:tr w:rsidR="006B45D3" w:rsidTr="00051790">
        <w:tc>
          <w:tcPr>
            <w:tcW w:w="706" w:type="dxa"/>
          </w:tcPr>
          <w:p w:rsidR="006B45D3" w:rsidRPr="00FD43DC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2.3</w:t>
            </w:r>
          </w:p>
        </w:tc>
        <w:tc>
          <w:tcPr>
            <w:tcW w:w="3371" w:type="dxa"/>
            <w:gridSpan w:val="2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Кінцевий строк подання заяви на участь в електронному аукціоні з умовами, із зниженням стартової ціни</w:t>
            </w:r>
          </w:p>
        </w:tc>
        <w:tc>
          <w:tcPr>
            <w:tcW w:w="5529" w:type="dxa"/>
            <w:gridSpan w:val="2"/>
          </w:tcPr>
          <w:p w:rsidR="006B45D3" w:rsidRDefault="00371CF6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становлюється електронною торговою системою для кожного електронного аукціону окремо в проміжок часу </w:t>
            </w:r>
            <w:r w:rsidR="006B45D3" w:rsidRPr="000F31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19 години 30 хвилин до 20 години 30 хвилин дня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передує дню проведення електронного аукціону.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</w:t>
            </w:r>
            <w:r w:rsidR="00371C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електронних копій документів, 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сплачує реєстраційний та гарантійний внески.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      </w:r>
            <w:r w:rsidRPr="00AB2B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зниженням стартової ціни, визначеної згідно ст. 22 Закону України «Про приватизацію державного і комунального майна» на 50 відсотків.</w:t>
            </w:r>
          </w:p>
          <w:p w:rsidR="00030BB8" w:rsidRPr="007E5B1C" w:rsidRDefault="00030BB8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Pr="00271A4D" w:rsidRDefault="006B45D3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      </w:r>
          </w:p>
        </w:tc>
      </w:tr>
      <w:tr w:rsidR="006B45D3" w:rsidTr="00051790">
        <w:tc>
          <w:tcPr>
            <w:tcW w:w="706" w:type="dxa"/>
          </w:tcPr>
          <w:p w:rsidR="006B45D3" w:rsidRPr="007E5B1C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8900" w:type="dxa"/>
            <w:gridSpan w:val="4"/>
          </w:tcPr>
          <w:p w:rsidR="006B45D3" w:rsidRPr="00371CF6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71CF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Інформація про умови, на яких здійснюється приватизацію об’єкта</w:t>
            </w:r>
          </w:p>
        </w:tc>
      </w:tr>
      <w:tr w:rsidR="006B45D3" w:rsidTr="00051790">
        <w:tc>
          <w:tcPr>
            <w:tcW w:w="706" w:type="dxa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3371" w:type="dxa"/>
            <w:gridSpan w:val="2"/>
          </w:tcPr>
          <w:p w:rsidR="006B45D3" w:rsidRPr="00C67AB1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Умови продажу</w:t>
            </w:r>
          </w:p>
        </w:tc>
        <w:tc>
          <w:tcPr>
            <w:tcW w:w="5529" w:type="dxa"/>
            <w:gridSpan w:val="2"/>
          </w:tcPr>
          <w:p w:rsidR="006B45D3" w:rsidRPr="008E6DA3" w:rsidRDefault="006B45D3" w:rsidP="008E6DA3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C0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Приватизація об’єкта малої приватизації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E6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Кінотеатр </w:t>
            </w:r>
            <w:r w:rsidR="008E6DA3"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«Дніпро», </w:t>
            </w:r>
            <w:r w:rsidR="008E6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розташований </w:t>
            </w:r>
            <w:r w:rsidR="008E6DA3"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адресою</w:t>
            </w:r>
            <w:r w:rsidR="008E6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пр.</w:t>
            </w:r>
            <w:r w:rsidR="008E6DA3" w:rsidRPr="00CF3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Шевченка, 30</w:t>
            </w:r>
            <w:r w:rsidR="008E6D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                                м. Верхньодніпровськ , Дніпропетровська області, </w:t>
            </w:r>
            <w:r w:rsidRPr="005C01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</w:t>
            </w:r>
            <w:r w:rsidRPr="005C01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      </w:r>
          </w:p>
          <w:p w:rsidR="00030BB8" w:rsidRPr="005C0117" w:rsidRDefault="00030BB8" w:rsidP="00371CF6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7A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 об’єкта комунальної власності має відповідати вимогам, передбаченим у статті 8 Закону України «Про приватизацію д</w:t>
            </w:r>
            <w:r w:rsid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ержавного і комунального майна».</w:t>
            </w:r>
          </w:p>
          <w:p w:rsidR="00030BB8" w:rsidRDefault="00030BB8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30BB8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Всі витрати, пов'язані з укладенням та нотаріальним посвідченням договору купівлі – продажу, а також реєстрацією права власності на об'єкт нерухомого майна сплачує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Покупець.</w:t>
            </w:r>
          </w:p>
          <w:p w:rsidR="0089219E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Подальше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функціональне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0B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визначає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відповідності до ст. 24 Закону покупець, який підписав договір купівлі-продажу, сплачує на відповідний поточний рахунок органу приватизації (Відділу комунальної власності Верхньодніпровської міської ради) ціну продажу об’єкта приватизації не пізніше ніж протягом 30 днів з дня підписання договору купівлі – продажу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(Відділу комунальної власності Верхньодніпровської міської ради) неустойку у розмірі  5 відсотків ціни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продажу об’єкта ст. 29  Закону.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несплати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днів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договір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підлягає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розірванн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 ст. 29  Закону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Переможець аукціону зобов’язаний протягом одного місяця після укладення договору купівлі-продажу об’єкта приватизації звернутись до Верхньодніпровської міської ради в порядку, визначеному Земельним кодексом України для врегулювати земельних відносини згідно з діючим законодавством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E4EDA" w:rsidRDefault="00CE4EDA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Передача в заставу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об'єкта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покупця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зазначених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ст.27 Закону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здійснюється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виключн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030BB8" w:rsidRPr="0089219E" w:rsidRDefault="00030BB8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45D3" w:rsidRPr="0089219E" w:rsidRDefault="0089219E" w:rsidP="00892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подальшого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відчуження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приватизованого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нового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власника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переходять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невиконані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зобов’язання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передбачені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договором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купівл</w:t>
            </w:r>
            <w:proofErr w:type="gram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продажу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об’єкта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приватизації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892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ст. 27 Закону.</w:t>
            </w:r>
          </w:p>
        </w:tc>
      </w:tr>
      <w:tr w:rsidR="006B45D3" w:rsidTr="00051790">
        <w:tc>
          <w:tcPr>
            <w:tcW w:w="706" w:type="dxa"/>
            <w:vMerge w:val="restart"/>
          </w:tcPr>
          <w:p w:rsidR="006B45D3" w:rsidRPr="008815C7" w:rsidRDefault="006B45D3" w:rsidP="003C111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33.2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Стартова ціна об’єкта малої приватизації для кожного із способів продажу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D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520214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797883,00 </w:t>
            </w:r>
            <w:r w:rsid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0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398941,50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  <w:vMerge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520214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398941,50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7C19E6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1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8900" w:type="dxa"/>
            <w:gridSpan w:val="4"/>
          </w:tcPr>
          <w:p w:rsidR="006B45D3" w:rsidRPr="0094534F" w:rsidRDefault="006B45D3" w:rsidP="0003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Розмір гарантійного внеску для кожного із способів продажу</w:t>
            </w:r>
            <w:r w:rsidR="00030B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</w:t>
            </w:r>
            <w:r w:rsidRPr="00945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(10% стартової ціни продажу)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 умовами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0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79788,30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із зниженням стартової ціни</w:t>
            </w:r>
          </w:p>
        </w:tc>
        <w:tc>
          <w:tcPr>
            <w:tcW w:w="5127" w:type="dxa"/>
          </w:tcPr>
          <w:p w:rsidR="006B45D3" w:rsidRPr="0094534F" w:rsidRDefault="00520214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39894,15 </w:t>
            </w:r>
            <w:r w:rsidR="0094534F"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аукціону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127" w:type="dxa"/>
          </w:tcPr>
          <w:p w:rsidR="006B45D3" w:rsidRPr="0094534F" w:rsidRDefault="0094534F" w:rsidP="003C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0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39894,15 </w:t>
            </w:r>
            <w:r w:rsidRPr="00945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  <w:r w:rsidR="00D209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урахування ПДВ)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6B45D3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</w:t>
            </w:r>
          </w:p>
        </w:tc>
        <w:tc>
          <w:tcPr>
            <w:tcW w:w="3773" w:type="dxa"/>
            <w:gridSpan w:val="3"/>
          </w:tcPr>
          <w:p w:rsidR="006B45D3" w:rsidRPr="008815C7" w:rsidRDefault="006B45D3" w:rsidP="003C11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15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реєстраційного внеску</w:t>
            </w:r>
          </w:p>
        </w:tc>
        <w:tc>
          <w:tcPr>
            <w:tcW w:w="5127" w:type="dxa"/>
          </w:tcPr>
          <w:p w:rsidR="006B45D3" w:rsidRDefault="006B45D3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0A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0,2 мінімальної заробітної плати станом на 1 січня поточного року</w:t>
            </w:r>
            <w:r w:rsidR="009453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1200,00 грн.</w:t>
            </w:r>
          </w:p>
          <w:p w:rsidR="00D418D7" w:rsidRDefault="00D418D7" w:rsidP="003C1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42C0" w:rsidRPr="00B07088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організатора аукціону</w:t>
            </w:r>
          </w:p>
        </w:tc>
        <w:tc>
          <w:tcPr>
            <w:tcW w:w="5127" w:type="dxa"/>
          </w:tcPr>
          <w:p w:rsidR="0094534F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комунальної власності Верхньодніпровської міської ради, </w:t>
            </w:r>
          </w:p>
          <w:p w:rsidR="008B42C0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 Дніпровська,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88, </w:t>
            </w:r>
            <w:r w:rsidR="00D418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A5B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Верхньодніпровськ, Дніпропетровська обл., 51600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30BB8" w:rsidRDefault="00030BB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42C0" w:rsidRPr="007E5B1C" w:rsidRDefault="008B42C0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Часи роботи: з 8.00 до 17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(крім вихідних), у п’ятницю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 8.00 до 16.00, обідня перерва з 12.00 до 12.45</w:t>
            </w:r>
            <w:r w:rsidRPr="007E5B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94534F" w:rsidRPr="00371CF6" w:rsidRDefault="0094534F" w:rsidP="009453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тел. (05658) 6-05-01, </w:t>
            </w:r>
          </w:p>
          <w:p w:rsidR="008B42C0" w:rsidRDefault="0094534F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6" w:history="1"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B07088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030BB8" w:rsidRPr="00030BB8" w:rsidRDefault="00030BB8" w:rsidP="0094534F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7088" w:rsidRPr="00B07088" w:rsidRDefault="00B07088" w:rsidP="009453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708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Контактна особа 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організатора аукціону, яка відповідальна за забезпечення можливості огляду об’єкта  -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8B42C0" w:rsidTr="00051790">
        <w:tc>
          <w:tcPr>
            <w:tcW w:w="706" w:type="dxa"/>
          </w:tcPr>
          <w:p w:rsidR="008B42C0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773" w:type="dxa"/>
            <w:gridSpan w:val="3"/>
          </w:tcPr>
          <w:p w:rsidR="008B42C0" w:rsidRPr="008B42C0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2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Час і місце проведення огляду об’єкта</w:t>
            </w:r>
          </w:p>
        </w:tc>
        <w:tc>
          <w:tcPr>
            <w:tcW w:w="5127" w:type="dxa"/>
          </w:tcPr>
          <w:p w:rsidR="00B857F3" w:rsidRDefault="00B07088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="008B42C0"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робочі дні з 8.00 до 14.00 за місцезнаходженням об’єкта: </w:t>
            </w:r>
          </w:p>
          <w:p w:rsidR="00B07088" w:rsidRDefault="00B857F3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1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Верхньодніпровськ, </w:t>
            </w:r>
            <w:r w:rsidR="00D418D7" w:rsidRPr="00D41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пр.. Ш</w:t>
            </w:r>
            <w:r w:rsidR="00D10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D418D7" w:rsidRPr="00D41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вченка,30</w:t>
            </w:r>
          </w:p>
          <w:p w:rsidR="00030BB8" w:rsidRDefault="00030BB8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616CA" w:rsidRDefault="008B42C0" w:rsidP="00D616CA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Заяви на огляд приймаються на 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e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-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uk-UA"/>
              </w:rPr>
              <w:t>mail</w:t>
            </w:r>
            <w:r w:rsidR="00D616CA" w:rsidRPr="00371CF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: </w:t>
            </w:r>
            <w:hyperlink r:id="rId7" w:history="1"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komvlasvmr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D616CA" w:rsidRPr="00140BF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8B42C0" w:rsidRPr="008B42C0" w:rsidRDefault="008B42C0" w:rsidP="00B07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ПІБ контактної особи</w:t>
            </w:r>
            <w:r w:rsidR="00D616CA" w:rsidRPr="00D616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Циганенко</w:t>
            </w:r>
            <w:proofErr w:type="spellEnd"/>
            <w:r w:rsidR="00D616CA" w:rsidRPr="00D616C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Наталя Сергіївна, тел. +380973160545</w:t>
            </w:r>
          </w:p>
        </w:tc>
      </w:tr>
      <w:tr w:rsidR="006B45D3" w:rsidTr="00051790">
        <w:tc>
          <w:tcPr>
            <w:tcW w:w="706" w:type="dxa"/>
          </w:tcPr>
          <w:p w:rsidR="006B45D3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6B45D3" w:rsidRPr="009C0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773" w:type="dxa"/>
            <w:gridSpan w:val="3"/>
          </w:tcPr>
          <w:p w:rsidR="006B45D3" w:rsidRPr="000D53C8" w:rsidRDefault="008B42C0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айменування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установи банку,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адреса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номери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рахунків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відкритих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гарантійного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реєстраційного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оведення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розрахунків</w:t>
            </w:r>
            <w:proofErr w:type="spellEnd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придбан</w:t>
            </w:r>
            <w:r w:rsidR="000D53C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42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об’єкт</w:t>
            </w:r>
            <w:proofErr w:type="spellEnd"/>
          </w:p>
        </w:tc>
        <w:tc>
          <w:tcPr>
            <w:tcW w:w="5127" w:type="dxa"/>
          </w:tcPr>
          <w:p w:rsidR="002808D9" w:rsidRDefault="000D53C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6B45D3"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      </w:r>
          </w:p>
          <w:p w:rsidR="006B45D3" w:rsidRDefault="006B45D3" w:rsidP="008B42C0">
            <w:pPr>
              <w:spacing w:after="0" w:line="240" w:lineRule="auto"/>
              <w:jc w:val="both"/>
              <w:rPr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 </w:t>
            </w:r>
            <w:hyperlink r:id="rId8" w:history="1">
              <w:r w:rsidRPr="00387F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030BB8" w:rsidRPr="00030BB8" w:rsidRDefault="00030BB8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B45D3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казначейськ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рахунк</w:t>
            </w:r>
            <w:r w:rsidR="003F62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      </w:r>
          </w:p>
          <w:p w:rsidR="00030BB8" w:rsidRPr="007E5B1C" w:rsidRDefault="00030BB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F624F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Реквізити для зарахування реєстраційного внеску: 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6B45D3" w:rsidRPr="00220762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0A5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0D53C8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="000D53C8"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0D53C8"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B45D3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648201720355239005084032799</w:t>
            </w:r>
            <w:r w:rsidR="006B45D3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6B45D3" w:rsidRPr="00387F6E" w:rsidRDefault="006B45D3" w:rsidP="000D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B45D3" w:rsidRPr="00387F6E" w:rsidRDefault="006B45D3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="000D53C8"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F624F" w:rsidRPr="00387F6E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</w:t>
            </w:r>
            <w:proofErr w:type="spellStart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гарантійного</w:t>
            </w:r>
            <w:proofErr w:type="spellEnd"/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внеску: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</w:t>
            </w:r>
            <w:r w:rsidR="005116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Державна казначейська служба України </w:t>
            </w:r>
          </w:p>
          <w:p w:rsidR="000D53C8" w:rsidRPr="00387F6E" w:rsidRDefault="000D53C8" w:rsidP="000D5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53C8" w:rsidRPr="00387F6E" w:rsidRDefault="000D53C8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387F6E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  <w:p w:rsidR="003F624F" w:rsidRPr="00387F6E" w:rsidRDefault="003F624F" w:rsidP="000D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Реквізити для зарахування коштів за придбаний об’єкт: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Одержувач: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87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комунальної власності Верхньодніпровської міської ради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Рахунок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№UA</w:t>
            </w:r>
            <w:r w:rsidR="00387F6E"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658201720355209005085032799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387F6E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Банк одержувача: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казначейська служба України</w:t>
            </w: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F624F" w:rsidRPr="000D53C8" w:rsidRDefault="003F624F" w:rsidP="003F6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Київ</w:t>
            </w:r>
            <w:r w:rsidRPr="000D5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F624F" w:rsidRPr="003F624F" w:rsidRDefault="003F624F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3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Код ЄДРПОУ: </w:t>
            </w:r>
            <w:r w:rsidRPr="000D53C8">
              <w:rPr>
                <w:rFonts w:ascii="Times New Roman" w:hAnsi="Times New Roman" w:cs="Times New Roman"/>
                <w:sz w:val="28"/>
                <w:szCs w:val="28"/>
              </w:rPr>
              <w:t>43994219</w:t>
            </w:r>
          </w:p>
        </w:tc>
      </w:tr>
      <w:tr w:rsidR="008B42C0" w:rsidTr="00051790">
        <w:tc>
          <w:tcPr>
            <w:tcW w:w="706" w:type="dxa"/>
          </w:tcPr>
          <w:p w:rsidR="008B42C0" w:rsidRPr="009C0A3F" w:rsidRDefault="008B42C0" w:rsidP="003C1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73" w:type="dxa"/>
            <w:gridSpan w:val="3"/>
          </w:tcPr>
          <w:p w:rsidR="008B42C0" w:rsidRPr="007E5B1C" w:rsidRDefault="008B42C0" w:rsidP="003C1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</w:tc>
        <w:tc>
          <w:tcPr>
            <w:tcW w:w="5127" w:type="dxa"/>
          </w:tcPr>
          <w:p w:rsidR="00A04ADB" w:rsidRDefault="008B42C0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Дата і номер рішення органу приватизації про затвердження умов продажу об’єкта приватизації:</w:t>
            </w:r>
          </w:p>
          <w:p w:rsidR="00030BB8" w:rsidRPr="00A04ADB" w:rsidRDefault="00030BB8" w:rsidP="003F62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B0107F" w:rsidRPr="00B0107F" w:rsidRDefault="00A04ADB" w:rsidP="00B010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Верхньодніпровської міської ради від 12 жовтня 2021 року №</w:t>
            </w:r>
            <w:r w:rsidR="00D209B6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</w:t>
            </w:r>
            <w:r w:rsidR="00EC2678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D209B6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-11/IX</w:t>
            </w:r>
            <w:r w:rsidR="008B42C0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0107F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«Кінотеатр «Дніпро» площею 813,0 </w:t>
            </w:r>
            <w:proofErr w:type="spellStart"/>
            <w:r w:rsidR="00B0107F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кв.м</w:t>
            </w:r>
            <w:proofErr w:type="spellEnd"/>
            <w:r w:rsidR="00B0107F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 розташован</w:t>
            </w:r>
            <w:r w:rsid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ий </w:t>
            </w:r>
            <w:r w:rsidR="00B0107F"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 адресою: пр. Шевченка, 30, </w:t>
            </w:r>
          </w:p>
          <w:p w:rsidR="00B0107F" w:rsidRDefault="00B0107F" w:rsidP="00B010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</w:t>
            </w:r>
            <w:r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Верхньодніпровськ</w:t>
            </w:r>
            <w:proofErr w:type="spellEnd"/>
            <w:r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B010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Дніпропетровської області»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04ADB" w:rsidRDefault="008B42C0" w:rsidP="00B0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Унікальний код, присвоєний об’єкту приватизації під час публікації </w:t>
            </w:r>
            <w:r w:rsidRPr="003E6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переліку об’єктів, що підлягають приватизації, в електронній торговій системі: </w:t>
            </w:r>
          </w:p>
          <w:bookmarkStart w:id="0" w:name="assetID"/>
          <w:p w:rsidR="00EB53D8" w:rsidRDefault="00FD1B21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68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</w:rPr>
              <w:instrText>https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</w:rPr>
              <w:instrText>sale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</w:rPr>
              <w:instrText>uub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</w:rPr>
              <w:instrText>com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</w:rPr>
              <w:instrText>ua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</w:rPr>
              <w:instrText>asset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</w:rPr>
              <w:instrText>UA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-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</w:rPr>
              <w:instrText>AR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-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</w:rPr>
              <w:instrText>P</w:instrText>
            </w:r>
            <w:r w:rsidR="00EB53D8" w:rsidRPr="002B2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-2021-10-19-000002-1" </w:instrText>
            </w:r>
            <w:r w:rsidRPr="002B268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B53D8" w:rsidRPr="002B2684">
              <w:rPr>
                <w:rStyle w:val="a4"/>
                <w:rFonts w:ascii="Times New Roman" w:hAnsi="Times New Roman" w:cs="Times New Roman"/>
                <w:color w:val="1A3D71"/>
                <w:sz w:val="28"/>
                <w:szCs w:val="28"/>
                <w:shd w:val="clear" w:color="auto" w:fill="FFFFFF"/>
              </w:rPr>
              <w:t>UA</w:t>
            </w:r>
            <w:r w:rsidR="00EB53D8" w:rsidRPr="002B2684">
              <w:rPr>
                <w:rStyle w:val="a4"/>
                <w:rFonts w:ascii="Times New Roman" w:hAnsi="Times New Roman" w:cs="Times New Roman"/>
                <w:color w:val="1A3D7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EB53D8" w:rsidRPr="002B2684">
              <w:rPr>
                <w:rStyle w:val="a4"/>
                <w:rFonts w:ascii="Times New Roman" w:hAnsi="Times New Roman" w:cs="Times New Roman"/>
                <w:color w:val="1A3D71"/>
                <w:sz w:val="28"/>
                <w:szCs w:val="28"/>
                <w:shd w:val="clear" w:color="auto" w:fill="FFFFFF"/>
              </w:rPr>
              <w:t>AR</w:t>
            </w:r>
            <w:r w:rsidR="00EB53D8" w:rsidRPr="002B2684">
              <w:rPr>
                <w:rStyle w:val="a4"/>
                <w:rFonts w:ascii="Times New Roman" w:hAnsi="Times New Roman" w:cs="Times New Roman"/>
                <w:color w:val="1A3D7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EB53D8" w:rsidRPr="002B2684">
              <w:rPr>
                <w:rStyle w:val="a4"/>
                <w:rFonts w:ascii="Times New Roman" w:hAnsi="Times New Roman" w:cs="Times New Roman"/>
                <w:color w:val="1A3D71"/>
                <w:sz w:val="28"/>
                <w:szCs w:val="28"/>
                <w:shd w:val="clear" w:color="auto" w:fill="FFFFFF"/>
              </w:rPr>
              <w:t>P</w:t>
            </w:r>
            <w:r w:rsidR="00EB53D8" w:rsidRPr="002B2684">
              <w:rPr>
                <w:rStyle w:val="a4"/>
                <w:rFonts w:ascii="Times New Roman" w:hAnsi="Times New Roman" w:cs="Times New Roman"/>
                <w:color w:val="1A3D71"/>
                <w:sz w:val="28"/>
                <w:szCs w:val="28"/>
                <w:shd w:val="clear" w:color="auto" w:fill="FFFFFF"/>
                <w:lang w:val="uk-UA"/>
              </w:rPr>
              <w:t>-2021-10-19-000002-1</w:t>
            </w:r>
            <w:r w:rsidRPr="002B268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  <w:p w:rsidR="00EB53D8" w:rsidRDefault="00EB53D8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42C0" w:rsidRPr="00A04ADB" w:rsidRDefault="008B42C0" w:rsidP="00A04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4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Період між аукціонами:</w:t>
            </w:r>
          </w:p>
          <w:p w:rsidR="008B42C0" w:rsidRPr="009C0A3F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D209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укціон з умовами – аукціон зі зниженням стартової ціни: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</w:t>
            </w:r>
            <w:r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B42C0" w:rsidRDefault="008B42C0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60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 аукціон із зниження стартової ціни – аукціон за методом покрокового зниження стартової ціни та подальшого подання цінових пропозицій: </w:t>
            </w:r>
            <w:r w:rsidR="00F83577" w:rsidRPr="00F835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 день.</w:t>
            </w:r>
          </w:p>
          <w:p w:rsidR="00030BB8" w:rsidRPr="009C0A3F" w:rsidRDefault="00030BB8" w:rsidP="008B42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  <w:p w:rsidR="008B42C0" w:rsidRPr="005603EA" w:rsidRDefault="008B42C0" w:rsidP="00A04A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Крок аукціону для: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03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умовами–</w:t>
            </w:r>
            <w:proofErr w:type="spellEnd"/>
            <w:r w:rsidR="003E5A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7978,83</w:t>
            </w:r>
            <w:r w:rsidR="00916B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8B42C0" w:rsidRPr="00FA7783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-аукціон</w:t>
            </w:r>
            <w:proofErr w:type="spellEnd"/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із зниженням стартової ціни –</w:t>
            </w:r>
            <w:r w:rsidR="00A70A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3989,42</w:t>
            </w:r>
            <w:r w:rsidR="005603EA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грн.;</w:t>
            </w:r>
          </w:p>
          <w:p w:rsidR="00F83577" w:rsidRPr="00F83577" w:rsidRDefault="008B42C0" w:rsidP="008B42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>- аукціон за методом покрокового зниження стартової ціни та подальшого подання цінових пропозицій –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70A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3989,42</w:t>
            </w:r>
            <w:r w:rsidR="003E5A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83577" w:rsidRPr="00FA77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D209B6" w:rsidRDefault="00D209B6" w:rsidP="008B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B42C0" w:rsidRPr="007E5B1C" w:rsidRDefault="008B42C0" w:rsidP="008B42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Аукціон буде проведений в електронній торговій системі «ПРОЗОРО.ПРОДАЖІ» (адміністратор). Єдине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веб-сторінку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якій є посилання на </w:t>
            </w:r>
            <w:proofErr w:type="spellStart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веб-сторінки</w:t>
            </w:r>
            <w:proofErr w:type="spellEnd"/>
            <w:r w:rsidRPr="00D12D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Pr="00387F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https://prozorro.sale/info/elektronni-majdanchiki-ets-prozorroprodazhi-cbd2</w:t>
              </w:r>
            </w:hyperlink>
            <w:r w:rsidRPr="00387F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7E5B1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6B45D3" w:rsidRPr="007E5B1C" w:rsidRDefault="006B45D3" w:rsidP="006B45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B45D3" w:rsidRPr="007E5B1C" w:rsidRDefault="006B45D3" w:rsidP="006B45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45D3" w:rsidRDefault="006B45D3" w:rsidP="006B4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5D3" w:rsidRPr="007773C2" w:rsidRDefault="006B45D3" w:rsidP="006B45D3">
      <w:pPr>
        <w:rPr>
          <w:lang w:val="uk-UA"/>
        </w:rPr>
      </w:pPr>
    </w:p>
    <w:p w:rsidR="0012353A" w:rsidRPr="006B45D3" w:rsidRDefault="0012353A">
      <w:pPr>
        <w:rPr>
          <w:lang w:val="uk-UA"/>
        </w:rPr>
      </w:pPr>
    </w:p>
    <w:sectPr w:rsidR="0012353A" w:rsidRPr="006B45D3" w:rsidSect="007C19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B2C"/>
    <w:multiLevelType w:val="hybridMultilevel"/>
    <w:tmpl w:val="EC0E8280"/>
    <w:lvl w:ilvl="0" w:tplc="9746F4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D3"/>
    <w:rsid w:val="00021F27"/>
    <w:rsid w:val="00030BB8"/>
    <w:rsid w:val="000401D6"/>
    <w:rsid w:val="00051790"/>
    <w:rsid w:val="00092793"/>
    <w:rsid w:val="000D27AF"/>
    <w:rsid w:val="000D53C8"/>
    <w:rsid w:val="000F3174"/>
    <w:rsid w:val="0012353A"/>
    <w:rsid w:val="001375D6"/>
    <w:rsid w:val="00155957"/>
    <w:rsid w:val="001C32D3"/>
    <w:rsid w:val="002808D9"/>
    <w:rsid w:val="002B4A78"/>
    <w:rsid w:val="00336BCF"/>
    <w:rsid w:val="00371CF6"/>
    <w:rsid w:val="00387F6E"/>
    <w:rsid w:val="003B2336"/>
    <w:rsid w:val="003C7342"/>
    <w:rsid w:val="003E5A2C"/>
    <w:rsid w:val="003E60C9"/>
    <w:rsid w:val="003F624F"/>
    <w:rsid w:val="00420664"/>
    <w:rsid w:val="00486FB0"/>
    <w:rsid w:val="004B45C7"/>
    <w:rsid w:val="00511662"/>
    <w:rsid w:val="00517876"/>
    <w:rsid w:val="00520214"/>
    <w:rsid w:val="005603EA"/>
    <w:rsid w:val="005C0117"/>
    <w:rsid w:val="00617ABF"/>
    <w:rsid w:val="00675BB7"/>
    <w:rsid w:val="006B45D3"/>
    <w:rsid w:val="00721B75"/>
    <w:rsid w:val="00762D5E"/>
    <w:rsid w:val="00763916"/>
    <w:rsid w:val="007B50AA"/>
    <w:rsid w:val="007E743F"/>
    <w:rsid w:val="0089219E"/>
    <w:rsid w:val="008B42C0"/>
    <w:rsid w:val="008C1D7F"/>
    <w:rsid w:val="008D70E8"/>
    <w:rsid w:val="008E6DA3"/>
    <w:rsid w:val="008F7112"/>
    <w:rsid w:val="00916B91"/>
    <w:rsid w:val="0094534F"/>
    <w:rsid w:val="00971625"/>
    <w:rsid w:val="00974AB6"/>
    <w:rsid w:val="009D4D55"/>
    <w:rsid w:val="009E1752"/>
    <w:rsid w:val="00A04ADB"/>
    <w:rsid w:val="00A27E83"/>
    <w:rsid w:val="00A30FFE"/>
    <w:rsid w:val="00A37B7C"/>
    <w:rsid w:val="00A4408C"/>
    <w:rsid w:val="00A464DE"/>
    <w:rsid w:val="00A70AAD"/>
    <w:rsid w:val="00AB2BFD"/>
    <w:rsid w:val="00AC5095"/>
    <w:rsid w:val="00AC5FAA"/>
    <w:rsid w:val="00B0107F"/>
    <w:rsid w:val="00B07088"/>
    <w:rsid w:val="00B171EA"/>
    <w:rsid w:val="00B857F3"/>
    <w:rsid w:val="00BA31D9"/>
    <w:rsid w:val="00BF255B"/>
    <w:rsid w:val="00C871CA"/>
    <w:rsid w:val="00CA6FD6"/>
    <w:rsid w:val="00CE4EDA"/>
    <w:rsid w:val="00D101FF"/>
    <w:rsid w:val="00D12D17"/>
    <w:rsid w:val="00D17425"/>
    <w:rsid w:val="00D209B6"/>
    <w:rsid w:val="00D418D7"/>
    <w:rsid w:val="00D43E5A"/>
    <w:rsid w:val="00D616CA"/>
    <w:rsid w:val="00DF7A0D"/>
    <w:rsid w:val="00E01E63"/>
    <w:rsid w:val="00E656F3"/>
    <w:rsid w:val="00EA156A"/>
    <w:rsid w:val="00EB53D8"/>
    <w:rsid w:val="00EC2678"/>
    <w:rsid w:val="00F023DE"/>
    <w:rsid w:val="00F05AD7"/>
    <w:rsid w:val="00F83577"/>
    <w:rsid w:val="00F90013"/>
    <w:rsid w:val="00FA7783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45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4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45D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D53C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C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komvlasvmr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vlasvmr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0C71-DEB2-4BAF-997F-DD52F954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2021-10-25T11:26:00Z</cp:lastPrinted>
  <dcterms:created xsi:type="dcterms:W3CDTF">2021-10-25T06:10:00Z</dcterms:created>
  <dcterms:modified xsi:type="dcterms:W3CDTF">2021-10-26T07:47:00Z</dcterms:modified>
</cp:coreProperties>
</file>