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43" w:rsidRPr="00C15C3F" w:rsidRDefault="00831D43" w:rsidP="00831D43">
      <w:pPr>
        <w:rPr>
          <w:rFonts w:ascii="Times New Roman" w:hAnsi="Times New Roman" w:cs="Times New Roman"/>
          <w:b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Номер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попереднього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аукціону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- </w:t>
      </w:r>
      <w:r w:rsidR="00276012">
        <w:rPr>
          <w:rFonts w:ascii="Times New Roman" w:hAnsi="Times New Roman" w:cs="Times New Roman"/>
          <w:b/>
          <w:sz w:val="28"/>
          <w:szCs w:val="28"/>
        </w:rPr>
        <w:t>UA-PS-2020-08-14-000067</w:t>
      </w:r>
      <w:bookmarkStart w:id="0" w:name="_GoBack"/>
      <w:bookmarkEnd w:id="0"/>
      <w:r w:rsidR="00B4729B" w:rsidRPr="00B4729B">
        <w:rPr>
          <w:rFonts w:ascii="Times New Roman" w:hAnsi="Times New Roman" w:cs="Times New Roman"/>
          <w:b/>
          <w:sz w:val="28"/>
          <w:szCs w:val="28"/>
        </w:rPr>
        <w:t>-3</w:t>
      </w:r>
    </w:p>
    <w:p w:rsidR="00831D43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Банківські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реквізити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які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переможець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аукціону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перераховує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кошти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1D43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придбаний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об’єкт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банку - </w:t>
      </w:r>
      <w:r w:rsidRPr="00C15C3F">
        <w:rPr>
          <w:rFonts w:ascii="Times New Roman" w:hAnsi="Times New Roman" w:cs="Times New Roman"/>
          <w:b/>
          <w:sz w:val="28"/>
          <w:szCs w:val="28"/>
        </w:rPr>
        <w:t>АТ КБ ""ПРИВАТБАНК"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розрахунковий</w:t>
      </w:r>
      <w:r w:rsidRPr="00C1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proofErr w:type="gramEnd"/>
      <w:r w:rsidRPr="00C15C3F">
        <w:rPr>
          <w:rFonts w:ascii="Times New Roman" w:hAnsi="Times New Roman" w:cs="Times New Roman"/>
          <w:b/>
          <w:sz w:val="28"/>
          <w:szCs w:val="28"/>
        </w:rPr>
        <w:t>лікв</w:t>
      </w:r>
      <w:proofErr w:type="spellEnd"/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C15C3F">
        <w:rPr>
          <w:rFonts w:ascii="Times New Roman" w:hAnsi="Times New Roman" w:cs="Times New Roman"/>
          <w:b/>
          <w:sz w:val="28"/>
          <w:szCs w:val="28"/>
        </w:rPr>
        <w:t>дац</w:t>
      </w:r>
      <w:proofErr w:type="spellEnd"/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C15C3F">
        <w:rPr>
          <w:rFonts w:ascii="Times New Roman" w:hAnsi="Times New Roman" w:cs="Times New Roman"/>
          <w:b/>
          <w:sz w:val="28"/>
          <w:szCs w:val="28"/>
        </w:rPr>
        <w:t>йний</w:t>
      </w:r>
      <w:proofErr w:type="spellEnd"/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proofErr w:type="spellStart"/>
      <w:r w:rsidRPr="00C15C3F">
        <w:rPr>
          <w:rFonts w:ascii="Times New Roman" w:hAnsi="Times New Roman" w:cs="Times New Roman"/>
          <w:b/>
          <w:sz w:val="28"/>
          <w:szCs w:val="28"/>
        </w:rPr>
        <w:t>рахунок</w:t>
      </w:r>
      <w:proofErr w:type="spellEnd"/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ЄДРПОУ – </w:t>
      </w:r>
      <w:r w:rsidRPr="00C15C3F">
        <w:rPr>
          <w:rFonts w:ascii="Times New Roman" w:hAnsi="Times New Roman" w:cs="Times New Roman"/>
          <w:b/>
          <w:sz w:val="28"/>
          <w:szCs w:val="28"/>
        </w:rPr>
        <w:t>14360570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МФО – </w:t>
      </w:r>
      <w:r w:rsidRPr="00C15C3F">
        <w:rPr>
          <w:rFonts w:ascii="Times New Roman" w:hAnsi="Times New Roman" w:cs="Times New Roman"/>
          <w:b/>
          <w:sz w:val="28"/>
          <w:szCs w:val="28"/>
        </w:rPr>
        <w:t>304795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5C3F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- № </w:t>
      </w:r>
      <w:r w:rsidRPr="00C15C3F">
        <w:rPr>
          <w:rFonts w:ascii="Times New Roman" w:hAnsi="Times New Roman" w:cs="Times New Roman"/>
          <w:b/>
          <w:sz w:val="28"/>
          <w:szCs w:val="28"/>
        </w:rPr>
        <w:t>UA 9730 4795 0000 0260 0905 3712 710</w:t>
      </w:r>
    </w:p>
    <w:p w:rsidR="00E20A9B" w:rsidRDefault="00E20A9B"/>
    <w:sectPr w:rsidR="00E2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43"/>
    <w:rsid w:val="00276012"/>
    <w:rsid w:val="00831D43"/>
    <w:rsid w:val="00B4729B"/>
    <w:rsid w:val="00E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E3AF-88C0-4EE7-B55E-C60F8FB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2020-09-15T18:31:00Z</dcterms:created>
  <dcterms:modified xsi:type="dcterms:W3CDTF">2020-09-18T10:00:00Z</dcterms:modified>
</cp:coreProperties>
</file>