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F6" w:rsidRPr="00184E9A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184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0B3BC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0B3BC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підвальній частині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34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Чайковськ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C0C28">
              <w:t>у підвальній частині</w:t>
            </w:r>
            <w:r w:rsidRPr="00AF5CAD">
              <w:t xml:space="preserve"> №</w:t>
            </w:r>
            <w:r w:rsidR="00EC578D">
              <w:t> </w:t>
            </w:r>
            <w:r w:rsidR="00BC0C28">
              <w:t>17-21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</w:t>
            </w:r>
            <w:r w:rsidR="00BC0C28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BC0C28">
              <w:t>34</w:t>
            </w:r>
            <w:r w:rsidR="00823945">
              <w:t>,</w:t>
            </w:r>
            <w:r w:rsidR="00BC0C28">
              <w:t>8</w:t>
            </w:r>
            <w:r w:rsidRPr="00AF5CAD">
              <w:t xml:space="preserve"> кв.м розташовані в </w:t>
            </w:r>
            <w:r w:rsidR="00BC0C28">
              <w:t>Київському</w:t>
            </w:r>
            <w:r w:rsidR="00BF6C2F">
              <w:t xml:space="preserve"> </w:t>
            </w:r>
            <w:r w:rsidRPr="00AF5CAD">
              <w:t xml:space="preserve">районі міста за адресою: м. Харків, </w:t>
            </w:r>
            <w:r w:rsidR="00823945">
              <w:t xml:space="preserve">вулиця </w:t>
            </w:r>
            <w:r w:rsidR="00BC0C28">
              <w:t>Чайковська, 27</w:t>
            </w:r>
            <w:r w:rsidRPr="00AF5CAD">
              <w:t>.</w:t>
            </w:r>
            <w:r w:rsidR="005920DB">
              <w:t xml:space="preserve"> Рік побудови –19</w:t>
            </w:r>
            <w:r w:rsidR="00BC0C28">
              <w:t>20</w:t>
            </w:r>
            <w:r w:rsidR="005920DB">
              <w:t xml:space="preserve">. </w:t>
            </w:r>
            <w:r w:rsidR="00444BA5" w:rsidRPr="002D4443">
              <w:t xml:space="preserve">Вхід в приміщення </w:t>
            </w:r>
            <w:r w:rsidR="002D4443" w:rsidRPr="002D4443">
              <w:t>здійснюється</w:t>
            </w:r>
            <w:r w:rsidR="002D4443">
              <w:t xml:space="preserve"> через приміщення, які знаходяться у приватній власності. </w:t>
            </w:r>
            <w:r w:rsidR="00444BA5" w:rsidRPr="002F2032">
              <w:t xml:space="preserve">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>ундамент</w:t>
            </w:r>
            <w:r w:rsidR="00C711CD">
              <w:t>, стіни</w:t>
            </w:r>
            <w:r w:rsidR="00444BA5" w:rsidRPr="002F2032">
              <w:t xml:space="preserve">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C711CD">
              <w:t>цегляні</w:t>
            </w:r>
            <w:r w:rsidR="00444BA5">
              <w:t xml:space="preserve">, </w:t>
            </w:r>
            <w:r w:rsidR="00C711CD">
              <w:t>перекриття</w:t>
            </w:r>
            <w:r w:rsidR="009B105C" w:rsidRPr="002F2032">
              <w:t xml:space="preserve">– </w:t>
            </w:r>
            <w:r w:rsidR="00C711CD">
              <w:t xml:space="preserve"> залізобетонні</w:t>
            </w:r>
            <w:r w:rsidR="009B105C">
              <w:t xml:space="preserve"> та</w:t>
            </w:r>
            <w:r w:rsidR="00C711CD">
              <w:t xml:space="preserve"> дерев’яні,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</w:t>
            </w:r>
            <w:r w:rsidR="00C711CD">
              <w:t xml:space="preserve"> оздоблена керамічною плиткою, лінолеумом</w:t>
            </w:r>
            <w:r w:rsidR="00EC3C9E">
              <w:t>.</w:t>
            </w:r>
            <w:bookmarkStart w:id="1" w:name="_Hlk6389308"/>
          </w:p>
          <w:p w:rsidR="002F2032" w:rsidRDefault="000D74E1" w:rsidP="002F2032">
            <w:pPr>
              <w:pStyle w:val="a8"/>
              <w:ind w:firstLine="567"/>
            </w:pPr>
            <w:r>
              <w:t>Технічний стан п</w:t>
            </w:r>
            <w:r w:rsidR="00552E04">
              <w:t>риміщен</w:t>
            </w:r>
            <w:r>
              <w:t xml:space="preserve">ь </w:t>
            </w:r>
            <w:r w:rsidR="002D4443">
              <w:t>задовільн</w:t>
            </w:r>
            <w:r>
              <w:t>ий.</w:t>
            </w:r>
            <w:r w:rsidR="00F618D3" w:rsidRPr="00BF5B5A">
              <w:t xml:space="preserve">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 w:rsidR="00552E04"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 </w:t>
            </w:r>
            <w:r w:rsidR="002F2032">
              <w:t>знаход</w:t>
            </w:r>
            <w:r w:rsidR="00EC3C9E">
              <w:t>я</w:t>
            </w:r>
            <w:r w:rsidR="002F2032">
              <w:t>ться в робочому стані</w:t>
            </w:r>
            <w:bookmarkStart w:id="2" w:name="_Hlk6389391"/>
            <w:bookmarkEnd w:id="1"/>
            <w:r w:rsidR="002F2032">
              <w:t xml:space="preserve">. </w:t>
            </w:r>
            <w:r w:rsidR="002D4443">
              <w:t>Опалення відсутнє.</w:t>
            </w:r>
          </w:p>
          <w:p w:rsidR="00853680" w:rsidRPr="00247C52" w:rsidRDefault="00184E9A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C95A91">
              <w:t>1057428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04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дев’ятого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квітня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r w:rsidR="000A7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A7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2E7DE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4C4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7C0A77" w:rsidRDefault="007C0A77" w:rsidP="007C0A77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0A77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r w:rsidRPr="007C0A77">
              <w:rPr>
                <w:rFonts w:ascii="Times New Roman" w:hAnsi="Times New Roman" w:cs="Times New Roman"/>
              </w:rPr>
              <w:t>Управління.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7C0A7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GoBack"/>
            <w:r w:rsidR="00C64E7C">
              <w:rPr>
                <w:color w:val="000000"/>
              </w:rPr>
              <w:t>99</w:t>
            </w:r>
            <w:r w:rsidR="00DD74C2">
              <w:rPr>
                <w:color w:val="000000"/>
              </w:rPr>
              <w:t> </w:t>
            </w:r>
            <w:r w:rsidR="00C64E7C">
              <w:rPr>
                <w:color w:val="000000"/>
              </w:rPr>
              <w:t>557</w:t>
            </w:r>
            <w:bookmarkEnd w:id="3"/>
            <w:r w:rsidR="00DD74C2">
              <w:rPr>
                <w:color w:val="000000"/>
              </w:rPr>
              <w:t xml:space="preserve">,00 </w:t>
            </w:r>
            <w:r w:rsidR="00A51CA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C64E7C">
              <w:rPr>
                <w:color w:val="000000"/>
              </w:rPr>
              <w:t>49</w:t>
            </w:r>
            <w:r w:rsidR="00DD74C2">
              <w:rPr>
                <w:color w:val="000000"/>
              </w:rPr>
              <w:t> </w:t>
            </w:r>
            <w:r w:rsidR="00C64E7C">
              <w:rPr>
                <w:color w:val="000000"/>
              </w:rPr>
              <w:t>778</w:t>
            </w:r>
            <w:r w:rsidR="00DD74C2">
              <w:rPr>
                <w:color w:val="000000"/>
              </w:rPr>
              <w:t xml:space="preserve">,50 </w:t>
            </w:r>
            <w:r w:rsidR="00A51CA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C64E7C">
              <w:rPr>
                <w:color w:val="000000"/>
              </w:rPr>
              <w:t xml:space="preserve">49 778,50 </w:t>
            </w:r>
            <w:r w:rsidR="00A51CA7">
              <w:rPr>
                <w:color w:val="000000"/>
              </w:rPr>
              <w:t>грн</w:t>
            </w:r>
            <w:r w:rsidR="00DD74C2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C64E7C">
              <w:t>9</w:t>
            </w:r>
            <w:r w:rsidR="009708A7">
              <w:t> </w:t>
            </w:r>
            <w:r w:rsidR="00C64E7C">
              <w:t>955</w:t>
            </w:r>
            <w:r w:rsidR="009708A7">
              <w:t>,</w:t>
            </w:r>
            <w:r w:rsidR="00C64E7C">
              <w:t>7</w:t>
            </w:r>
            <w:r w:rsidR="009708A7">
              <w:t>0</w:t>
            </w:r>
            <w:r w:rsidRPr="0011513F">
              <w:t xml:space="preserve"> </w:t>
            </w:r>
            <w:r w:rsidR="00A51CA7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B60B0C">
              <w:t>4</w:t>
            </w:r>
            <w:r w:rsidR="009708A7">
              <w:t> </w:t>
            </w:r>
            <w:r w:rsidR="00C64E7C">
              <w:t>977</w:t>
            </w:r>
            <w:r w:rsidR="009708A7">
              <w:t>,</w:t>
            </w:r>
            <w:r w:rsidR="00C64E7C">
              <w:t>8</w:t>
            </w:r>
            <w:r w:rsidR="009708A7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="00A51CA7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B60B0C">
              <w:t>4</w:t>
            </w:r>
            <w:r w:rsidR="00C64E7C">
              <w:t> 977,85</w:t>
            </w:r>
            <w:r w:rsidR="00C64E7C">
              <w:rPr>
                <w:color w:val="000000"/>
                <w:lang w:val="ru-RU"/>
              </w:rPr>
              <w:t xml:space="preserve"> </w:t>
            </w:r>
            <w:r w:rsidR="006702FA">
              <w:rPr>
                <w:color w:val="000000"/>
                <w:lang w:val="ru-RU"/>
              </w:rPr>
              <w:t xml:space="preserve"> </w:t>
            </w:r>
            <w:r w:rsidR="00A51CA7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83A4D" w:rsidP="00983A4D">
            <w:pPr>
              <w:pStyle w:val="a8"/>
              <w:ind w:firstLine="0"/>
              <w:rPr>
                <w:color w:val="000000"/>
              </w:rPr>
            </w:pPr>
            <w:r w:rsidRPr="00EE7571">
              <w:t xml:space="preserve">944,60 </w:t>
            </w:r>
            <w:r w:rsidR="00A51CA7">
              <w:t>грн</w:t>
            </w:r>
          </w:p>
        </w:tc>
      </w:tr>
      <w:tr w:rsidR="00751D3A" w:rsidRPr="00492382" w:rsidTr="007C0A77">
        <w:trPr>
          <w:cantSplit/>
          <w:trHeight w:val="1009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1841C0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283F" w:rsidRPr="00AC04BC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283F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32283F" w:rsidRPr="00AC04BC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283F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32283F" w:rsidRPr="00A02E59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51D3A" w:rsidRPr="00401A5C" w:rsidRDefault="0032283F" w:rsidP="0032283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</w:t>
            </w:r>
          </w:p>
        </w:tc>
      </w:tr>
      <w:tr w:rsidR="00751D3A" w:rsidRPr="001841C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623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A4538C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C1264" w:rsidRDefault="007C1264" w:rsidP="007C1264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час дії карантину з метою запобігання виникненню та поширенню корон</w:t>
            </w:r>
            <w:r w:rsidR="00184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авірусної хвороби огляд об’єкта</w:t>
            </w: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1D3A" w:rsidRPr="00492382" w:rsidRDefault="007C1264" w:rsidP="007C126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1841C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338D3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527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222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527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136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5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222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22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B763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22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2225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A11CAD" w:rsidP="00CF7C2A">
            <w:pPr>
              <w:pStyle w:val="a8"/>
              <w:ind w:firstLine="0"/>
              <w:rPr>
                <w:color w:val="000000"/>
              </w:rPr>
            </w:pPr>
            <w:r w:rsidRPr="00A11CAD">
              <w:rPr>
                <w:color w:val="000000"/>
              </w:rPr>
              <w:t>UA-AR-P-2019-10-17-000005-3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A51C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995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51C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51C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A51CA7">
              <w:rPr>
                <w:color w:val="000000"/>
              </w:rPr>
              <w:t>497</w:t>
            </w:r>
            <w:r w:rsidR="00296155">
              <w:rPr>
                <w:color w:val="000000"/>
              </w:rPr>
              <w:t>,</w:t>
            </w:r>
            <w:r w:rsidR="003443A4">
              <w:rPr>
                <w:color w:val="000000"/>
              </w:rPr>
              <w:t>7</w:t>
            </w:r>
            <w:r w:rsidR="00A51CA7">
              <w:rPr>
                <w:color w:val="000000"/>
              </w:rPr>
              <w:t>9</w:t>
            </w:r>
            <w:r w:rsidR="006D3210">
              <w:rPr>
                <w:color w:val="000000"/>
              </w:rPr>
              <w:t xml:space="preserve"> </w:t>
            </w:r>
            <w:r w:rsidR="00A51CA7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A51CA7">
              <w:rPr>
                <w:color w:val="000000"/>
              </w:rPr>
              <w:t>497,79 грн</w:t>
            </w:r>
            <w:r w:rsidRPr="00492382">
              <w:rPr>
                <w:color w:val="000000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C042C2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04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51D3A" w:rsidRPr="001841C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623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C64E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AD" w:rsidRDefault="004C5AAD" w:rsidP="00C3342C">
      <w:pPr>
        <w:spacing w:after="0" w:line="240" w:lineRule="auto"/>
      </w:pPr>
      <w:r>
        <w:separator/>
      </w:r>
    </w:p>
  </w:endnote>
  <w:endnote w:type="continuationSeparator" w:id="0">
    <w:p w:rsidR="004C5AAD" w:rsidRDefault="004C5AAD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AD" w:rsidRDefault="004C5AAD" w:rsidP="00C3342C">
      <w:pPr>
        <w:spacing w:after="0" w:line="240" w:lineRule="auto"/>
      </w:pPr>
      <w:r>
        <w:separator/>
      </w:r>
    </w:p>
  </w:footnote>
  <w:footnote w:type="continuationSeparator" w:id="0">
    <w:p w:rsidR="004C5AAD" w:rsidRDefault="004C5AAD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6752"/>
      <w:docPartObj>
        <w:docPartGallery w:val="Page Numbers (Top of Page)"/>
        <w:docPartUnique/>
      </w:docPartObj>
    </w:sdtPr>
    <w:sdtEndPr/>
    <w:sdtContent>
      <w:p w:rsidR="00EE240E" w:rsidRDefault="008C16FD">
        <w:pPr>
          <w:pStyle w:val="aa"/>
          <w:jc w:val="right"/>
        </w:pPr>
        <w:r>
          <w:fldChar w:fldCharType="begin"/>
        </w:r>
        <w:r w:rsidR="00EE240E">
          <w:instrText>PAGE   \* MERGEFORMAT</w:instrText>
        </w:r>
        <w:r>
          <w:fldChar w:fldCharType="separate"/>
        </w:r>
        <w:r w:rsidR="00C6238F">
          <w:rPr>
            <w:noProof/>
          </w:rPr>
          <w:t>5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15CA0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A792D"/>
    <w:rsid w:val="000B26C1"/>
    <w:rsid w:val="000B3BCF"/>
    <w:rsid w:val="000C3757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3B37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41C0"/>
    <w:rsid w:val="00184E9A"/>
    <w:rsid w:val="001A4A69"/>
    <w:rsid w:val="001C1A20"/>
    <w:rsid w:val="001D11D6"/>
    <w:rsid w:val="001D3FF8"/>
    <w:rsid w:val="001D4328"/>
    <w:rsid w:val="001F23D7"/>
    <w:rsid w:val="001F4D84"/>
    <w:rsid w:val="00217759"/>
    <w:rsid w:val="002203DA"/>
    <w:rsid w:val="002225BE"/>
    <w:rsid w:val="002362C9"/>
    <w:rsid w:val="00247C52"/>
    <w:rsid w:val="00252380"/>
    <w:rsid w:val="00256AF6"/>
    <w:rsid w:val="00264CAC"/>
    <w:rsid w:val="00274CFC"/>
    <w:rsid w:val="0028662B"/>
    <w:rsid w:val="00291F1A"/>
    <w:rsid w:val="00294094"/>
    <w:rsid w:val="00296155"/>
    <w:rsid w:val="002A2A4D"/>
    <w:rsid w:val="002A5264"/>
    <w:rsid w:val="002B5A40"/>
    <w:rsid w:val="002C64D7"/>
    <w:rsid w:val="002C7EBA"/>
    <w:rsid w:val="002D4443"/>
    <w:rsid w:val="002D68C0"/>
    <w:rsid w:val="002E2957"/>
    <w:rsid w:val="002E6EB9"/>
    <w:rsid w:val="002E7DE5"/>
    <w:rsid w:val="002F17C0"/>
    <w:rsid w:val="002F2032"/>
    <w:rsid w:val="002F6C1E"/>
    <w:rsid w:val="0031437B"/>
    <w:rsid w:val="0032283F"/>
    <w:rsid w:val="003274B1"/>
    <w:rsid w:val="0033626D"/>
    <w:rsid w:val="00337B9B"/>
    <w:rsid w:val="003409A6"/>
    <w:rsid w:val="003443A4"/>
    <w:rsid w:val="00371584"/>
    <w:rsid w:val="00371A28"/>
    <w:rsid w:val="003723E2"/>
    <w:rsid w:val="003801D6"/>
    <w:rsid w:val="0039015E"/>
    <w:rsid w:val="003B02F3"/>
    <w:rsid w:val="003B6B18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45FB"/>
    <w:rsid w:val="004C5AAD"/>
    <w:rsid w:val="004C5E4B"/>
    <w:rsid w:val="004D6DF4"/>
    <w:rsid w:val="004D734C"/>
    <w:rsid w:val="004E4CD5"/>
    <w:rsid w:val="004F112D"/>
    <w:rsid w:val="004F2B51"/>
    <w:rsid w:val="0050780F"/>
    <w:rsid w:val="00527943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38D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92728"/>
    <w:rsid w:val="00793A64"/>
    <w:rsid w:val="007A5327"/>
    <w:rsid w:val="007B74C0"/>
    <w:rsid w:val="007C0A77"/>
    <w:rsid w:val="007C1264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C16FD"/>
    <w:rsid w:val="008E15B9"/>
    <w:rsid w:val="008E7665"/>
    <w:rsid w:val="008E7C85"/>
    <w:rsid w:val="0091763C"/>
    <w:rsid w:val="00924B8B"/>
    <w:rsid w:val="00934122"/>
    <w:rsid w:val="00936923"/>
    <w:rsid w:val="00942C71"/>
    <w:rsid w:val="00961893"/>
    <w:rsid w:val="009708A7"/>
    <w:rsid w:val="00974689"/>
    <w:rsid w:val="00977ACA"/>
    <w:rsid w:val="00983A4D"/>
    <w:rsid w:val="009855E7"/>
    <w:rsid w:val="009A48BF"/>
    <w:rsid w:val="009A7870"/>
    <w:rsid w:val="009B105C"/>
    <w:rsid w:val="009B17F3"/>
    <w:rsid w:val="009B2655"/>
    <w:rsid w:val="009C7F0E"/>
    <w:rsid w:val="009D5027"/>
    <w:rsid w:val="00A0072E"/>
    <w:rsid w:val="00A00A68"/>
    <w:rsid w:val="00A102DA"/>
    <w:rsid w:val="00A11CAD"/>
    <w:rsid w:val="00A244D4"/>
    <w:rsid w:val="00A4447F"/>
    <w:rsid w:val="00A4538C"/>
    <w:rsid w:val="00A51B9A"/>
    <w:rsid w:val="00A51BBA"/>
    <w:rsid w:val="00A51CA7"/>
    <w:rsid w:val="00A520AB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E7089"/>
    <w:rsid w:val="00AF5CAD"/>
    <w:rsid w:val="00B1330B"/>
    <w:rsid w:val="00B33814"/>
    <w:rsid w:val="00B41FB0"/>
    <w:rsid w:val="00B435F6"/>
    <w:rsid w:val="00B51B35"/>
    <w:rsid w:val="00B5428E"/>
    <w:rsid w:val="00B60B0C"/>
    <w:rsid w:val="00B76377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42C2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6238F"/>
    <w:rsid w:val="00C64E7C"/>
    <w:rsid w:val="00C711CD"/>
    <w:rsid w:val="00C95A91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821360-0A91-4E84-8FE9-D01859D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86E2-6E68-44D2-A661-D72553F7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6375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Sveta</cp:lastModifiedBy>
  <cp:revision>39</cp:revision>
  <cp:lastPrinted>2019-10-23T08:03:00Z</cp:lastPrinted>
  <dcterms:created xsi:type="dcterms:W3CDTF">2019-10-23T08:06:00Z</dcterms:created>
  <dcterms:modified xsi:type="dcterms:W3CDTF">2020-04-02T14:58:00Z</dcterms:modified>
</cp:coreProperties>
</file>