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7E" w:rsidRDefault="00FA4286" w:rsidP="00A5247E">
      <w:pP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«ЗАТВЕРДЖЕНО»</w:t>
      </w:r>
    </w:p>
    <w:p w:rsidR="00A5247E" w:rsidRDefault="00A5247E" w:rsidP="00A5247E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Млинівської районної ради</w:t>
      </w:r>
    </w:p>
    <w:p w:rsidR="00FA4286" w:rsidRPr="00FA4286" w:rsidRDefault="00A5247E" w:rsidP="00A5247E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 Б.В.Писак</w:t>
      </w:r>
    </w:p>
    <w:p w:rsidR="00FA4286" w:rsidRPr="00FA4286" w:rsidRDefault="00FA4286" w:rsidP="00FA4286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«____» ____________________ 20</w:t>
      </w:r>
      <w:r w:rsidR="00577C90">
        <w:rPr>
          <w:rFonts w:ascii="Times New Roman" w:hAnsi="Times New Roman" w:cs="Times New Roman"/>
          <w:sz w:val="28"/>
          <w:szCs w:val="28"/>
        </w:rPr>
        <w:t xml:space="preserve">20 </w:t>
      </w:r>
      <w:r w:rsidRPr="00FA4286">
        <w:rPr>
          <w:rFonts w:ascii="Times New Roman" w:hAnsi="Times New Roman" w:cs="Times New Roman"/>
          <w:sz w:val="28"/>
          <w:szCs w:val="28"/>
        </w:rPr>
        <w:t>р.</w:t>
      </w:r>
    </w:p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5247E" w:rsidRPr="00A5247E" w:rsidRDefault="004E6ABE" w:rsidP="00A5247E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Інформаційне повідомлення про продаж</w:t>
      </w:r>
      <w:r w:rsidR="00A5247E">
        <w:rPr>
          <w:rFonts w:ascii="Times New Roman" w:hAnsi="Times New Roman" w:cs="Times New Roman"/>
          <w:sz w:val="28"/>
          <w:szCs w:val="28"/>
        </w:rPr>
        <w:t xml:space="preserve"> на</w:t>
      </w:r>
      <w:r w:rsidRPr="00FA4286">
        <w:rPr>
          <w:rFonts w:ascii="Times New Roman" w:hAnsi="Times New Roman" w:cs="Times New Roman"/>
          <w:sz w:val="28"/>
          <w:szCs w:val="28"/>
        </w:rPr>
        <w:t xml:space="preserve"> електронному аукціоні об’єкта малої приватизації </w:t>
      </w:r>
      <w:r w:rsidR="00A5247E" w:rsidRPr="00756E86">
        <w:rPr>
          <w:rFonts w:ascii="Times New Roman" w:eastAsia="Calibri" w:hAnsi="Times New Roman" w:cs="Times New Roman"/>
          <w:sz w:val="28"/>
          <w:szCs w:val="28"/>
        </w:rPr>
        <w:t>будівлі</w:t>
      </w:r>
      <w:r w:rsidR="00A5247E">
        <w:rPr>
          <w:rFonts w:ascii="Times New Roman" w:hAnsi="Times New Roman" w:cs="Times New Roman"/>
          <w:sz w:val="28"/>
          <w:szCs w:val="28"/>
        </w:rPr>
        <w:t>,</w:t>
      </w:r>
      <w:r w:rsidR="00A5247E" w:rsidRPr="00213093">
        <w:rPr>
          <w:rFonts w:ascii="Times New Roman" w:hAnsi="Times New Roman" w:cs="Times New Roman"/>
          <w:sz w:val="28"/>
          <w:szCs w:val="28"/>
        </w:rPr>
        <w:t xml:space="preserve"> </w:t>
      </w:r>
      <w:r w:rsidR="00A5247E" w:rsidRPr="00213093">
        <w:rPr>
          <w:rFonts w:ascii="Times New Roman" w:eastAsia="Times New Roman" w:hAnsi="Times New Roman" w:cs="Times New Roman"/>
          <w:bCs/>
          <w:spacing w:val="-10"/>
          <w:sz w:val="28"/>
          <w:szCs w:val="28"/>
          <w:bdr w:val="none" w:sz="0" w:space="0" w:color="auto" w:frame="1"/>
          <w:lang w:eastAsia="ru-RU"/>
        </w:rPr>
        <w:t>що</w:t>
      </w:r>
      <w:r w:rsidR="00A5247E" w:rsidRPr="00756E86">
        <w:rPr>
          <w:rFonts w:ascii="Times New Roman" w:eastAsia="Times New Roman" w:hAnsi="Times New Roman" w:cs="Times New Roman"/>
          <w:bCs/>
          <w:spacing w:val="-10"/>
          <w:sz w:val="28"/>
          <w:szCs w:val="28"/>
          <w:bdr w:val="none" w:sz="0" w:space="0" w:color="auto" w:frame="1"/>
          <w:lang w:eastAsia="ru-RU"/>
        </w:rPr>
        <w:t xml:space="preserve"> є</w:t>
      </w:r>
      <w:r w:rsidR="00A5247E" w:rsidRPr="00756E86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val="ru-RU" w:eastAsia="ru-RU"/>
        </w:rPr>
        <w:t> </w:t>
      </w:r>
      <w:r w:rsidR="00A5247E" w:rsidRPr="0075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спільною</w:t>
      </w:r>
      <w:r w:rsidR="00A52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47E" w:rsidRPr="0075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власністю</w:t>
      </w:r>
      <w:r w:rsidR="00A52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47E" w:rsidRPr="0075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територіальних громад сіл,</w:t>
      </w:r>
      <w:r w:rsidR="00A52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47E" w:rsidRPr="0075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селища</w:t>
      </w:r>
      <w:r w:rsidR="00A52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47E" w:rsidRPr="0075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Млинівського району та</w:t>
      </w:r>
      <w:r w:rsidR="00A52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знаходиться </w:t>
      </w:r>
      <w:r w:rsidR="00A5247E" w:rsidRPr="0075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балансі </w:t>
      </w:r>
      <w:r w:rsidR="00A5247E" w:rsidRPr="00756E86">
        <w:rPr>
          <w:rFonts w:ascii="Times New Roman" w:eastAsia="Calibri" w:hAnsi="Times New Roman" w:cs="Times New Roman"/>
          <w:sz w:val="28"/>
          <w:szCs w:val="28"/>
        </w:rPr>
        <w:t>Млинівської</w:t>
      </w:r>
      <w:r w:rsidR="00A52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47E" w:rsidRPr="00756E86">
        <w:rPr>
          <w:rFonts w:ascii="Times New Roman" w:eastAsia="Calibri" w:hAnsi="Times New Roman" w:cs="Times New Roman"/>
          <w:sz w:val="28"/>
          <w:szCs w:val="28"/>
        </w:rPr>
        <w:t xml:space="preserve">районної ради </w:t>
      </w:r>
    </w:p>
    <w:p w:rsidR="00A5247E" w:rsidRPr="00FA4286" w:rsidRDefault="00A5247E" w:rsidP="00FA4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286" w:rsidRDefault="00FA4286" w:rsidP="00FA4286">
      <w:pPr>
        <w:rPr>
          <w:rFonts w:ascii="Times New Roman" w:hAnsi="Times New Roman" w:cs="Times New Roman"/>
          <w:sz w:val="28"/>
          <w:szCs w:val="28"/>
        </w:rPr>
      </w:pPr>
    </w:p>
    <w:p w:rsidR="00EB4780" w:rsidRPr="001D629A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FFF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83FFF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 w:rsidRPr="00F83FF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7032F7" w:rsidRPr="00F83FF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96F28" w:rsidRPr="00F83FFF">
        <w:rPr>
          <w:rFonts w:ascii="Times New Roman" w:hAnsi="Times New Roman" w:cs="Times New Roman"/>
          <w:b/>
          <w:sz w:val="28"/>
          <w:szCs w:val="28"/>
        </w:rPr>
        <w:instrText xml:space="preserve"> HYPERLINK "http://www.prozorro.sale/asset/UA-AR-P-2020-08-28-000006-3/" </w:instrText>
      </w:r>
      <w:r w:rsidR="007032F7" w:rsidRPr="00F83FF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96F28" w:rsidRPr="00F83FFF">
        <w:rPr>
          <w:rFonts w:ascii="Times New Roman" w:hAnsi="Times New Roman" w:cs="Times New Roman"/>
          <w:b/>
          <w:sz w:val="28"/>
          <w:szCs w:val="28"/>
        </w:rPr>
        <w:t>UA-AR-P-2020-08-28-000006-3</w:t>
      </w:r>
      <w:r w:rsidR="008342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32F7" w:rsidRPr="00F83FFF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D0E47" w:rsidRPr="001D629A" w:rsidRDefault="007D0E47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7E" w:rsidRPr="00A5247E">
        <w:rPr>
          <w:rFonts w:ascii="Times New Roman" w:hAnsi="Times New Roman" w:cs="Times New Roman"/>
          <w:sz w:val="28"/>
          <w:szCs w:val="28"/>
        </w:rPr>
        <w:t>35100</w:t>
      </w:r>
      <w:r w:rsidR="002D7127" w:rsidRPr="00A5247E">
        <w:rPr>
          <w:rFonts w:ascii="Times New Roman" w:hAnsi="Times New Roman" w:cs="Times New Roman"/>
          <w:sz w:val="28"/>
          <w:szCs w:val="28"/>
        </w:rPr>
        <w:t>,</w:t>
      </w:r>
      <w:r w:rsidR="001D629A" w:rsidRPr="00A5247E">
        <w:rPr>
          <w:rFonts w:ascii="Times New Roman" w:hAnsi="Times New Roman" w:cs="Times New Roman"/>
          <w:sz w:val="28"/>
          <w:szCs w:val="28"/>
        </w:rPr>
        <w:t xml:space="preserve"> </w:t>
      </w:r>
      <w:r w:rsidR="00A5247E">
        <w:rPr>
          <w:rFonts w:ascii="Times New Roman" w:hAnsi="Times New Roman" w:cs="Times New Roman"/>
          <w:sz w:val="28"/>
          <w:szCs w:val="28"/>
        </w:rPr>
        <w:t>Рівненська область, Млинівський район,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A5247E">
        <w:rPr>
          <w:rFonts w:ascii="Times New Roman" w:hAnsi="Times New Roman" w:cs="Times New Roman"/>
          <w:sz w:val="28"/>
          <w:szCs w:val="28"/>
        </w:rPr>
        <w:t>с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="00A5247E">
        <w:rPr>
          <w:rFonts w:ascii="Times New Roman" w:hAnsi="Times New Roman" w:cs="Times New Roman"/>
          <w:sz w:val="28"/>
          <w:szCs w:val="28"/>
        </w:rPr>
        <w:t xml:space="preserve">т. Млинів, вул. </w:t>
      </w:r>
      <w:r w:rsidR="00577C90">
        <w:rPr>
          <w:rFonts w:ascii="Times New Roman" w:hAnsi="Times New Roman" w:cs="Times New Roman"/>
          <w:sz w:val="28"/>
          <w:szCs w:val="28"/>
        </w:rPr>
        <w:t>Наро</w:t>
      </w:r>
      <w:bookmarkStart w:id="1" w:name="_GoBack"/>
      <w:bookmarkEnd w:id="1"/>
      <w:r w:rsidR="00577C90">
        <w:rPr>
          <w:rFonts w:ascii="Times New Roman" w:hAnsi="Times New Roman" w:cs="Times New Roman"/>
          <w:sz w:val="28"/>
          <w:szCs w:val="28"/>
        </w:rPr>
        <w:t>дна</w:t>
      </w:r>
      <w:r w:rsidR="00EB4780" w:rsidRPr="002D7127">
        <w:rPr>
          <w:rFonts w:ascii="Times New Roman" w:hAnsi="Times New Roman" w:cs="Times New Roman"/>
          <w:sz w:val="28"/>
          <w:szCs w:val="28"/>
        </w:rPr>
        <w:t>, 1</w:t>
      </w:r>
      <w:r w:rsidR="00577C90">
        <w:rPr>
          <w:rFonts w:ascii="Times New Roman" w:hAnsi="Times New Roman" w:cs="Times New Roman"/>
          <w:sz w:val="28"/>
          <w:szCs w:val="28"/>
        </w:rPr>
        <w:t>2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B47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="00BC01B7">
        <w:rPr>
          <w:rFonts w:ascii="Times New Roman" w:hAnsi="Times New Roman" w:cs="Times New Roman"/>
          <w:sz w:val="28"/>
          <w:szCs w:val="28"/>
        </w:rPr>
        <w:t xml:space="preserve">будівля </w:t>
      </w:r>
      <w:r w:rsidR="00EB4780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577C90">
        <w:rPr>
          <w:rFonts w:ascii="Times New Roman" w:hAnsi="Times New Roman" w:cs="Times New Roman"/>
          <w:sz w:val="28"/>
          <w:szCs w:val="28"/>
        </w:rPr>
        <w:t>109,4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A69D9" w:rsidRPr="00265548" w:rsidRDefault="004E6ABE" w:rsidP="0067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</w:t>
      </w:r>
      <w:r w:rsidR="00EA69D9">
        <w:rPr>
          <w:rFonts w:ascii="Times New Roman" w:hAnsi="Times New Roman" w:cs="Times New Roman"/>
          <w:b/>
          <w:sz w:val="28"/>
          <w:szCs w:val="28"/>
        </w:rPr>
        <w:t>:</w:t>
      </w:r>
      <w:r w:rsidR="000A3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9D9" w:rsidRPr="00265548">
        <w:rPr>
          <w:rFonts w:ascii="Times New Roman" w:hAnsi="Times New Roman" w:cs="Times New Roman"/>
          <w:sz w:val="28"/>
          <w:szCs w:val="28"/>
        </w:rPr>
        <w:t xml:space="preserve">окремо розташована цегляна будівля </w:t>
      </w:r>
      <w:r w:rsidR="00BC01B7">
        <w:rPr>
          <w:rFonts w:ascii="Times New Roman" w:hAnsi="Times New Roman" w:cs="Times New Roman"/>
          <w:sz w:val="28"/>
          <w:szCs w:val="28"/>
        </w:rPr>
        <w:t>без</w:t>
      </w:r>
      <w:r w:rsidR="00EA69D9" w:rsidRPr="00265548">
        <w:rPr>
          <w:rFonts w:ascii="Times New Roman" w:hAnsi="Times New Roman" w:cs="Times New Roman"/>
          <w:sz w:val="28"/>
          <w:szCs w:val="28"/>
        </w:rPr>
        <w:t xml:space="preserve">каркасного типу. Загальна площа </w:t>
      </w:r>
      <w:r w:rsidR="00BC01B7">
        <w:rPr>
          <w:rFonts w:ascii="Times New Roman" w:hAnsi="Times New Roman" w:cs="Times New Roman"/>
          <w:sz w:val="28"/>
          <w:szCs w:val="28"/>
        </w:rPr>
        <w:t xml:space="preserve">приміщень складає </w:t>
      </w:r>
      <w:r w:rsidR="00211D96">
        <w:rPr>
          <w:rFonts w:ascii="Times New Roman" w:hAnsi="Times New Roman" w:cs="Times New Roman"/>
          <w:sz w:val="28"/>
          <w:szCs w:val="28"/>
        </w:rPr>
        <w:t>109,</w:t>
      </w:r>
      <w:r w:rsidR="00052B91">
        <w:rPr>
          <w:rFonts w:ascii="Times New Roman" w:hAnsi="Times New Roman" w:cs="Times New Roman"/>
          <w:sz w:val="28"/>
          <w:szCs w:val="28"/>
        </w:rPr>
        <w:t>4</w:t>
      </w:r>
      <w:r w:rsidR="00BC01B7">
        <w:rPr>
          <w:rFonts w:ascii="Times New Roman" w:hAnsi="Times New Roman" w:cs="Times New Roman"/>
          <w:sz w:val="28"/>
          <w:szCs w:val="28"/>
        </w:rPr>
        <w:t xml:space="preserve"> кв.м.  Т</w:t>
      </w:r>
      <w:r w:rsidR="00EA69D9" w:rsidRPr="00265548">
        <w:rPr>
          <w:rFonts w:ascii="Times New Roman" w:hAnsi="Times New Roman" w:cs="Times New Roman"/>
          <w:sz w:val="28"/>
          <w:szCs w:val="28"/>
        </w:rPr>
        <w:t xml:space="preserve">ехнічний стан об’єкта </w:t>
      </w:r>
      <w:r w:rsidR="00052B91">
        <w:rPr>
          <w:rFonts w:ascii="Times New Roman" w:hAnsi="Times New Roman" w:cs="Times New Roman"/>
          <w:sz w:val="28"/>
          <w:szCs w:val="28"/>
        </w:rPr>
        <w:t xml:space="preserve">характеризується як задовільний – елементи в цілому придатні для експлуатації, але потребують ремонту, який </w:t>
      </w:r>
      <w:r w:rsidR="0067467C">
        <w:rPr>
          <w:rFonts w:ascii="Times New Roman" w:hAnsi="Times New Roman" w:cs="Times New Roman"/>
          <w:sz w:val="28"/>
          <w:szCs w:val="28"/>
        </w:rPr>
        <w:t>найдоцільніший на цій стадії. Стан внутрішнього оздоблення та інженерних мереж незадовільний –</w:t>
      </w:r>
      <w:r w:rsidR="00211D96">
        <w:rPr>
          <w:rFonts w:ascii="Times New Roman" w:hAnsi="Times New Roman" w:cs="Times New Roman"/>
          <w:sz w:val="28"/>
          <w:szCs w:val="28"/>
        </w:rPr>
        <w:t xml:space="preserve"> </w:t>
      </w:r>
      <w:r w:rsidR="0067467C">
        <w:rPr>
          <w:rFonts w:ascii="Times New Roman" w:hAnsi="Times New Roman" w:cs="Times New Roman"/>
          <w:sz w:val="28"/>
          <w:szCs w:val="28"/>
        </w:rPr>
        <w:t>потребу</w:t>
      </w:r>
      <w:r w:rsidR="00211D96">
        <w:rPr>
          <w:rFonts w:ascii="Times New Roman" w:hAnsi="Times New Roman" w:cs="Times New Roman"/>
          <w:sz w:val="28"/>
          <w:szCs w:val="28"/>
        </w:rPr>
        <w:t>ють</w:t>
      </w:r>
      <w:r w:rsidR="0067467C">
        <w:rPr>
          <w:rFonts w:ascii="Times New Roman" w:hAnsi="Times New Roman" w:cs="Times New Roman"/>
          <w:sz w:val="28"/>
          <w:szCs w:val="28"/>
        </w:rPr>
        <w:t xml:space="preserve"> капітального ремонту.</w:t>
      </w:r>
      <w:r w:rsidR="00455103">
        <w:rPr>
          <w:rFonts w:ascii="Times New Roman" w:hAnsi="Times New Roman" w:cs="Times New Roman"/>
          <w:sz w:val="28"/>
          <w:szCs w:val="28"/>
        </w:rPr>
        <w:t xml:space="preserve"> </w:t>
      </w:r>
      <w:r w:rsidR="0094788D" w:rsidRPr="00F83FFF">
        <w:rPr>
          <w:rFonts w:ascii="Times New Roman" w:hAnsi="Times New Roman" w:cs="Times New Roman"/>
          <w:sz w:val="28"/>
          <w:szCs w:val="28"/>
        </w:rPr>
        <w:t>Об’єкт розміщений на земельній ділянці площею 0,0623 га, кадастровий номер 5623885100:01:006:0461</w:t>
      </w:r>
    </w:p>
    <w:p w:rsidR="0061062F" w:rsidRDefault="004E6ABE" w:rsidP="00EA6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BC01B7">
        <w:rPr>
          <w:rFonts w:ascii="Times New Roman" w:hAnsi="Times New Roman" w:cs="Times New Roman"/>
          <w:b/>
          <w:sz w:val="28"/>
          <w:szCs w:val="28"/>
        </w:rPr>
        <w:t>Балансоутримувач: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F0140D">
        <w:rPr>
          <w:rFonts w:ascii="Times New Roman" w:hAnsi="Times New Roman" w:cs="Times New Roman"/>
          <w:sz w:val="28"/>
          <w:szCs w:val="28"/>
        </w:rPr>
        <w:t>Млинівськ</w:t>
      </w:r>
      <w:r w:rsidR="0067467C">
        <w:rPr>
          <w:rFonts w:ascii="Times New Roman" w:hAnsi="Times New Roman" w:cs="Times New Roman"/>
          <w:sz w:val="28"/>
          <w:szCs w:val="28"/>
        </w:rPr>
        <w:t>а</w:t>
      </w:r>
      <w:r w:rsidR="00F0140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7467C">
        <w:rPr>
          <w:rFonts w:ascii="Times New Roman" w:hAnsi="Times New Roman" w:cs="Times New Roman"/>
          <w:sz w:val="28"/>
          <w:szCs w:val="28"/>
        </w:rPr>
        <w:t>а</w:t>
      </w:r>
      <w:r w:rsidR="00F0140D">
        <w:rPr>
          <w:rFonts w:ascii="Times New Roman" w:hAnsi="Times New Roman" w:cs="Times New Roman"/>
          <w:sz w:val="28"/>
          <w:szCs w:val="28"/>
        </w:rPr>
        <w:t xml:space="preserve"> рад</w:t>
      </w:r>
      <w:r w:rsidR="0067467C">
        <w:rPr>
          <w:rFonts w:ascii="Times New Roman" w:hAnsi="Times New Roman" w:cs="Times New Roman"/>
          <w:sz w:val="28"/>
          <w:szCs w:val="28"/>
        </w:rPr>
        <w:t>а</w:t>
      </w:r>
      <w:r w:rsidR="00F0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0D" w:rsidRPr="002D7127" w:rsidRDefault="004E6ABE" w:rsidP="00F01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F0140D">
        <w:rPr>
          <w:rFonts w:ascii="Times New Roman" w:hAnsi="Times New Roman" w:cs="Times New Roman"/>
          <w:sz w:val="28"/>
          <w:szCs w:val="28"/>
        </w:rPr>
        <w:t>35100</w:t>
      </w:r>
      <w:r w:rsidR="001D629A">
        <w:rPr>
          <w:rFonts w:ascii="Times New Roman" w:hAnsi="Times New Roman" w:cs="Times New Roman"/>
          <w:sz w:val="28"/>
          <w:szCs w:val="28"/>
        </w:rPr>
        <w:t xml:space="preserve">, </w:t>
      </w:r>
      <w:r w:rsidR="00F0140D">
        <w:rPr>
          <w:rFonts w:ascii="Times New Roman" w:hAnsi="Times New Roman" w:cs="Times New Roman"/>
          <w:sz w:val="28"/>
          <w:szCs w:val="28"/>
        </w:rPr>
        <w:t>Рівненська область, Млинівський район,</w:t>
      </w:r>
      <w:r w:rsidR="00F0140D"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F0140D">
        <w:rPr>
          <w:rFonts w:ascii="Times New Roman" w:hAnsi="Times New Roman" w:cs="Times New Roman"/>
          <w:sz w:val="28"/>
          <w:szCs w:val="28"/>
        </w:rPr>
        <w:t>с</w:t>
      </w:r>
      <w:r w:rsidR="00F0140D" w:rsidRPr="002D7127">
        <w:rPr>
          <w:rFonts w:ascii="Times New Roman" w:hAnsi="Times New Roman" w:cs="Times New Roman"/>
          <w:sz w:val="28"/>
          <w:szCs w:val="28"/>
        </w:rPr>
        <w:t>м</w:t>
      </w:r>
      <w:r w:rsidR="00F0140D">
        <w:rPr>
          <w:rFonts w:ascii="Times New Roman" w:hAnsi="Times New Roman" w:cs="Times New Roman"/>
          <w:sz w:val="28"/>
          <w:szCs w:val="28"/>
        </w:rPr>
        <w:t xml:space="preserve">т. Млинів, вул. </w:t>
      </w:r>
      <w:r w:rsidR="0067467C">
        <w:rPr>
          <w:rFonts w:ascii="Times New Roman" w:hAnsi="Times New Roman" w:cs="Times New Roman"/>
          <w:sz w:val="28"/>
          <w:szCs w:val="28"/>
        </w:rPr>
        <w:t>Народна, 1</w:t>
      </w:r>
    </w:p>
    <w:p w:rsidR="00927FC2" w:rsidRPr="00FA4286" w:rsidRDefault="00927FC2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</w:t>
      </w:r>
      <w:r w:rsidR="00F0140D">
        <w:rPr>
          <w:rFonts w:ascii="Times New Roman" w:hAnsi="Times New Roman" w:cs="Times New Roman"/>
          <w:sz w:val="28"/>
          <w:szCs w:val="28"/>
        </w:rPr>
        <w:t>03659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F0140D">
        <w:rPr>
          <w:rFonts w:ascii="Times New Roman" w:hAnsi="Times New Roman" w:cs="Times New Roman"/>
          <w:sz w:val="28"/>
          <w:szCs w:val="28"/>
        </w:rPr>
        <w:t xml:space="preserve"> 6</w:t>
      </w:r>
      <w:r w:rsidR="00744CB2" w:rsidRPr="006B6454">
        <w:rPr>
          <w:rFonts w:ascii="Times New Roman" w:hAnsi="Times New Roman" w:cs="Times New Roman"/>
          <w:sz w:val="28"/>
          <w:szCs w:val="28"/>
        </w:rPr>
        <w:t>-</w:t>
      </w:r>
      <w:r w:rsidR="00211D96">
        <w:rPr>
          <w:rFonts w:ascii="Times New Roman" w:hAnsi="Times New Roman" w:cs="Times New Roman"/>
          <w:sz w:val="28"/>
          <w:szCs w:val="28"/>
        </w:rPr>
        <w:t>59</w:t>
      </w:r>
      <w:r w:rsidR="00F0140D">
        <w:rPr>
          <w:rFonts w:ascii="Times New Roman" w:hAnsi="Times New Roman" w:cs="Times New Roman"/>
          <w:sz w:val="28"/>
          <w:szCs w:val="28"/>
        </w:rPr>
        <w:t>-</w:t>
      </w:r>
      <w:r w:rsidR="00211D96">
        <w:rPr>
          <w:rFonts w:ascii="Times New Roman" w:hAnsi="Times New Roman" w:cs="Times New Roman"/>
          <w:sz w:val="28"/>
          <w:szCs w:val="28"/>
        </w:rPr>
        <w:t>01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67467C" w:rsidRPr="002B0108">
        <w:rPr>
          <w:rFonts w:ascii="Times New Roman" w:hAnsi="Times New Roman"/>
          <w:bCs/>
          <w:sz w:val="28"/>
          <w:szCs w:val="28"/>
        </w:rPr>
        <w:t>25321780</w:t>
      </w:r>
    </w:p>
    <w:p w:rsidR="00927FC2" w:rsidRPr="00C21A9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67467C" w:rsidRPr="0067467C">
        <w:rPr>
          <w:rFonts w:ascii="Times New Roman" w:hAnsi="Times New Roman" w:cs="Times New Roman"/>
          <w:sz w:val="28"/>
          <w:szCs w:val="28"/>
        </w:rPr>
        <w:t>mlynivrajrada@ukr.net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2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3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 xml:space="preserve">аукціон </w:t>
      </w:r>
      <w:r w:rsidR="00C21A96">
        <w:rPr>
          <w:rFonts w:ascii="Times New Roman" w:hAnsi="Times New Roman" w:cs="Times New Roman"/>
          <w:sz w:val="28"/>
          <w:szCs w:val="28"/>
        </w:rPr>
        <w:t>без умов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9C45F5">
        <w:rPr>
          <w:rFonts w:ascii="Times New Roman" w:hAnsi="Times New Roman" w:cs="Times New Roman"/>
          <w:sz w:val="28"/>
          <w:szCs w:val="28"/>
        </w:rPr>
        <w:t>22</w:t>
      </w:r>
      <w:r w:rsidR="00833D5A" w:rsidRPr="004B27A0">
        <w:rPr>
          <w:rFonts w:ascii="Times New Roman" w:hAnsi="Times New Roman" w:cs="Times New Roman"/>
          <w:sz w:val="28"/>
          <w:szCs w:val="28"/>
        </w:rPr>
        <w:t xml:space="preserve"> </w:t>
      </w:r>
      <w:r w:rsidR="004B27A0" w:rsidRPr="004B27A0">
        <w:rPr>
          <w:rFonts w:ascii="Times New Roman" w:hAnsi="Times New Roman" w:cs="Times New Roman"/>
          <w:sz w:val="28"/>
          <w:szCs w:val="28"/>
        </w:rPr>
        <w:t>вересня</w:t>
      </w:r>
      <w:r w:rsidR="004B2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20</w:t>
      </w:r>
      <w:r w:rsidR="0067467C">
        <w:rPr>
          <w:rFonts w:ascii="Times New Roman" w:hAnsi="Times New Roman" w:cs="Times New Roman"/>
          <w:sz w:val="28"/>
          <w:szCs w:val="28"/>
        </w:rPr>
        <w:t>20</w:t>
      </w:r>
      <w:r w:rsidRPr="00FA4286">
        <w:rPr>
          <w:rFonts w:ascii="Times New Roman" w:hAnsi="Times New Roman" w:cs="Times New Roman"/>
          <w:sz w:val="28"/>
          <w:szCs w:val="28"/>
        </w:rPr>
        <w:t xml:space="preserve"> року, година, о котрій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починається аукціон, встановлюється ЕТС для кожного електронного аукціону 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</w:t>
      </w:r>
      <w:r w:rsidR="00BC01B7">
        <w:rPr>
          <w:rFonts w:ascii="Times New Roman" w:hAnsi="Times New Roman" w:cs="Times New Roman"/>
          <w:sz w:val="28"/>
          <w:szCs w:val="28"/>
        </w:rPr>
        <w:t xml:space="preserve">акону </w:t>
      </w:r>
      <w:r w:rsidRPr="00FA4286">
        <w:rPr>
          <w:rFonts w:ascii="Times New Roman" w:hAnsi="Times New Roman" w:cs="Times New Roman"/>
          <w:sz w:val="28"/>
          <w:szCs w:val="28"/>
        </w:rPr>
        <w:t>У</w:t>
      </w:r>
      <w:r w:rsidR="00BC01B7">
        <w:rPr>
          <w:rFonts w:ascii="Times New Roman" w:hAnsi="Times New Roman" w:cs="Times New Roman"/>
          <w:sz w:val="28"/>
          <w:szCs w:val="28"/>
        </w:rPr>
        <w:t>країни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Розмір реєстраційного внеску: </w:t>
      </w:r>
      <w:r w:rsidR="007670A7" w:rsidRPr="007670A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670A7">
        <w:rPr>
          <w:rFonts w:ascii="Times New Roman" w:hAnsi="Times New Roman" w:cs="Times New Roman"/>
          <w:color w:val="auto"/>
          <w:sz w:val="28"/>
          <w:szCs w:val="28"/>
        </w:rPr>
        <w:t>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6178DD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ПДВ) для продажу на аукціоні </w:t>
      </w:r>
      <w:r w:rsidR="00541D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умов: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7467C">
        <w:rPr>
          <w:rFonts w:ascii="Times New Roman" w:eastAsia="Calibri" w:hAnsi="Times New Roman" w:cs="Times New Roman"/>
          <w:sz w:val="28"/>
          <w:szCs w:val="28"/>
        </w:rPr>
        <w:t>706954</w:t>
      </w:r>
      <w:r w:rsidR="00904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DD" w:rsidRPr="00617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DD" w:rsidRPr="0067467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11D96" w:rsidRPr="00211D96">
        <w:rPr>
          <w:rFonts w:ascii="Times New Roman" w:eastAsia="Calibri" w:hAnsi="Times New Roman" w:cs="Times New Roman"/>
          <w:sz w:val="28"/>
          <w:szCs w:val="28"/>
        </w:rPr>
        <w:t>сімсот шість тисяч дев’ятсот п’ятдесят чотири</w:t>
      </w:r>
      <w:r w:rsidR="006178DD" w:rsidRPr="0067467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178DD" w:rsidRPr="006178DD">
        <w:rPr>
          <w:rFonts w:ascii="Times New Roman" w:eastAsia="Calibri" w:hAnsi="Times New Roman" w:cs="Times New Roman"/>
          <w:sz w:val="28"/>
          <w:szCs w:val="28"/>
        </w:rPr>
        <w:t xml:space="preserve"> гривень</w:t>
      </w:r>
      <w:r w:rsidRPr="006178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D96">
        <w:rPr>
          <w:rFonts w:ascii="Times New Roman" w:hAnsi="Times New Roman" w:cs="Times New Roman"/>
          <w:color w:val="auto"/>
          <w:sz w:val="28"/>
          <w:szCs w:val="28"/>
        </w:rPr>
        <w:t xml:space="preserve">00 копійок </w:t>
      </w:r>
      <w:r w:rsidR="006178DD" w:rsidRPr="006178DD">
        <w:rPr>
          <w:rFonts w:ascii="Times New Roman" w:eastAsia="Calibri" w:hAnsi="Times New Roman" w:cs="Times New Roman"/>
          <w:sz w:val="28"/>
          <w:szCs w:val="28"/>
        </w:rPr>
        <w:t>без ПДВ.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67467C">
        <w:rPr>
          <w:rFonts w:ascii="Times New Roman" w:hAnsi="Times New Roman" w:cs="Times New Roman"/>
          <w:color w:val="auto"/>
          <w:sz w:val="28"/>
          <w:szCs w:val="28"/>
        </w:rPr>
        <w:t>70695,4</w:t>
      </w:r>
      <w:r w:rsidR="006178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17AE4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178DD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7FC2" w:rsidRPr="00117AE4" w:rsidRDefault="0067467C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353477</w:t>
      </w:r>
      <w:r w:rsidR="004E6ABE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6ABE" w:rsidRPr="0067467C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211D96" w:rsidRPr="00211D96">
        <w:rPr>
          <w:rFonts w:ascii="Times New Roman" w:hAnsi="Times New Roman" w:cs="Times New Roman"/>
          <w:color w:val="auto"/>
          <w:sz w:val="28"/>
          <w:szCs w:val="28"/>
        </w:rPr>
        <w:t>триста п’ятдесят три</w:t>
      </w:r>
      <w:r w:rsidR="006178DD" w:rsidRPr="00211D96">
        <w:rPr>
          <w:rFonts w:ascii="Times New Roman" w:hAnsi="Times New Roman" w:cs="Times New Roman"/>
          <w:color w:val="auto"/>
          <w:sz w:val="28"/>
          <w:szCs w:val="28"/>
        </w:rPr>
        <w:t xml:space="preserve"> тисяч</w:t>
      </w:r>
      <w:r w:rsidR="00211D96" w:rsidRPr="00211D96">
        <w:rPr>
          <w:rFonts w:ascii="Times New Roman" w:hAnsi="Times New Roman" w:cs="Times New Roman"/>
          <w:color w:val="auto"/>
          <w:sz w:val="28"/>
          <w:szCs w:val="28"/>
        </w:rPr>
        <w:t>і чотириста сімдесят сім</w:t>
      </w:r>
      <w:r w:rsidR="006178DD" w:rsidRPr="0067467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6178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6ABE" w:rsidRPr="00117AE4">
        <w:rPr>
          <w:rFonts w:ascii="Times New Roman" w:hAnsi="Times New Roman" w:cs="Times New Roman"/>
          <w:color w:val="auto"/>
          <w:sz w:val="28"/>
          <w:szCs w:val="28"/>
        </w:rPr>
        <w:t>грив</w:t>
      </w:r>
      <w:r w:rsidR="006178D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E6ABE" w:rsidRPr="00117AE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78D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4E6ABE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67467C">
        <w:rPr>
          <w:rFonts w:ascii="Times New Roman" w:hAnsi="Times New Roman" w:cs="Times New Roman"/>
          <w:color w:val="auto"/>
          <w:sz w:val="28"/>
          <w:szCs w:val="28"/>
        </w:rPr>
        <w:t>35347,7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17AE4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</w:p>
    <w:p w:rsidR="003D4A8F" w:rsidRPr="00117AE4" w:rsidRDefault="004E6ABE" w:rsidP="003D4A8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"/>
      <w:r w:rsidR="006525B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D4A8F">
        <w:rPr>
          <w:rFonts w:ascii="Times New Roman" w:hAnsi="Times New Roman" w:cs="Times New Roman"/>
          <w:color w:val="auto"/>
          <w:sz w:val="28"/>
          <w:szCs w:val="28"/>
        </w:rPr>
        <w:t>353477</w:t>
      </w:r>
      <w:r w:rsidR="003D4A8F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A8F" w:rsidRPr="0067467C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211D96" w:rsidRPr="00211D96">
        <w:rPr>
          <w:rFonts w:ascii="Times New Roman" w:hAnsi="Times New Roman" w:cs="Times New Roman"/>
          <w:color w:val="auto"/>
          <w:sz w:val="28"/>
          <w:szCs w:val="28"/>
        </w:rPr>
        <w:t>триста п’ятдесят три тисячі чотириста сімдесят сім</w:t>
      </w:r>
      <w:r w:rsidR="003D4A8F" w:rsidRPr="0067467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3D4A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A8F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грив</w:t>
      </w:r>
      <w:r w:rsidR="003D4A8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4A8F" w:rsidRPr="00117AE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D4A8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D4A8F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3D4A8F" w:rsidRPr="00117AE4" w:rsidRDefault="003D4A8F" w:rsidP="003D4A8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>
        <w:rPr>
          <w:rFonts w:ascii="Times New Roman" w:hAnsi="Times New Roman" w:cs="Times New Roman"/>
          <w:color w:val="auto"/>
          <w:sz w:val="28"/>
          <w:szCs w:val="28"/>
        </w:rPr>
        <w:t>35347,7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17AE4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без ПДВ.</w:t>
      </w:r>
    </w:p>
    <w:p w:rsidR="003D4A8F" w:rsidRPr="00117AE4" w:rsidRDefault="003D4A8F" w:rsidP="003D4A8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5E4526" w:rsidRDefault="004E6ABE" w:rsidP="003D4A8F">
      <w:pPr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 xml:space="preserve">Період між аукціоном </w:t>
      </w:r>
      <w:r w:rsidR="00541DCA">
        <w:rPr>
          <w:rFonts w:ascii="Times New Roman" w:hAnsi="Times New Roman" w:cs="Times New Roman"/>
          <w:b/>
          <w:sz w:val="28"/>
          <w:szCs w:val="28"/>
        </w:rPr>
        <w:t>без</w:t>
      </w:r>
      <w:r w:rsidRPr="005E4526">
        <w:rPr>
          <w:rFonts w:ascii="Times New Roman" w:hAnsi="Times New Roman" w:cs="Times New Roman"/>
          <w:b/>
          <w:sz w:val="28"/>
          <w:szCs w:val="28"/>
        </w:rPr>
        <w:t xml:space="preserve"> умов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21 календарний день від дати аукціону (опублікування інформаційного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 xml:space="preserve">Крок аукціону на аукціоні </w:t>
      </w:r>
      <w:r w:rsidR="00BC01B7">
        <w:rPr>
          <w:rFonts w:ascii="Times New Roman" w:hAnsi="Times New Roman" w:cs="Times New Roman"/>
          <w:b/>
          <w:sz w:val="28"/>
          <w:szCs w:val="28"/>
        </w:rPr>
        <w:t>без умов</w:t>
      </w:r>
      <w:r w:rsidRPr="005E4526">
        <w:rPr>
          <w:rFonts w:ascii="Times New Roman" w:hAnsi="Times New Roman" w:cs="Times New Roman"/>
          <w:b/>
          <w:sz w:val="28"/>
          <w:szCs w:val="28"/>
        </w:rPr>
        <w:t>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3D4A8F">
        <w:rPr>
          <w:rFonts w:ascii="Times New Roman" w:hAnsi="Times New Roman" w:cs="Times New Roman"/>
          <w:sz w:val="28"/>
          <w:szCs w:val="28"/>
        </w:rPr>
        <w:t>7069,54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5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8F">
        <w:rPr>
          <w:rFonts w:ascii="Times New Roman" w:hAnsi="Times New Roman" w:cs="Times New Roman"/>
          <w:color w:val="auto"/>
          <w:sz w:val="28"/>
          <w:szCs w:val="28"/>
        </w:rPr>
        <w:t>3534,77</w:t>
      </w:r>
      <w:r w:rsidR="003D4A8F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</w:t>
      </w:r>
      <w:r w:rsidR="00BF4A25">
        <w:rPr>
          <w:rFonts w:ascii="Times New Roman" w:hAnsi="Times New Roman" w:cs="Times New Roman"/>
          <w:sz w:val="28"/>
          <w:szCs w:val="28"/>
        </w:rPr>
        <w:t xml:space="preserve"> цінових пропозицій, становить </w:t>
      </w:r>
      <w:r w:rsidR="00211D96">
        <w:rPr>
          <w:rFonts w:ascii="Times New Roman" w:hAnsi="Times New Roman" w:cs="Times New Roman"/>
          <w:sz w:val="28"/>
          <w:szCs w:val="28"/>
        </w:rPr>
        <w:t xml:space="preserve">30 </w:t>
      </w:r>
      <w:r w:rsidRPr="00FA4286">
        <w:rPr>
          <w:rFonts w:ascii="Times New Roman" w:hAnsi="Times New Roman" w:cs="Times New Roman"/>
          <w:sz w:val="28"/>
          <w:szCs w:val="28"/>
        </w:rPr>
        <w:t>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EE25DF" w:rsidRDefault="00C7687A" w:rsidP="00EE25DF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благоустрій прилеглої до об’єктів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3D4A8F">
        <w:rPr>
          <w:rFonts w:ascii="Times New Roman" w:hAnsi="Times New Roman" w:cs="Times New Roman"/>
          <w:sz w:val="28"/>
          <w:szCs w:val="28"/>
        </w:rPr>
        <w:t>Млинівської районної ради.</w:t>
      </w:r>
    </w:p>
    <w:p w:rsidR="00541DCA" w:rsidRPr="002D7127" w:rsidRDefault="005E4526" w:rsidP="0054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41DCA">
        <w:rPr>
          <w:rFonts w:ascii="Times New Roman" w:hAnsi="Times New Roman" w:cs="Times New Roman"/>
          <w:sz w:val="28"/>
          <w:szCs w:val="28"/>
        </w:rPr>
        <w:t>35100, Рівненська область, Млинівський район,</w:t>
      </w:r>
      <w:r w:rsidR="00541DCA"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541DCA">
        <w:rPr>
          <w:rFonts w:ascii="Times New Roman" w:hAnsi="Times New Roman" w:cs="Times New Roman"/>
          <w:sz w:val="28"/>
          <w:szCs w:val="28"/>
        </w:rPr>
        <w:t>с</w:t>
      </w:r>
      <w:r w:rsidR="00541DCA" w:rsidRPr="002D7127">
        <w:rPr>
          <w:rFonts w:ascii="Times New Roman" w:hAnsi="Times New Roman" w:cs="Times New Roman"/>
          <w:sz w:val="28"/>
          <w:szCs w:val="28"/>
        </w:rPr>
        <w:t>м</w:t>
      </w:r>
      <w:r w:rsidR="00541DCA">
        <w:rPr>
          <w:rFonts w:ascii="Times New Roman" w:hAnsi="Times New Roman" w:cs="Times New Roman"/>
          <w:sz w:val="28"/>
          <w:szCs w:val="28"/>
        </w:rPr>
        <w:t xml:space="preserve">т. Млинів, вул. </w:t>
      </w:r>
      <w:r w:rsidR="003D4A8F">
        <w:rPr>
          <w:rFonts w:ascii="Times New Roman" w:hAnsi="Times New Roman" w:cs="Times New Roman"/>
          <w:sz w:val="28"/>
          <w:szCs w:val="28"/>
        </w:rPr>
        <w:t>Народна, 1</w:t>
      </w:r>
    </w:p>
    <w:p w:rsidR="00541DCA" w:rsidRPr="00C21A96" w:rsidRDefault="005E4526" w:rsidP="0054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3D4A8F" w:rsidRPr="0067467C">
        <w:rPr>
          <w:rFonts w:ascii="Times New Roman" w:hAnsi="Times New Roman" w:cs="Times New Roman"/>
          <w:sz w:val="28"/>
          <w:szCs w:val="28"/>
        </w:rPr>
        <w:t>mlynivrajrada@ukr.net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548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265548">
        <w:rPr>
          <w:rFonts w:ascii="Times New Roman" w:hAnsi="Times New Roman" w:cs="Times New Roman"/>
          <w:sz w:val="28"/>
          <w:szCs w:val="28"/>
        </w:rPr>
        <w:t>Млинівська районна рада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2655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25321780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</w:p>
    <w:p w:rsidR="00265548" w:rsidRPr="002D7127" w:rsidRDefault="004E6ABE" w:rsidP="00265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265548">
        <w:rPr>
          <w:rFonts w:ascii="Times New Roman" w:hAnsi="Times New Roman" w:cs="Times New Roman"/>
          <w:sz w:val="28"/>
          <w:szCs w:val="28"/>
        </w:rPr>
        <w:t>35100</w:t>
      </w:r>
      <w:r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265548">
        <w:rPr>
          <w:rFonts w:ascii="Times New Roman" w:hAnsi="Times New Roman" w:cs="Times New Roman"/>
          <w:sz w:val="28"/>
          <w:szCs w:val="28"/>
        </w:rPr>
        <w:t>Рівненська область, Млинівський район,</w:t>
      </w:r>
      <w:r w:rsidR="00265548"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265548">
        <w:rPr>
          <w:rFonts w:ascii="Times New Roman" w:hAnsi="Times New Roman" w:cs="Times New Roman"/>
          <w:sz w:val="28"/>
          <w:szCs w:val="28"/>
        </w:rPr>
        <w:t>с</w:t>
      </w:r>
      <w:r w:rsidR="00265548" w:rsidRPr="002D7127">
        <w:rPr>
          <w:rFonts w:ascii="Times New Roman" w:hAnsi="Times New Roman" w:cs="Times New Roman"/>
          <w:sz w:val="28"/>
          <w:szCs w:val="28"/>
        </w:rPr>
        <w:t>м</w:t>
      </w:r>
      <w:r w:rsidR="00265548">
        <w:rPr>
          <w:rFonts w:ascii="Times New Roman" w:hAnsi="Times New Roman" w:cs="Times New Roman"/>
          <w:sz w:val="28"/>
          <w:szCs w:val="28"/>
        </w:rPr>
        <w:t xml:space="preserve">т. Млинів, </w:t>
      </w:r>
      <w:r w:rsidR="00BC01B7">
        <w:rPr>
          <w:rFonts w:ascii="Times New Roman" w:hAnsi="Times New Roman" w:cs="Times New Roman"/>
          <w:sz w:val="28"/>
          <w:szCs w:val="28"/>
        </w:rPr>
        <w:t xml:space="preserve">     </w:t>
      </w:r>
      <w:r w:rsidR="00EE25DF">
        <w:rPr>
          <w:rFonts w:ascii="Times New Roman" w:hAnsi="Times New Roman" w:cs="Times New Roman"/>
          <w:sz w:val="28"/>
          <w:szCs w:val="28"/>
        </w:rPr>
        <w:t xml:space="preserve">     </w:t>
      </w:r>
      <w:r w:rsidR="00BC01B7">
        <w:rPr>
          <w:rFonts w:ascii="Times New Roman" w:hAnsi="Times New Roman" w:cs="Times New Roman"/>
          <w:sz w:val="28"/>
          <w:szCs w:val="28"/>
        </w:rPr>
        <w:t xml:space="preserve"> </w:t>
      </w:r>
      <w:r w:rsidR="00265548">
        <w:rPr>
          <w:rFonts w:ascii="Times New Roman" w:hAnsi="Times New Roman" w:cs="Times New Roman"/>
          <w:sz w:val="28"/>
          <w:szCs w:val="28"/>
        </w:rPr>
        <w:t>вул. Народна, 1</w:t>
      </w:r>
    </w:p>
    <w:p w:rsidR="00927FC2" w:rsidRPr="00FA4286" w:rsidRDefault="00265548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тел. (03659</w:t>
      </w:r>
      <w:r w:rsidR="004E6ABE" w:rsidRPr="00FA4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0</w:t>
      </w:r>
      <w:r w:rsidR="00211D96">
        <w:rPr>
          <w:rFonts w:ascii="Times New Roman" w:hAnsi="Times New Roman" w:cs="Times New Roman"/>
          <w:sz w:val="28"/>
          <w:szCs w:val="28"/>
        </w:rPr>
        <w:t>9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4E6ABE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4E6ABE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265548">
        <w:rPr>
          <w:rFonts w:ascii="Times New Roman" w:hAnsi="Times New Roman" w:cs="Times New Roman"/>
          <w:sz w:val="28"/>
          <w:szCs w:val="28"/>
        </w:rPr>
        <w:t>Кравець Олег Миколайович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927FC2" w:rsidRPr="005E4526" w:rsidRDefault="005E4526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6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Покупці, які мають право брати участь у приватизації згідно із Законом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4E6ABE" w:rsidP="00F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59575E" w:rsidRDefault="004E6ABE" w:rsidP="00265548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8"/>
          <w:szCs w:val="28"/>
          <w:lang w:eastAsia="ru-RU" w:bidi="ar-SA"/>
        </w:rPr>
      </w:pPr>
      <w:r w:rsidRPr="0059575E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59575E">
        <w:rPr>
          <w:rFonts w:ascii="Times New Roman" w:hAnsi="Times New Roman" w:cs="Times New Roman"/>
          <w:sz w:val="28"/>
          <w:szCs w:val="28"/>
        </w:rPr>
        <w:t xml:space="preserve"> </w:t>
      </w:r>
      <w:r w:rsidR="0059575E">
        <w:rPr>
          <w:rFonts w:ascii="Times New Roman" w:hAnsi="Times New Roman" w:cs="Times New Roman"/>
          <w:sz w:val="28"/>
          <w:szCs w:val="28"/>
        </w:rPr>
        <w:t xml:space="preserve">казначейський  рахунок </w:t>
      </w:r>
      <w:r w:rsidR="0049055C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UA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49055C" w:rsidRPr="004905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508999980314161905000017242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УДКСУ 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у </w:t>
      </w:r>
      <w:r w:rsidR="00265548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Млинівському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районі </w:t>
      </w:r>
      <w:r w:rsidR="00265548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Рівненської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 області</w:t>
      </w:r>
      <w:r w:rsidR="00092E27" w:rsidRPr="0059575E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код ЄДРПОУ 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37914958</w:t>
      </w:r>
      <w:r w:rsidR="00265548" w:rsidRPr="0059575E">
        <w:rPr>
          <w:rFonts w:ascii="Arial" w:eastAsia="Times New Roman" w:hAnsi="Arial" w:cs="Arial"/>
          <w:sz w:val="28"/>
          <w:szCs w:val="28"/>
          <w:lang w:eastAsia="ru-RU" w:bidi="ar-SA"/>
        </w:rPr>
        <w:t xml:space="preserve"> </w:t>
      </w:r>
      <w:r w:rsidR="00092E27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МФО 8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99998</w:t>
      </w:r>
      <w:r w:rsidRPr="0059575E">
        <w:rPr>
          <w:rFonts w:ascii="Times New Roman" w:hAnsi="Times New Roman" w:cs="Times New Roman"/>
          <w:sz w:val="28"/>
          <w:szCs w:val="28"/>
        </w:rPr>
        <w:t xml:space="preserve"> ціну продажу об’єкта приватизації не пізніше ніж протягом </w:t>
      </w:r>
      <w:r w:rsidR="00FA44E8" w:rsidRPr="0059575E">
        <w:rPr>
          <w:rFonts w:ascii="Times New Roman" w:hAnsi="Times New Roman" w:cs="Times New Roman"/>
          <w:sz w:val="28"/>
          <w:szCs w:val="28"/>
        </w:rPr>
        <w:t>30</w:t>
      </w:r>
      <w:r w:rsidRPr="0059575E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A44E8" w:rsidRDefault="00FA44E8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FC2" w:rsidRPr="00092E27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</w:t>
      </w:r>
      <w:r w:rsidR="0059575E">
        <w:rPr>
          <w:rFonts w:ascii="Times New Roman" w:hAnsi="Times New Roman" w:cs="Times New Roman"/>
          <w:sz w:val="28"/>
          <w:szCs w:val="28"/>
        </w:rPr>
        <w:t xml:space="preserve">казначейський  рахунок </w:t>
      </w:r>
      <w:r w:rsidR="0049055C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UA</w:t>
      </w:r>
      <w:r w:rsidR="0049055C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49055C" w:rsidRPr="004905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508999980314161905000017242</w:t>
      </w:r>
      <w:r w:rsidR="0049055C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УДКСУ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Млинівському районі Рівненської області</w:t>
      </w:r>
      <w:r w:rsidR="0059575E" w:rsidRPr="0059575E">
        <w:rPr>
          <w:rFonts w:ascii="Times New Roman" w:hAnsi="Times New Roman" w:cs="Times New Roman"/>
          <w:sz w:val="28"/>
          <w:szCs w:val="28"/>
        </w:rPr>
        <w:t xml:space="preserve">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код ЄДРПОУ 37914958</w:t>
      </w:r>
      <w:r w:rsidR="0059575E" w:rsidRPr="0059575E">
        <w:rPr>
          <w:rFonts w:ascii="Arial" w:eastAsia="Times New Roman" w:hAnsi="Arial" w:cs="Arial"/>
          <w:sz w:val="28"/>
          <w:szCs w:val="28"/>
          <w:lang w:eastAsia="ru-RU" w:bidi="ar-SA"/>
        </w:rPr>
        <w:t xml:space="preserve">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МФО 899998</w:t>
      </w:r>
      <w:r w:rsidR="0059575E" w:rsidRPr="0059575E">
        <w:rPr>
          <w:rFonts w:ascii="Times New Roman" w:hAnsi="Times New Roman" w:cs="Times New Roman"/>
          <w:sz w:val="28"/>
          <w:szCs w:val="28"/>
        </w:rPr>
        <w:t xml:space="preserve"> </w:t>
      </w:r>
      <w:r w:rsidRPr="0059575E">
        <w:rPr>
          <w:rFonts w:ascii="Times New Roman" w:hAnsi="Times New Roman" w:cs="Times New Roman"/>
          <w:sz w:val="28"/>
          <w:szCs w:val="28"/>
        </w:rPr>
        <w:t xml:space="preserve"> суми сплачені учасниками аукціону реєстраційних</w:t>
      </w:r>
      <w:r w:rsidRPr="00092E27">
        <w:rPr>
          <w:rFonts w:ascii="Times New Roman" w:hAnsi="Times New Roman" w:cs="Times New Roman"/>
          <w:sz w:val="28"/>
          <w:szCs w:val="28"/>
        </w:rPr>
        <w:t xml:space="preserve"> внесків протягом п’яти календарних днів з дня затвердження протоколу електронного аукціону.</w:t>
      </w:r>
    </w:p>
    <w:p w:rsidR="00FA44E8" w:rsidRPr="00092E27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5E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846A6B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UA</w:t>
      </w:r>
      <w:r w:rsidR="00846A6B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846A6B" w:rsidRPr="0049055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508999980314161905000017242</w:t>
      </w:r>
      <w:r w:rsidR="00846A6B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УДКСУ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Млинівському районі Рівненської області</w:t>
      </w:r>
      <w:r w:rsidR="0059575E" w:rsidRPr="0059575E">
        <w:rPr>
          <w:rFonts w:ascii="Times New Roman" w:hAnsi="Times New Roman" w:cs="Times New Roman"/>
          <w:sz w:val="28"/>
          <w:szCs w:val="28"/>
        </w:rPr>
        <w:t xml:space="preserve">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код ЄДРПОУ 37914958</w:t>
      </w:r>
      <w:r w:rsidR="0059575E" w:rsidRPr="0059575E">
        <w:rPr>
          <w:rFonts w:ascii="Arial" w:eastAsia="Times New Roman" w:hAnsi="Arial" w:cs="Arial"/>
          <w:sz w:val="28"/>
          <w:szCs w:val="28"/>
          <w:lang w:eastAsia="ru-RU" w:bidi="ar-SA"/>
        </w:rPr>
        <w:t xml:space="preserve">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МФО 899998</w:t>
      </w:r>
      <w:r w:rsidRPr="0059575E">
        <w:rPr>
          <w:rFonts w:ascii="Times New Roman" w:hAnsi="Times New Roman" w:cs="Times New Roman"/>
          <w:sz w:val="28"/>
          <w:szCs w:val="28"/>
        </w:rPr>
        <w:t xml:space="preserve">, </w:t>
      </w:r>
      <w:r w:rsidRPr="00092E27">
        <w:rPr>
          <w:rFonts w:ascii="Times New Roman" w:hAnsi="Times New Roman" w:cs="Times New Roman"/>
          <w:sz w:val="28"/>
          <w:szCs w:val="28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927FC2" w:rsidRDefault="004E6ABE" w:rsidP="00092E2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Pr="00211D96" w:rsidRDefault="0059575E" w:rsidP="00211D96">
      <w:pPr>
        <w:shd w:val="clear" w:color="auto" w:fill="FFFFFF"/>
        <w:spacing w:line="256" w:lineRule="atLeast"/>
        <w:ind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A25CB">
        <w:rPr>
          <w:rFonts w:ascii="Times New Roman" w:hAnsi="Times New Roman" w:cs="Times New Roman"/>
          <w:sz w:val="28"/>
          <w:szCs w:val="28"/>
        </w:rPr>
        <w:t>Протокол №</w:t>
      </w:r>
      <w:r w:rsidR="003D4A8F">
        <w:rPr>
          <w:rFonts w:ascii="Times New Roman" w:hAnsi="Times New Roman" w:cs="Times New Roman"/>
          <w:sz w:val="28"/>
          <w:szCs w:val="28"/>
        </w:rPr>
        <w:t>2</w:t>
      </w:r>
      <w:r w:rsidRPr="00BA25CB">
        <w:rPr>
          <w:rFonts w:ascii="Times New Roman" w:hAnsi="Times New Roman" w:cs="Times New Roman"/>
          <w:sz w:val="28"/>
          <w:szCs w:val="28"/>
        </w:rPr>
        <w:t xml:space="preserve"> засідання аукціонної комісії</w:t>
      </w:r>
      <w:r w:rsidR="00BA25CB" w:rsidRPr="00BA25CB">
        <w:rPr>
          <w:rFonts w:ascii="Times New Roman" w:hAnsi="Times New Roman" w:cs="Times New Roman"/>
          <w:sz w:val="28"/>
          <w:szCs w:val="28"/>
        </w:rPr>
        <w:t xml:space="preserve"> від </w:t>
      </w:r>
      <w:r w:rsidR="00846A6B" w:rsidRPr="00846A6B">
        <w:rPr>
          <w:rFonts w:ascii="Times New Roman" w:hAnsi="Times New Roman" w:cs="Times New Roman"/>
          <w:sz w:val="28"/>
          <w:szCs w:val="28"/>
        </w:rPr>
        <w:t>26</w:t>
      </w:r>
      <w:r w:rsidR="004B6DE6" w:rsidRPr="00846A6B">
        <w:rPr>
          <w:rFonts w:ascii="Times New Roman" w:hAnsi="Times New Roman" w:cs="Times New Roman"/>
          <w:sz w:val="28"/>
          <w:szCs w:val="28"/>
        </w:rPr>
        <w:t xml:space="preserve"> </w:t>
      </w:r>
      <w:r w:rsidR="003D4A8F" w:rsidRPr="00846A6B">
        <w:rPr>
          <w:rFonts w:ascii="Times New Roman" w:hAnsi="Times New Roman" w:cs="Times New Roman"/>
          <w:sz w:val="28"/>
          <w:szCs w:val="28"/>
        </w:rPr>
        <w:t>серпня</w:t>
      </w:r>
      <w:r w:rsidR="004B6DE6" w:rsidRPr="00BA25CB">
        <w:rPr>
          <w:rFonts w:ascii="Times New Roman" w:hAnsi="Times New Roman" w:cs="Times New Roman"/>
          <w:sz w:val="28"/>
          <w:szCs w:val="28"/>
        </w:rPr>
        <w:t xml:space="preserve"> 20</w:t>
      </w:r>
      <w:r w:rsidR="003D4A8F">
        <w:rPr>
          <w:rFonts w:ascii="Times New Roman" w:hAnsi="Times New Roman" w:cs="Times New Roman"/>
          <w:sz w:val="28"/>
          <w:szCs w:val="28"/>
        </w:rPr>
        <w:t>20</w:t>
      </w:r>
      <w:r w:rsidR="004B6DE6" w:rsidRPr="00BA25CB">
        <w:rPr>
          <w:rFonts w:ascii="Times New Roman" w:hAnsi="Times New Roman" w:cs="Times New Roman"/>
          <w:sz w:val="28"/>
          <w:szCs w:val="28"/>
        </w:rPr>
        <w:t xml:space="preserve"> року «</w:t>
      </w:r>
      <w:r w:rsidR="00BA25CB" w:rsidRPr="00BA2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 затвердження інформаційного повідомлення про проведення аукціону </w:t>
      </w:r>
      <w:r w:rsidR="00BA25CB" w:rsidRPr="00BA25CB">
        <w:rPr>
          <w:rFonts w:ascii="Times New Roman" w:hAnsi="Times New Roman" w:cs="Times New Roman"/>
          <w:sz w:val="28"/>
          <w:szCs w:val="28"/>
        </w:rPr>
        <w:t xml:space="preserve">по продажу на електронному аукціоні об’єкта малої приватизації </w:t>
      </w:r>
      <w:r w:rsidR="00BA25CB" w:rsidRPr="00BA25CB">
        <w:rPr>
          <w:rFonts w:ascii="Times New Roman" w:eastAsia="Calibri" w:hAnsi="Times New Roman" w:cs="Times New Roman"/>
          <w:sz w:val="28"/>
          <w:szCs w:val="28"/>
        </w:rPr>
        <w:t>будівлі</w:t>
      </w:r>
      <w:r w:rsidR="00BA25CB" w:rsidRPr="00BA25CB">
        <w:rPr>
          <w:rFonts w:ascii="Times New Roman" w:hAnsi="Times New Roman" w:cs="Times New Roman"/>
          <w:sz w:val="28"/>
          <w:szCs w:val="28"/>
        </w:rPr>
        <w:t xml:space="preserve">, </w:t>
      </w:r>
      <w:r w:rsidR="00BA25CB" w:rsidRPr="00BA25CB">
        <w:rPr>
          <w:rFonts w:ascii="Times New Roman" w:eastAsia="Times New Roman" w:hAnsi="Times New Roman" w:cs="Times New Roman"/>
          <w:bCs/>
          <w:spacing w:val="-10"/>
          <w:sz w:val="28"/>
          <w:szCs w:val="28"/>
          <w:bdr w:val="none" w:sz="0" w:space="0" w:color="auto" w:frame="1"/>
          <w:lang w:eastAsia="ru-RU"/>
        </w:rPr>
        <w:t>що є</w:t>
      </w:r>
      <w:r w:rsidR="00BA25CB" w:rsidRPr="00BA25CB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val="ru-RU" w:eastAsia="ru-RU"/>
        </w:rPr>
        <w:t> </w:t>
      </w:r>
      <w:r w:rsidR="00BA25CB" w:rsidRPr="00BA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спільною власністю територіальних громад сіл, селища</w:t>
      </w:r>
      <w:r w:rsidR="00BA25CB" w:rsidRPr="00BA2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5CB" w:rsidRPr="00BA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Млинівського району та знаходиться на балансі </w:t>
      </w:r>
      <w:r w:rsidR="00BA25CB" w:rsidRPr="00BA25CB">
        <w:rPr>
          <w:rFonts w:ascii="Times New Roman" w:eastAsia="Calibri" w:hAnsi="Times New Roman" w:cs="Times New Roman"/>
          <w:sz w:val="28"/>
          <w:szCs w:val="28"/>
        </w:rPr>
        <w:t>Млинівської</w:t>
      </w:r>
      <w:r w:rsidR="00BA25CB" w:rsidRPr="00BA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A8F">
        <w:rPr>
          <w:rFonts w:ascii="Times New Roman" w:eastAsia="Calibri" w:hAnsi="Times New Roman" w:cs="Times New Roman"/>
          <w:sz w:val="28"/>
          <w:szCs w:val="28"/>
        </w:rPr>
        <w:t>районної ради</w:t>
      </w:r>
      <w:r w:rsidR="00846A6B">
        <w:rPr>
          <w:rFonts w:ascii="Times New Roman" w:eastAsia="Calibri" w:hAnsi="Times New Roman" w:cs="Times New Roman"/>
          <w:sz w:val="28"/>
          <w:szCs w:val="28"/>
        </w:rPr>
        <w:t>»</w:t>
      </w:r>
      <w:r w:rsidR="003D4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FC2" w:rsidRPr="00BF4A25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</w:t>
      </w:r>
      <w:proofErr w:type="spellStart"/>
      <w:r w:rsidRPr="00FA4286"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 w:rsidRPr="00FA4286">
        <w:rPr>
          <w:rFonts w:ascii="Times New Roman" w:hAnsi="Times New Roman" w:cs="Times New Roman"/>
          <w:sz w:val="28"/>
          <w:szCs w:val="28"/>
        </w:rPr>
        <w:t xml:space="preserve"> адміністратора, на якій наводяться посилання на </w:t>
      </w:r>
      <w:proofErr w:type="spellStart"/>
      <w:r w:rsidRPr="00FA4286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FA4286">
        <w:rPr>
          <w:rFonts w:ascii="Times New Roman" w:hAnsi="Times New Roman" w:cs="Times New Roman"/>
          <w:sz w:val="28"/>
          <w:szCs w:val="28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BF4A2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FA44E8" w:rsidRPr="00BF4A25">
        <w:rPr>
          <w:rFonts w:ascii="Times New Roman" w:hAnsi="Times New Roman" w:cs="Times New Roman"/>
          <w:sz w:val="28"/>
          <w:szCs w:val="28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BF4A25">
        <w:rPr>
          <w:rFonts w:ascii="Times New Roman" w:hAnsi="Times New Roman" w:cs="Times New Roman"/>
          <w:sz w:val="28"/>
          <w:szCs w:val="28"/>
        </w:rPr>
        <w:t>/.</w:t>
      </w:r>
    </w:p>
    <w:sectPr w:rsidR="00927FC2" w:rsidRPr="00BF4A25" w:rsidSect="00846A6B">
      <w:type w:val="continuous"/>
      <w:pgSz w:w="12240" w:h="15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D6" w:rsidRDefault="00513BD6">
      <w:r>
        <w:separator/>
      </w:r>
    </w:p>
  </w:endnote>
  <w:endnote w:type="continuationSeparator" w:id="0">
    <w:p w:rsidR="00513BD6" w:rsidRDefault="0051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D6" w:rsidRDefault="00513BD6"/>
  </w:footnote>
  <w:footnote w:type="continuationSeparator" w:id="0">
    <w:p w:rsidR="00513BD6" w:rsidRDefault="00513B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7FC2"/>
    <w:rsid w:val="00052B91"/>
    <w:rsid w:val="00081E6B"/>
    <w:rsid w:val="00092E27"/>
    <w:rsid w:val="0009367A"/>
    <w:rsid w:val="000A3A44"/>
    <w:rsid w:val="00117AE4"/>
    <w:rsid w:val="00172441"/>
    <w:rsid w:val="001772E0"/>
    <w:rsid w:val="00196F28"/>
    <w:rsid w:val="001D629A"/>
    <w:rsid w:val="00211D96"/>
    <w:rsid w:val="00221828"/>
    <w:rsid w:val="00241901"/>
    <w:rsid w:val="00265548"/>
    <w:rsid w:val="002851D9"/>
    <w:rsid w:val="00292EBB"/>
    <w:rsid w:val="002D7127"/>
    <w:rsid w:val="002F0A24"/>
    <w:rsid w:val="00305192"/>
    <w:rsid w:val="003C08C5"/>
    <w:rsid w:val="003D4A8F"/>
    <w:rsid w:val="003E13E2"/>
    <w:rsid w:val="00455103"/>
    <w:rsid w:val="00474FEB"/>
    <w:rsid w:val="0049055C"/>
    <w:rsid w:val="004B27A0"/>
    <w:rsid w:val="004B6DE6"/>
    <w:rsid w:val="004E6ABE"/>
    <w:rsid w:val="004F65DE"/>
    <w:rsid w:val="00513BD6"/>
    <w:rsid w:val="00541DCA"/>
    <w:rsid w:val="0054668D"/>
    <w:rsid w:val="00577C90"/>
    <w:rsid w:val="00580DCD"/>
    <w:rsid w:val="0059575E"/>
    <w:rsid w:val="005E4526"/>
    <w:rsid w:val="005E594E"/>
    <w:rsid w:val="0061062F"/>
    <w:rsid w:val="006178DD"/>
    <w:rsid w:val="00623F4D"/>
    <w:rsid w:val="00650424"/>
    <w:rsid w:val="006525B5"/>
    <w:rsid w:val="0067467C"/>
    <w:rsid w:val="006B6454"/>
    <w:rsid w:val="006D0E0C"/>
    <w:rsid w:val="007032F7"/>
    <w:rsid w:val="00744CB2"/>
    <w:rsid w:val="007670A7"/>
    <w:rsid w:val="007D0E47"/>
    <w:rsid w:val="00833D5A"/>
    <w:rsid w:val="00834229"/>
    <w:rsid w:val="00846A6B"/>
    <w:rsid w:val="008E3046"/>
    <w:rsid w:val="00904B7E"/>
    <w:rsid w:val="00916298"/>
    <w:rsid w:val="00927FC2"/>
    <w:rsid w:val="0094788D"/>
    <w:rsid w:val="009C45F5"/>
    <w:rsid w:val="00A4759E"/>
    <w:rsid w:val="00A5247E"/>
    <w:rsid w:val="00A52DC3"/>
    <w:rsid w:val="00A778AB"/>
    <w:rsid w:val="00AA127C"/>
    <w:rsid w:val="00AC7E44"/>
    <w:rsid w:val="00BA25CB"/>
    <w:rsid w:val="00BC01B7"/>
    <w:rsid w:val="00BC7A08"/>
    <w:rsid w:val="00BD3E54"/>
    <w:rsid w:val="00BF4A25"/>
    <w:rsid w:val="00C15C45"/>
    <w:rsid w:val="00C21A96"/>
    <w:rsid w:val="00C34E23"/>
    <w:rsid w:val="00C7687A"/>
    <w:rsid w:val="00C90B0B"/>
    <w:rsid w:val="00CA5561"/>
    <w:rsid w:val="00CE35B7"/>
    <w:rsid w:val="00D26504"/>
    <w:rsid w:val="00D661D3"/>
    <w:rsid w:val="00DE3471"/>
    <w:rsid w:val="00EA69D9"/>
    <w:rsid w:val="00EB4780"/>
    <w:rsid w:val="00EC6512"/>
    <w:rsid w:val="00EE25DF"/>
    <w:rsid w:val="00F0140D"/>
    <w:rsid w:val="00F7268F"/>
    <w:rsid w:val="00F83FFF"/>
    <w:rsid w:val="00FA4286"/>
    <w:rsid w:val="00FA44E8"/>
    <w:rsid w:val="00FC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E035-EB77-491A-875E-F5373F09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Admin</cp:lastModifiedBy>
  <cp:revision>4</cp:revision>
  <cp:lastPrinted>2020-08-31T05:40:00Z</cp:lastPrinted>
  <dcterms:created xsi:type="dcterms:W3CDTF">2020-08-31T05:30:00Z</dcterms:created>
  <dcterms:modified xsi:type="dcterms:W3CDTF">2020-08-31T06:49:00Z</dcterms:modified>
</cp:coreProperties>
</file>