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DE27" w14:textId="25C0360B" w:rsidR="00144A2F" w:rsidRPr="00EE2053" w:rsidRDefault="001C30A8" w:rsidP="00EE2053">
      <w:pPr>
        <w:jc w:val="right"/>
        <w:rPr>
          <w:sz w:val="22"/>
          <w:szCs w:val="22"/>
          <w:lang w:val="uk-UA"/>
        </w:rPr>
      </w:pPr>
      <w:bookmarkStart w:id="0" w:name="_GoBack"/>
      <w:bookmarkEnd w:id="0"/>
      <w:r>
        <w:rPr>
          <w:sz w:val="22"/>
          <w:szCs w:val="22"/>
          <w:lang w:val="uk-UA"/>
        </w:rPr>
        <w:t xml:space="preserve">Додаток </w:t>
      </w:r>
    </w:p>
    <w:p w14:paraId="004D7AB6" w14:textId="7229EB6A" w:rsidR="00EE2053" w:rsidRPr="00EE2053" w:rsidRDefault="00EE2053" w:rsidP="00EE2053">
      <w:pPr>
        <w:jc w:val="right"/>
        <w:rPr>
          <w:sz w:val="22"/>
          <w:szCs w:val="22"/>
          <w:lang w:val="uk-UA"/>
        </w:rPr>
      </w:pPr>
      <w:r w:rsidRPr="00EE2053">
        <w:rPr>
          <w:sz w:val="22"/>
          <w:szCs w:val="22"/>
          <w:lang w:val="uk-UA"/>
        </w:rPr>
        <w:t>Затверджено:</w:t>
      </w:r>
    </w:p>
    <w:p w14:paraId="4D39424F" w14:textId="40504261" w:rsidR="00EE2053" w:rsidRPr="00EE2053" w:rsidRDefault="00313475" w:rsidP="00EE2053">
      <w:pPr>
        <w:jc w:val="right"/>
        <w:rPr>
          <w:sz w:val="22"/>
          <w:szCs w:val="22"/>
          <w:lang w:val="uk-UA"/>
        </w:rPr>
      </w:pPr>
      <w:r>
        <w:rPr>
          <w:sz w:val="22"/>
          <w:szCs w:val="22"/>
          <w:lang w:val="uk-UA"/>
        </w:rPr>
        <w:t xml:space="preserve">наказ </w:t>
      </w:r>
      <w:r w:rsidR="00EE2053" w:rsidRPr="00EE2053">
        <w:rPr>
          <w:sz w:val="22"/>
          <w:szCs w:val="22"/>
          <w:lang w:val="uk-UA"/>
        </w:rPr>
        <w:t>АТ «Укргазвидобування»</w:t>
      </w:r>
    </w:p>
    <w:p w14:paraId="1CB326D9" w14:textId="2EFCFEB3" w:rsidR="00EE2053" w:rsidRPr="006D48EC" w:rsidRDefault="00EE2053" w:rsidP="00EE2053">
      <w:pPr>
        <w:jc w:val="right"/>
        <w:rPr>
          <w:b/>
          <w:sz w:val="28"/>
          <w:szCs w:val="28"/>
          <w:lang w:val="uk-UA"/>
        </w:rPr>
      </w:pPr>
      <w:r w:rsidRPr="00EE2053">
        <w:rPr>
          <w:sz w:val="22"/>
          <w:szCs w:val="22"/>
          <w:lang w:val="uk-UA"/>
        </w:rPr>
        <w:t>від «___</w:t>
      </w:r>
      <w:r w:rsidR="006639F2">
        <w:rPr>
          <w:sz w:val="22"/>
          <w:szCs w:val="22"/>
          <w:lang w:val="uk-UA"/>
        </w:rPr>
        <w:t>___</w:t>
      </w:r>
      <w:r w:rsidRPr="00EE2053">
        <w:rPr>
          <w:sz w:val="22"/>
          <w:szCs w:val="22"/>
          <w:lang w:val="uk-UA"/>
        </w:rPr>
        <w:t>»____</w:t>
      </w:r>
      <w:r w:rsidR="006639F2">
        <w:rPr>
          <w:sz w:val="22"/>
          <w:szCs w:val="22"/>
          <w:lang w:val="uk-UA"/>
        </w:rPr>
        <w:t>______</w:t>
      </w:r>
      <w:r w:rsidRPr="00EE2053">
        <w:rPr>
          <w:sz w:val="22"/>
          <w:szCs w:val="22"/>
          <w:lang w:val="uk-UA"/>
        </w:rPr>
        <w:t>2018р. №___</w:t>
      </w:r>
      <w:r w:rsidR="006639F2">
        <w:rPr>
          <w:sz w:val="22"/>
          <w:szCs w:val="22"/>
          <w:lang w:val="uk-UA"/>
        </w:rPr>
        <w:t>___</w:t>
      </w:r>
    </w:p>
    <w:p w14:paraId="07802066" w14:textId="77777777" w:rsidR="006639F2" w:rsidRDefault="00EC3A82" w:rsidP="00493000">
      <w:pPr>
        <w:jc w:val="center"/>
        <w:rPr>
          <w:b/>
          <w:sz w:val="28"/>
          <w:szCs w:val="28"/>
          <w:lang w:val="uk-UA"/>
        </w:rPr>
      </w:pPr>
      <w:r w:rsidRPr="006D48EC">
        <w:rPr>
          <w:b/>
          <w:sz w:val="28"/>
          <w:szCs w:val="28"/>
          <w:lang w:val="uk-UA"/>
        </w:rPr>
        <w:t xml:space="preserve">            </w:t>
      </w:r>
    </w:p>
    <w:p w14:paraId="74CAB7A6" w14:textId="77777777" w:rsidR="006639F2" w:rsidRDefault="006639F2" w:rsidP="00493000">
      <w:pPr>
        <w:jc w:val="center"/>
        <w:rPr>
          <w:b/>
          <w:sz w:val="28"/>
          <w:szCs w:val="28"/>
          <w:lang w:val="uk-UA"/>
        </w:rPr>
      </w:pPr>
    </w:p>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3261B531" w:rsidR="00993574" w:rsidRPr="006D48EC" w:rsidRDefault="00915FFF" w:rsidP="00BC7AFA">
      <w:pPr>
        <w:pStyle w:val="5"/>
        <w:pBdr>
          <w:bottom w:val="none" w:sz="0" w:space="0" w:color="auto"/>
        </w:pBdr>
        <w:jc w:val="center"/>
        <w:rPr>
          <w:b/>
          <w:sz w:val="28"/>
          <w:szCs w:val="28"/>
        </w:rPr>
      </w:pPr>
      <w:r>
        <w:rPr>
          <w:b/>
          <w:sz w:val="28"/>
          <w:szCs w:val="28"/>
        </w:rPr>
        <w:t>____________</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147E6646"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730A72" w:rsidRPr="00730A72">
        <w:rPr>
          <w:b/>
          <w:i/>
          <w:spacing w:val="-4"/>
          <w:sz w:val="28"/>
          <w:szCs w:val="28"/>
          <w:lang w:val="uk-UA"/>
        </w:rPr>
        <w:t>заступника директора з МТЗ філії Газопромислове управління «Полтавагазвидобування» - Рогожина Романа Миколайовича</w:t>
      </w:r>
      <w:r w:rsidR="00487C15" w:rsidRPr="006D48EC">
        <w:rPr>
          <w:sz w:val="28"/>
          <w:szCs w:val="28"/>
          <w:lang w:val="uk-UA"/>
        </w:rPr>
        <w:t xml:space="preserve">, який  діє на підставі </w:t>
      </w:r>
      <w:r w:rsidR="00730A72">
        <w:rPr>
          <w:sz w:val="28"/>
          <w:szCs w:val="28"/>
          <w:lang w:val="uk-UA"/>
        </w:rPr>
        <w:t>доручення №2-620д від 10.05.2018р</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7C7EAFB4"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тонн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(ях</w:t>
      </w:r>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 xml:space="preserve">додатком/ами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lastRenderedPageBreak/>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пецифікації(ях)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Специфікації/-ях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2D36EC14"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 xml:space="preserve">.1 </w:t>
      </w:r>
      <w:r w:rsidR="008D5838" w:rsidRPr="006D48EC">
        <w:rPr>
          <w:sz w:val="28"/>
          <w:szCs w:val="28"/>
          <w:lang w:val="uk-UA"/>
        </w:rPr>
        <w:t>Розрахунки за Товар проводяться шляхом попередньої  оплати</w:t>
      </w:r>
      <w:r w:rsidR="00321D9A" w:rsidRPr="006D48EC">
        <w:rPr>
          <w:sz w:val="28"/>
          <w:szCs w:val="28"/>
          <w:lang w:val="uk-UA"/>
        </w:rPr>
        <w:t xml:space="preserve"> за Товар</w:t>
      </w:r>
      <w:r w:rsidR="008D5838" w:rsidRPr="006D48EC">
        <w:rPr>
          <w:sz w:val="28"/>
          <w:szCs w:val="28"/>
          <w:lang w:val="uk-UA"/>
        </w:rPr>
        <w:t>,  яка  здійснюється Покупцем на підставі рахунку, наданого Продавцем</w:t>
      </w:r>
      <w:r w:rsidR="006421A5">
        <w:rPr>
          <w:sz w:val="28"/>
          <w:szCs w:val="28"/>
          <w:lang w:val="uk-UA"/>
        </w:rPr>
        <w:t xml:space="preserve">, </w:t>
      </w:r>
      <w:r w:rsidR="008D5838" w:rsidRPr="006D48EC">
        <w:rPr>
          <w:sz w:val="28"/>
          <w:szCs w:val="28"/>
          <w:lang w:val="uk-UA"/>
        </w:rPr>
        <w:t xml:space="preserve">у розмірі </w:t>
      </w:r>
      <w:r w:rsidR="006006F2" w:rsidRPr="006D48EC">
        <w:rPr>
          <w:sz w:val="28"/>
          <w:szCs w:val="28"/>
          <w:lang w:val="uk-UA"/>
        </w:rPr>
        <w:t>100% попередньої оплати</w:t>
      </w:r>
      <w:r w:rsidR="00E36FC9" w:rsidRPr="006D48EC">
        <w:rPr>
          <w:sz w:val="28"/>
          <w:szCs w:val="28"/>
          <w:lang w:val="uk-UA"/>
        </w:rPr>
        <w:t xml:space="preserve"> в </w:t>
      </w:r>
      <w:r w:rsidR="00500A91" w:rsidRPr="006D48EC">
        <w:rPr>
          <w:sz w:val="28"/>
          <w:szCs w:val="28"/>
          <w:lang w:val="uk-UA"/>
        </w:rPr>
        <w:t xml:space="preserve"> сумі</w:t>
      </w:r>
      <w:r w:rsidR="00E36FC9" w:rsidRPr="006D48EC">
        <w:rPr>
          <w:sz w:val="28"/>
          <w:szCs w:val="28"/>
          <w:lang w:val="uk-UA"/>
        </w:rPr>
        <w:t xml:space="preserve"> ______________грн.</w:t>
      </w:r>
      <w:r w:rsidR="006006F2" w:rsidRPr="006D48EC">
        <w:rPr>
          <w:sz w:val="28"/>
          <w:szCs w:val="28"/>
          <w:lang w:val="uk-UA"/>
        </w:rPr>
        <w:t xml:space="preserve">, протягом 10 (десяти) банківських днів з </w:t>
      </w:r>
      <w:r w:rsidR="006421A5">
        <w:rPr>
          <w:sz w:val="28"/>
          <w:szCs w:val="28"/>
          <w:lang w:val="uk-UA"/>
        </w:rPr>
        <w:t>дати підписання Сторонами</w:t>
      </w:r>
      <w:r w:rsidR="0045780A" w:rsidRPr="006D48EC">
        <w:rPr>
          <w:sz w:val="28"/>
          <w:szCs w:val="28"/>
          <w:lang w:val="uk-UA"/>
        </w:rPr>
        <w:t xml:space="preserve"> </w:t>
      </w:r>
      <w:r w:rsidR="006006F2" w:rsidRPr="006D48EC">
        <w:rPr>
          <w:sz w:val="28"/>
          <w:szCs w:val="28"/>
          <w:lang w:val="uk-UA"/>
        </w:rPr>
        <w:t xml:space="preserve">цього Договору.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самовивозу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/ях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інформація про вантажовідправників і вантажоотримувачів вказується в Специфікації/-ях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lastRenderedPageBreak/>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 xml:space="preserve">у Специфікації/-ях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r w:rsidRPr="006D48EC">
        <w:rPr>
          <w:sz w:val="28"/>
          <w:szCs w:val="28"/>
          <w:lang w:val="uk-UA"/>
        </w:rPr>
        <w:t>ях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 xml:space="preserve">рибути на Склад </w:t>
      </w:r>
      <w:r w:rsidRPr="006D48EC">
        <w:rPr>
          <w:sz w:val="28"/>
          <w:szCs w:val="28"/>
          <w:lang w:val="uk-UA"/>
        </w:rPr>
        <w:lastRenderedPageBreak/>
        <w:t>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Специфікації/ях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порізки металобрухту, здійсни</w:t>
      </w:r>
      <w:r w:rsidR="00334422" w:rsidRPr="006D48EC">
        <w:rPr>
          <w:sz w:val="28"/>
          <w:szCs w:val="28"/>
          <w:lang w:val="uk-UA"/>
        </w:rPr>
        <w:t>т</w:t>
      </w:r>
      <w:r w:rsidRPr="006D48EC">
        <w:rPr>
          <w:sz w:val="28"/>
          <w:szCs w:val="28"/>
          <w:lang w:val="uk-UA"/>
        </w:rPr>
        <w:t>и порізку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Продавець звільняється від відповідальності за непоставку</w:t>
      </w:r>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lastRenderedPageBreak/>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 xml:space="preserve">До оплати Покупцем штрафу/ів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бенефіціарного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У разі змін у переліку будь-якої ланки власників Покупця, включаючи кінцевого бенефіціарного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Інформація про власників контрагента, включаючи кінцевого бенефіціарного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44281BCA" w14:textId="4DF38C02" w:rsidR="003953DA" w:rsidRPr="006D48EC" w:rsidRDefault="003953DA" w:rsidP="007D4194">
      <w:pPr>
        <w:ind w:left="180" w:firstLine="540"/>
        <w:jc w:val="center"/>
        <w:rPr>
          <w:b/>
          <w:sz w:val="28"/>
          <w:szCs w:val="28"/>
          <w:lang w:val="uk-UA"/>
        </w:rPr>
      </w:pPr>
    </w:p>
    <w:p w14:paraId="575D700E" w14:textId="34309237"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5110"/>
      </w:tblGrid>
      <w:tr w:rsidR="00730A72" w:rsidRPr="006D48EC" w14:paraId="548365CB" w14:textId="77777777" w:rsidTr="00730A72">
        <w:trPr>
          <w:trHeight w:val="6370"/>
        </w:trPr>
        <w:tc>
          <w:tcPr>
            <w:tcW w:w="5172" w:type="dxa"/>
            <w:tcBorders>
              <w:top w:val="single" w:sz="4" w:space="0" w:color="auto"/>
              <w:left w:val="single" w:sz="4" w:space="0" w:color="auto"/>
              <w:right w:val="single" w:sz="4" w:space="0" w:color="auto"/>
            </w:tcBorders>
          </w:tcPr>
          <w:p w14:paraId="36A0B343" w14:textId="466629C3" w:rsidR="00730A72" w:rsidRPr="006D48EC" w:rsidRDefault="00730A72" w:rsidP="00730A72">
            <w:pPr>
              <w:jc w:val="center"/>
              <w:rPr>
                <w:b/>
                <w:sz w:val="28"/>
                <w:szCs w:val="28"/>
                <w:lang w:val="uk-UA"/>
              </w:rPr>
            </w:pPr>
            <w:r w:rsidRPr="006D48EC">
              <w:rPr>
                <w:b/>
                <w:sz w:val="28"/>
                <w:szCs w:val="28"/>
                <w:lang w:val="uk-UA"/>
              </w:rPr>
              <w:t>Покупець</w:t>
            </w:r>
          </w:p>
          <w:p w14:paraId="7C4B1316" w14:textId="77777777" w:rsidR="00730A72" w:rsidRPr="006D48EC" w:rsidRDefault="00730A72" w:rsidP="00730A72">
            <w:pPr>
              <w:jc w:val="center"/>
              <w:rPr>
                <w:b/>
                <w:sz w:val="28"/>
                <w:szCs w:val="28"/>
                <w:lang w:val="uk-UA"/>
              </w:rPr>
            </w:pPr>
          </w:p>
          <w:p w14:paraId="4E09D393" w14:textId="77777777" w:rsidR="00730A72" w:rsidRPr="006D48EC" w:rsidRDefault="00730A72" w:rsidP="00730A72">
            <w:pPr>
              <w:jc w:val="center"/>
              <w:rPr>
                <w:b/>
                <w:sz w:val="28"/>
                <w:szCs w:val="28"/>
                <w:lang w:val="uk-UA"/>
              </w:rPr>
            </w:pPr>
          </w:p>
          <w:p w14:paraId="6A069E1E" w14:textId="77777777" w:rsidR="00730A72" w:rsidRPr="006D48EC" w:rsidRDefault="00730A72" w:rsidP="00730A72">
            <w:pPr>
              <w:pStyle w:val="5"/>
              <w:tabs>
                <w:tab w:val="num" w:pos="567"/>
              </w:tabs>
              <w:rPr>
                <w:sz w:val="28"/>
                <w:szCs w:val="28"/>
              </w:rPr>
            </w:pPr>
          </w:p>
          <w:p w14:paraId="54C16AA3" w14:textId="01D2FD2C" w:rsidR="00730A72" w:rsidRPr="006D48EC" w:rsidRDefault="00730A72" w:rsidP="00730A72">
            <w:pPr>
              <w:pStyle w:val="5"/>
              <w:tabs>
                <w:tab w:val="num" w:pos="567"/>
              </w:tabs>
            </w:pPr>
            <w:r w:rsidRPr="006D48EC">
              <w:rPr>
                <w:sz w:val="28"/>
                <w:szCs w:val="28"/>
              </w:rPr>
              <w:t>__________________________________</w:t>
            </w:r>
            <w:r w:rsidRPr="006D48EC">
              <w:t>Тел. _________________</w:t>
            </w:r>
          </w:p>
          <w:p w14:paraId="1B24E2E8" w14:textId="77777777" w:rsidR="00730A72" w:rsidRPr="006D48EC" w:rsidRDefault="00730A72" w:rsidP="00730A72">
            <w:pPr>
              <w:ind w:right="-1141"/>
              <w:rPr>
                <w:lang w:val="uk-UA"/>
              </w:rPr>
            </w:pPr>
            <w:r w:rsidRPr="006D48EC">
              <w:rPr>
                <w:lang w:val="uk-UA"/>
              </w:rPr>
              <w:t>Тел./факс______________</w:t>
            </w:r>
          </w:p>
          <w:p w14:paraId="0C1E13A1" w14:textId="7121A323" w:rsidR="00730A72" w:rsidRPr="006D48EC" w:rsidRDefault="00730A72" w:rsidP="00730A72">
            <w:pPr>
              <w:pStyle w:val="5"/>
              <w:tabs>
                <w:tab w:val="num" w:pos="567"/>
              </w:tabs>
              <w:rPr>
                <w:sz w:val="28"/>
                <w:szCs w:val="28"/>
              </w:rPr>
            </w:pPr>
            <w:r w:rsidRPr="006D48EC">
              <w:t>Електронна адреса_______</w:t>
            </w:r>
          </w:p>
          <w:p w14:paraId="78E3D004" w14:textId="16472A33" w:rsidR="00730A72" w:rsidRPr="006D48EC" w:rsidRDefault="00730A72" w:rsidP="00730A72">
            <w:pPr>
              <w:pStyle w:val="5"/>
              <w:tabs>
                <w:tab w:val="num" w:pos="567"/>
              </w:tabs>
              <w:rPr>
                <w:sz w:val="28"/>
                <w:szCs w:val="28"/>
              </w:rPr>
            </w:pPr>
            <w:r w:rsidRPr="006D48EC">
              <w:rPr>
                <w:b/>
                <w:sz w:val="28"/>
                <w:szCs w:val="28"/>
              </w:rPr>
              <w:t>______________________(___________)</w:t>
            </w:r>
            <w:r w:rsidRPr="006D48EC">
              <w:rPr>
                <w:sz w:val="28"/>
                <w:szCs w:val="28"/>
              </w:rPr>
              <w:t xml:space="preserve">            “______”_________20___ р.</w:t>
            </w:r>
          </w:p>
          <w:p w14:paraId="2782B665" w14:textId="5C9C0DCB" w:rsidR="00730A72" w:rsidRPr="006D48EC" w:rsidRDefault="00730A72" w:rsidP="00730A72">
            <w:pPr>
              <w:rPr>
                <w:lang w:val="uk-UA"/>
              </w:rPr>
            </w:pPr>
          </w:p>
          <w:p w14:paraId="69C9FB10" w14:textId="5DF84B6D" w:rsidR="00730A72" w:rsidRPr="006D48EC" w:rsidRDefault="00730A72" w:rsidP="00730A72">
            <w:pPr>
              <w:rPr>
                <w:lang w:val="uk-UA"/>
              </w:rPr>
            </w:pPr>
          </w:p>
        </w:tc>
        <w:tc>
          <w:tcPr>
            <w:tcW w:w="5110" w:type="dxa"/>
            <w:tcBorders>
              <w:left w:val="single" w:sz="4" w:space="0" w:color="auto"/>
            </w:tcBorders>
          </w:tcPr>
          <w:p w14:paraId="56B02310" w14:textId="432A9642" w:rsidR="00730A72" w:rsidRPr="006D48EC" w:rsidRDefault="00730A72" w:rsidP="00730A72">
            <w:pPr>
              <w:jc w:val="center"/>
              <w:rPr>
                <w:b/>
                <w:sz w:val="28"/>
                <w:szCs w:val="28"/>
                <w:lang w:val="uk-UA"/>
              </w:rPr>
            </w:pPr>
            <w:r w:rsidRPr="006D48EC">
              <w:rPr>
                <w:b/>
                <w:sz w:val="28"/>
                <w:szCs w:val="28"/>
                <w:lang w:val="uk-UA"/>
              </w:rPr>
              <w:t>Продавець</w:t>
            </w:r>
          </w:p>
          <w:p w14:paraId="491D92CB" w14:textId="77777777" w:rsidR="00730A72" w:rsidRPr="006A0CD2" w:rsidRDefault="00730A72" w:rsidP="00730A72">
            <w:pPr>
              <w:widowControl w:val="0"/>
              <w:autoSpaceDE w:val="0"/>
              <w:spacing w:line="260" w:lineRule="exact"/>
              <w:ind w:left="-99" w:right="-2"/>
              <w:jc w:val="center"/>
              <w:rPr>
                <w:sz w:val="24"/>
                <w:szCs w:val="24"/>
                <w:lang w:val="uk-UA"/>
              </w:rPr>
            </w:pPr>
            <w:r w:rsidRPr="006A0CD2">
              <w:rPr>
                <w:b/>
                <w:i/>
                <w:sz w:val="24"/>
                <w:szCs w:val="24"/>
                <w:lang w:val="uk-UA"/>
              </w:rPr>
              <w:t xml:space="preserve">АТ «Укргазвидобування», </w:t>
            </w:r>
            <w:r w:rsidRPr="006A0CD2">
              <w:rPr>
                <w:i/>
                <w:sz w:val="24"/>
                <w:szCs w:val="24"/>
                <w:lang w:val="uk-UA"/>
              </w:rPr>
              <w:t>адреса:</w:t>
            </w:r>
          </w:p>
          <w:p w14:paraId="0E954852" w14:textId="77777777" w:rsidR="00730A72" w:rsidRPr="006A0CD2" w:rsidRDefault="00730A72" w:rsidP="00730A72">
            <w:pPr>
              <w:widowControl w:val="0"/>
              <w:autoSpaceDE w:val="0"/>
              <w:spacing w:line="260" w:lineRule="exact"/>
              <w:ind w:left="-99" w:right="-2"/>
              <w:jc w:val="center"/>
              <w:rPr>
                <w:b/>
                <w:i/>
                <w:sz w:val="24"/>
                <w:szCs w:val="24"/>
                <w:lang w:val="uk-UA"/>
              </w:rPr>
            </w:pPr>
            <w:smartTag w:uri="urn:schemas-microsoft-com:office:smarttags" w:element="metricconverter">
              <w:smartTagPr>
                <w:attr w:name="ProductID" w:val="04053, м"/>
              </w:smartTagPr>
              <w:r w:rsidRPr="006A0CD2">
                <w:rPr>
                  <w:sz w:val="24"/>
                  <w:szCs w:val="24"/>
                  <w:lang w:val="uk-UA"/>
                </w:rPr>
                <w:t>04053, м</w:t>
              </w:r>
            </w:smartTag>
            <w:r w:rsidRPr="006A0CD2">
              <w:rPr>
                <w:sz w:val="24"/>
                <w:szCs w:val="24"/>
                <w:lang w:val="uk-UA"/>
              </w:rPr>
              <w:t>. Київ, вул. Кудрявська, буд. 26/28</w:t>
            </w:r>
          </w:p>
          <w:p w14:paraId="10042BB6" w14:textId="77777777" w:rsidR="00730A72" w:rsidRPr="006A0CD2" w:rsidRDefault="00730A72" w:rsidP="00730A72">
            <w:pPr>
              <w:widowControl w:val="0"/>
              <w:autoSpaceDE w:val="0"/>
              <w:spacing w:line="260" w:lineRule="exact"/>
              <w:ind w:left="-99" w:right="-2"/>
              <w:jc w:val="center"/>
              <w:rPr>
                <w:sz w:val="24"/>
                <w:szCs w:val="24"/>
                <w:lang w:val="uk-UA"/>
              </w:rPr>
            </w:pPr>
            <w:r w:rsidRPr="006A0CD2">
              <w:rPr>
                <w:b/>
                <w:i/>
                <w:sz w:val="24"/>
                <w:szCs w:val="24"/>
                <w:lang w:val="uk-UA"/>
              </w:rPr>
              <w:t xml:space="preserve">філія ГПУ «Полтавагазвидобування», </w:t>
            </w:r>
            <w:r w:rsidRPr="006A0CD2">
              <w:rPr>
                <w:i/>
                <w:sz w:val="24"/>
                <w:szCs w:val="24"/>
                <w:lang w:val="uk-UA"/>
              </w:rPr>
              <w:t>адреса:</w:t>
            </w:r>
          </w:p>
          <w:p w14:paraId="0B0DA842" w14:textId="77777777" w:rsidR="00730A72" w:rsidRPr="006A0CD2" w:rsidRDefault="00730A72" w:rsidP="00730A72">
            <w:pPr>
              <w:widowControl w:val="0"/>
              <w:autoSpaceDE w:val="0"/>
              <w:spacing w:line="260" w:lineRule="exact"/>
              <w:ind w:left="-99" w:right="-2"/>
              <w:jc w:val="center"/>
              <w:rPr>
                <w:sz w:val="24"/>
                <w:szCs w:val="24"/>
                <w:lang w:val="uk-UA"/>
              </w:rPr>
            </w:pPr>
            <w:smartTag w:uri="urn:schemas-microsoft-com:office:smarttags" w:element="metricconverter">
              <w:smartTagPr>
                <w:attr w:name="ProductID" w:val="36008, м"/>
              </w:smartTagPr>
              <w:r w:rsidRPr="006A0CD2">
                <w:rPr>
                  <w:sz w:val="24"/>
                  <w:szCs w:val="24"/>
                  <w:lang w:val="uk-UA"/>
                </w:rPr>
                <w:t>36008, м</w:t>
              </w:r>
            </w:smartTag>
            <w:r w:rsidRPr="006A0CD2">
              <w:rPr>
                <w:sz w:val="24"/>
                <w:szCs w:val="24"/>
                <w:lang w:val="uk-UA"/>
              </w:rPr>
              <w:t>. Полтава, вул. Європейська, буд. 173,</w:t>
            </w:r>
          </w:p>
          <w:p w14:paraId="25FC95DD" w14:textId="77777777" w:rsidR="00730A72" w:rsidRPr="006A0CD2" w:rsidRDefault="00730A72" w:rsidP="00730A72">
            <w:pPr>
              <w:keepNext/>
              <w:spacing w:line="260" w:lineRule="exact"/>
              <w:ind w:left="-99" w:right="-2"/>
              <w:jc w:val="center"/>
              <w:rPr>
                <w:sz w:val="24"/>
                <w:szCs w:val="24"/>
                <w:lang w:val="uk-UA"/>
              </w:rPr>
            </w:pPr>
            <w:r w:rsidRPr="006A0CD2">
              <w:rPr>
                <w:sz w:val="24"/>
                <w:szCs w:val="24"/>
                <w:lang w:val="uk-UA"/>
              </w:rPr>
              <w:t>п/р</w:t>
            </w:r>
            <w:r w:rsidRPr="006A0CD2">
              <w:rPr>
                <w:b/>
                <w:sz w:val="24"/>
                <w:szCs w:val="24"/>
                <w:lang w:val="uk-UA"/>
              </w:rPr>
              <w:t xml:space="preserve"> </w:t>
            </w:r>
            <w:r w:rsidRPr="000F6956">
              <w:rPr>
                <w:sz w:val="24"/>
                <w:szCs w:val="24"/>
                <w:lang w:val="uk-UA"/>
              </w:rPr>
              <w:t>№ 26008924445596</w:t>
            </w:r>
            <w:r w:rsidRPr="000F6956">
              <w:rPr>
                <w:sz w:val="28"/>
                <w:szCs w:val="28"/>
                <w:lang w:val="uk-UA"/>
              </w:rPr>
              <w:t xml:space="preserve"> </w:t>
            </w:r>
            <w:r w:rsidRPr="006A0CD2">
              <w:rPr>
                <w:sz w:val="24"/>
                <w:szCs w:val="24"/>
                <w:lang w:val="uk-UA"/>
              </w:rPr>
              <w:t>у відділенні №323 Полтавської обласної дирекції</w:t>
            </w:r>
          </w:p>
          <w:p w14:paraId="660E075D" w14:textId="77777777" w:rsidR="00730A72" w:rsidRPr="006A0CD2" w:rsidRDefault="00730A72" w:rsidP="00730A72">
            <w:pPr>
              <w:keepNext/>
              <w:spacing w:line="260" w:lineRule="exact"/>
              <w:ind w:left="-99" w:right="-2"/>
              <w:jc w:val="center"/>
              <w:rPr>
                <w:sz w:val="24"/>
                <w:szCs w:val="24"/>
                <w:lang w:val="uk-UA"/>
              </w:rPr>
            </w:pPr>
            <w:r w:rsidRPr="006A0CD2">
              <w:rPr>
                <w:sz w:val="24"/>
                <w:szCs w:val="24"/>
                <w:lang w:val="uk-UA"/>
              </w:rPr>
              <w:t>АБ «Укргазбанк», МФО 320478</w:t>
            </w:r>
          </w:p>
          <w:p w14:paraId="433D70F2" w14:textId="77777777" w:rsidR="00730A72" w:rsidRPr="006A0CD2" w:rsidRDefault="00730A72" w:rsidP="00730A72">
            <w:pPr>
              <w:widowControl w:val="0"/>
              <w:shd w:val="clear" w:color="auto" w:fill="FFFFFF"/>
              <w:autoSpaceDE w:val="0"/>
              <w:spacing w:line="260" w:lineRule="exact"/>
              <w:ind w:left="-99" w:right="-2"/>
              <w:jc w:val="center"/>
              <w:rPr>
                <w:sz w:val="24"/>
                <w:szCs w:val="24"/>
                <w:lang w:val="uk-UA"/>
              </w:rPr>
            </w:pPr>
            <w:r w:rsidRPr="006A0CD2">
              <w:rPr>
                <w:sz w:val="24"/>
                <w:szCs w:val="24"/>
                <w:lang w:val="uk-UA"/>
              </w:rPr>
              <w:t>код ЄДРПОУ 00153100</w:t>
            </w:r>
          </w:p>
          <w:p w14:paraId="2722DEEA" w14:textId="77777777" w:rsidR="00730A72" w:rsidRPr="006A0CD2" w:rsidRDefault="00730A72" w:rsidP="00730A72">
            <w:pPr>
              <w:widowControl w:val="0"/>
              <w:shd w:val="clear" w:color="auto" w:fill="FFFFFF"/>
              <w:autoSpaceDE w:val="0"/>
              <w:spacing w:line="260" w:lineRule="exact"/>
              <w:ind w:left="-99" w:right="-2"/>
              <w:jc w:val="center"/>
              <w:rPr>
                <w:sz w:val="24"/>
                <w:szCs w:val="24"/>
                <w:lang w:val="uk-UA"/>
              </w:rPr>
            </w:pPr>
            <w:r w:rsidRPr="006A0CD2">
              <w:rPr>
                <w:sz w:val="24"/>
                <w:szCs w:val="24"/>
                <w:lang w:val="uk-UA"/>
              </w:rPr>
              <w:t>ІПН 300197726657</w:t>
            </w:r>
          </w:p>
          <w:p w14:paraId="7FCE792A" w14:textId="77777777" w:rsidR="00730A72" w:rsidRPr="006A0CD2" w:rsidRDefault="00730A72" w:rsidP="00730A72">
            <w:pPr>
              <w:widowControl w:val="0"/>
              <w:shd w:val="clear" w:color="auto" w:fill="FFFFFF"/>
              <w:autoSpaceDE w:val="0"/>
              <w:spacing w:line="260" w:lineRule="exact"/>
              <w:ind w:left="-99" w:right="-2"/>
              <w:jc w:val="center"/>
              <w:rPr>
                <w:sz w:val="24"/>
                <w:szCs w:val="24"/>
                <w:lang w:val="uk-UA"/>
              </w:rPr>
            </w:pPr>
            <w:r w:rsidRPr="006A0CD2">
              <w:rPr>
                <w:sz w:val="24"/>
                <w:szCs w:val="24"/>
                <w:lang w:val="uk-UA"/>
              </w:rPr>
              <w:t>Тел./факс (0532) 515-</w:t>
            </w:r>
            <w:r>
              <w:rPr>
                <w:sz w:val="24"/>
                <w:szCs w:val="24"/>
                <w:lang w:val="uk-UA"/>
              </w:rPr>
              <w:t>811</w:t>
            </w:r>
          </w:p>
          <w:p w14:paraId="2F0B4F5F" w14:textId="77777777" w:rsidR="00730A72" w:rsidRPr="006A0CD2" w:rsidRDefault="00730A72" w:rsidP="00730A72">
            <w:pPr>
              <w:spacing w:line="260" w:lineRule="exact"/>
              <w:ind w:left="-99" w:right="-2"/>
              <w:jc w:val="center"/>
              <w:rPr>
                <w:sz w:val="24"/>
                <w:szCs w:val="24"/>
                <w:lang w:val="uk-UA"/>
              </w:rPr>
            </w:pPr>
            <w:r>
              <w:rPr>
                <w:sz w:val="24"/>
                <w:szCs w:val="24"/>
                <w:lang w:val="uk-UA"/>
              </w:rPr>
              <w:t>Тел.(0532) 515-811</w:t>
            </w:r>
          </w:p>
          <w:p w14:paraId="5FF0C6F4" w14:textId="240F3FBF" w:rsidR="00730A72" w:rsidRPr="006A0CD2" w:rsidRDefault="00730A72" w:rsidP="00730A72">
            <w:pPr>
              <w:spacing w:line="260" w:lineRule="exact"/>
              <w:ind w:left="-99" w:right="-2"/>
              <w:jc w:val="center"/>
              <w:rPr>
                <w:sz w:val="24"/>
                <w:szCs w:val="24"/>
                <w:lang w:val="uk-UA"/>
              </w:rPr>
            </w:pPr>
            <w:r>
              <w:rPr>
                <w:sz w:val="24"/>
                <w:szCs w:val="24"/>
                <w:lang w:val="uk-UA"/>
              </w:rPr>
              <w:t>е-mail:</w:t>
            </w:r>
            <w:r w:rsidRPr="00730A72">
              <w:rPr>
                <w:lang w:val="uk-UA"/>
              </w:rPr>
              <w:t xml:space="preserve"> </w:t>
            </w:r>
            <w:r w:rsidRPr="00730A72">
              <w:rPr>
                <w:sz w:val="24"/>
                <w:szCs w:val="24"/>
                <w:lang w:val="uk-UA"/>
              </w:rPr>
              <w:t>ihor.shevchenko@pgpu.com.ua</w:t>
            </w:r>
          </w:p>
          <w:p w14:paraId="330D5782" w14:textId="77777777" w:rsidR="00730A72" w:rsidRPr="006A0CD2" w:rsidRDefault="00730A72" w:rsidP="00730A72">
            <w:pPr>
              <w:spacing w:line="260" w:lineRule="exact"/>
              <w:ind w:left="-108" w:right="-2"/>
              <w:jc w:val="center"/>
              <w:rPr>
                <w:b/>
                <w:sz w:val="19"/>
                <w:szCs w:val="19"/>
                <w:u w:val="single"/>
                <w:lang w:val="uk-UA"/>
              </w:rPr>
            </w:pPr>
            <w:r w:rsidRPr="006A0CD2">
              <w:rPr>
                <w:b/>
                <w:sz w:val="19"/>
                <w:szCs w:val="19"/>
                <w:u w:val="single"/>
                <w:lang w:val="uk-UA"/>
              </w:rPr>
              <w:t>Для заповнення податкової накладної та/або розрахунку коригування використовувати наступні реквізити:</w:t>
            </w:r>
          </w:p>
          <w:p w14:paraId="21E2DA0A" w14:textId="77777777" w:rsidR="00730A72" w:rsidRPr="006A0CD2" w:rsidRDefault="00730A72" w:rsidP="00730A72">
            <w:pPr>
              <w:spacing w:line="260" w:lineRule="exact"/>
              <w:ind w:left="-108" w:right="-2"/>
              <w:jc w:val="center"/>
              <w:rPr>
                <w:sz w:val="19"/>
                <w:szCs w:val="19"/>
                <w:lang w:val="uk-UA"/>
              </w:rPr>
            </w:pPr>
            <w:r w:rsidRPr="006A0CD2">
              <w:rPr>
                <w:b/>
                <w:sz w:val="19"/>
                <w:szCs w:val="19"/>
                <w:u w:val="single"/>
                <w:lang w:val="uk-UA"/>
              </w:rPr>
              <w:t>Повна назва:</w:t>
            </w:r>
            <w:r>
              <w:rPr>
                <w:sz w:val="19"/>
                <w:szCs w:val="19"/>
                <w:lang w:val="uk-UA"/>
              </w:rPr>
              <w:t xml:space="preserve"> А</w:t>
            </w:r>
            <w:r w:rsidRPr="006A0CD2">
              <w:rPr>
                <w:sz w:val="19"/>
                <w:szCs w:val="19"/>
                <w:lang w:val="uk-UA"/>
              </w:rPr>
              <w:t>кціонерне товариство «Укргазвидобування», філія Газопромислове управління «Пол</w:t>
            </w:r>
            <w:r>
              <w:rPr>
                <w:sz w:val="19"/>
                <w:szCs w:val="19"/>
                <w:lang w:val="uk-UA"/>
              </w:rPr>
              <w:t>тавагазвидобування» А</w:t>
            </w:r>
            <w:r w:rsidRPr="006A0CD2">
              <w:rPr>
                <w:sz w:val="19"/>
                <w:szCs w:val="19"/>
                <w:lang w:val="uk-UA"/>
              </w:rPr>
              <w:t xml:space="preserve">кціонерного </w:t>
            </w:r>
          </w:p>
          <w:p w14:paraId="16D373DF" w14:textId="77777777" w:rsidR="00730A72" w:rsidRPr="006A0CD2" w:rsidRDefault="00730A72" w:rsidP="00730A72">
            <w:pPr>
              <w:spacing w:line="260" w:lineRule="exact"/>
              <w:ind w:left="-108" w:right="-2"/>
              <w:jc w:val="center"/>
              <w:rPr>
                <w:sz w:val="19"/>
                <w:szCs w:val="19"/>
                <w:lang w:val="uk-UA"/>
              </w:rPr>
            </w:pPr>
            <w:r w:rsidRPr="006A0CD2">
              <w:rPr>
                <w:sz w:val="19"/>
                <w:szCs w:val="19"/>
                <w:lang w:val="uk-UA"/>
              </w:rPr>
              <w:t>товариства «Укргазвидобування»</w:t>
            </w:r>
          </w:p>
          <w:p w14:paraId="4910FB5E" w14:textId="77777777" w:rsidR="00730A72" w:rsidRPr="006A0CD2" w:rsidRDefault="00730A72" w:rsidP="00730A72">
            <w:pPr>
              <w:spacing w:line="260" w:lineRule="exact"/>
              <w:ind w:left="-108" w:right="-2"/>
              <w:jc w:val="center"/>
              <w:rPr>
                <w:sz w:val="19"/>
                <w:szCs w:val="19"/>
                <w:lang w:val="uk-UA"/>
              </w:rPr>
            </w:pPr>
            <w:r w:rsidRPr="006A0CD2">
              <w:rPr>
                <w:b/>
                <w:sz w:val="19"/>
                <w:szCs w:val="19"/>
                <w:u w:val="single"/>
                <w:lang w:val="uk-UA"/>
              </w:rPr>
              <w:t>Або скорочена назва:</w:t>
            </w:r>
            <w:r>
              <w:rPr>
                <w:sz w:val="19"/>
                <w:szCs w:val="19"/>
                <w:lang w:val="uk-UA"/>
              </w:rPr>
              <w:t xml:space="preserve"> </w:t>
            </w:r>
            <w:r w:rsidRPr="006A0CD2">
              <w:rPr>
                <w:sz w:val="19"/>
                <w:szCs w:val="19"/>
                <w:lang w:val="uk-UA"/>
              </w:rPr>
              <w:t xml:space="preserve">АТ «Укргазвидобування», </w:t>
            </w:r>
          </w:p>
          <w:p w14:paraId="2B881852" w14:textId="77777777" w:rsidR="00730A72" w:rsidRPr="006A0CD2" w:rsidRDefault="00730A72" w:rsidP="00730A72">
            <w:pPr>
              <w:spacing w:line="260" w:lineRule="exact"/>
              <w:ind w:left="-108" w:right="-2"/>
              <w:jc w:val="center"/>
              <w:rPr>
                <w:sz w:val="19"/>
                <w:szCs w:val="19"/>
                <w:lang w:val="uk-UA"/>
              </w:rPr>
            </w:pPr>
            <w:r w:rsidRPr="006A0CD2">
              <w:rPr>
                <w:sz w:val="19"/>
                <w:szCs w:val="19"/>
                <w:lang w:val="uk-UA"/>
              </w:rPr>
              <w:t>ГПУ «Полтавагазвидобування»</w:t>
            </w:r>
          </w:p>
          <w:p w14:paraId="1F19CD18" w14:textId="77777777" w:rsidR="00730A72" w:rsidRPr="006A0CD2" w:rsidRDefault="00730A72" w:rsidP="00730A72">
            <w:pPr>
              <w:spacing w:line="260" w:lineRule="exact"/>
              <w:ind w:left="-108" w:right="-2"/>
              <w:jc w:val="center"/>
              <w:rPr>
                <w:sz w:val="19"/>
                <w:szCs w:val="19"/>
                <w:lang w:val="uk-UA"/>
              </w:rPr>
            </w:pPr>
            <w:r w:rsidRPr="006A0CD2">
              <w:rPr>
                <w:b/>
                <w:sz w:val="19"/>
                <w:szCs w:val="19"/>
                <w:u w:val="single"/>
                <w:lang w:val="uk-UA"/>
              </w:rPr>
              <w:t>Індивідуальний податковий номер Покупця</w:t>
            </w:r>
            <w:r w:rsidRPr="006A0CD2">
              <w:rPr>
                <w:sz w:val="19"/>
                <w:szCs w:val="19"/>
                <w:lang w:val="uk-UA"/>
              </w:rPr>
              <w:t xml:space="preserve"> 300197726657</w:t>
            </w:r>
          </w:p>
          <w:p w14:paraId="3BDDDA40" w14:textId="77777777" w:rsidR="00730A72" w:rsidRPr="006A0CD2" w:rsidRDefault="00730A72" w:rsidP="00730A72">
            <w:pPr>
              <w:spacing w:line="260" w:lineRule="exact"/>
              <w:ind w:left="-108" w:right="-2"/>
              <w:jc w:val="center"/>
              <w:rPr>
                <w:b/>
                <w:sz w:val="19"/>
                <w:szCs w:val="19"/>
                <w:lang w:val="uk-UA"/>
              </w:rPr>
            </w:pPr>
            <w:r w:rsidRPr="006A0CD2">
              <w:rPr>
                <w:b/>
                <w:sz w:val="19"/>
                <w:szCs w:val="19"/>
                <w:u w:val="single"/>
                <w:lang w:val="uk-UA"/>
              </w:rPr>
              <w:t>ЄДРПОУ Покупця</w:t>
            </w:r>
            <w:r w:rsidRPr="006A0CD2">
              <w:rPr>
                <w:sz w:val="19"/>
                <w:szCs w:val="19"/>
                <w:lang w:val="uk-UA"/>
              </w:rPr>
              <w:t xml:space="preserve"> 30019775</w:t>
            </w:r>
          </w:p>
          <w:p w14:paraId="2B24B1E5" w14:textId="0295975D" w:rsidR="00730A72" w:rsidRDefault="00730A72" w:rsidP="00730A72">
            <w:pPr>
              <w:jc w:val="both"/>
              <w:rPr>
                <w:sz w:val="19"/>
                <w:szCs w:val="19"/>
                <w:lang w:val="uk-UA"/>
              </w:rPr>
            </w:pPr>
            <w:r w:rsidRPr="00730A72">
              <w:rPr>
                <w:b/>
                <w:sz w:val="19"/>
                <w:szCs w:val="19"/>
                <w:lang w:val="uk-UA"/>
              </w:rPr>
              <w:t xml:space="preserve">                              Код філії Покупця:</w:t>
            </w:r>
            <w:r w:rsidRPr="00730A72">
              <w:rPr>
                <w:sz w:val="19"/>
                <w:szCs w:val="19"/>
                <w:lang w:val="uk-UA"/>
              </w:rPr>
              <w:t xml:space="preserve"> 2</w:t>
            </w:r>
          </w:p>
          <w:p w14:paraId="3CEFBF1C" w14:textId="560BC81F" w:rsidR="00730A72" w:rsidRPr="006D48EC" w:rsidRDefault="00730A72" w:rsidP="00730A72">
            <w:pPr>
              <w:jc w:val="both"/>
              <w:rPr>
                <w:sz w:val="28"/>
                <w:szCs w:val="28"/>
                <w:lang w:val="uk-UA"/>
              </w:rPr>
            </w:pPr>
          </w:p>
        </w:tc>
      </w:tr>
      <w:tr w:rsidR="00730A72" w:rsidRPr="006D48EC" w14:paraId="393A2E61" w14:textId="77777777" w:rsidTr="00730A72">
        <w:trPr>
          <w:trHeight w:val="2055"/>
        </w:trPr>
        <w:tc>
          <w:tcPr>
            <w:tcW w:w="5172" w:type="dxa"/>
            <w:tcBorders>
              <w:left w:val="single" w:sz="4" w:space="0" w:color="auto"/>
              <w:bottom w:val="single" w:sz="4" w:space="0" w:color="auto"/>
              <w:right w:val="single" w:sz="4" w:space="0" w:color="auto"/>
            </w:tcBorders>
          </w:tcPr>
          <w:p w14:paraId="11860463" w14:textId="77777777" w:rsidR="00730A72" w:rsidRPr="006D48EC" w:rsidRDefault="00730A72" w:rsidP="00730A72">
            <w:pPr>
              <w:jc w:val="center"/>
              <w:rPr>
                <w:b/>
                <w:sz w:val="28"/>
                <w:szCs w:val="28"/>
                <w:lang w:val="uk-UA"/>
              </w:rPr>
            </w:pPr>
          </w:p>
        </w:tc>
        <w:tc>
          <w:tcPr>
            <w:tcW w:w="5110" w:type="dxa"/>
            <w:tcBorders>
              <w:left w:val="single" w:sz="4" w:space="0" w:color="auto"/>
            </w:tcBorders>
          </w:tcPr>
          <w:p w14:paraId="34E5D596" w14:textId="77777777" w:rsidR="00730A72" w:rsidRDefault="00730A72" w:rsidP="00730A72">
            <w:pPr>
              <w:jc w:val="both"/>
              <w:rPr>
                <w:sz w:val="19"/>
                <w:szCs w:val="19"/>
                <w:lang w:val="uk-UA"/>
              </w:rPr>
            </w:pPr>
          </w:p>
          <w:p w14:paraId="703FADC3" w14:textId="26BFDB78" w:rsidR="00730A72" w:rsidRDefault="00730A72" w:rsidP="00730A72">
            <w:pPr>
              <w:jc w:val="both"/>
              <w:rPr>
                <w:b/>
                <w:sz w:val="24"/>
                <w:szCs w:val="24"/>
                <w:lang w:val="uk-UA"/>
              </w:rPr>
            </w:pPr>
            <w:r w:rsidRPr="0042284A">
              <w:rPr>
                <w:b/>
                <w:lang w:val="uk-UA"/>
              </w:rPr>
              <w:t xml:space="preserve">________________________ </w:t>
            </w:r>
            <w:r>
              <w:rPr>
                <w:b/>
                <w:sz w:val="24"/>
                <w:szCs w:val="24"/>
                <w:lang w:val="uk-UA"/>
              </w:rPr>
              <w:t xml:space="preserve"> Р.М. Рогожин</w:t>
            </w:r>
          </w:p>
          <w:p w14:paraId="29534963" w14:textId="77777777" w:rsidR="00730A72" w:rsidRDefault="00730A72" w:rsidP="00730A72">
            <w:pPr>
              <w:jc w:val="both"/>
              <w:rPr>
                <w:b/>
                <w:sz w:val="24"/>
                <w:szCs w:val="24"/>
                <w:lang w:val="uk-UA"/>
              </w:rPr>
            </w:pPr>
          </w:p>
          <w:p w14:paraId="458F324A" w14:textId="77777777" w:rsidR="00730A72" w:rsidRDefault="00730A72" w:rsidP="00730A72">
            <w:pPr>
              <w:jc w:val="both"/>
              <w:rPr>
                <w:b/>
                <w:sz w:val="24"/>
                <w:szCs w:val="24"/>
                <w:lang w:val="uk-UA"/>
              </w:rPr>
            </w:pPr>
          </w:p>
          <w:p w14:paraId="5D62FABE" w14:textId="074F0F9A" w:rsidR="00730A72" w:rsidRPr="006D48EC" w:rsidRDefault="00730A72" w:rsidP="00730A72">
            <w:pPr>
              <w:jc w:val="both"/>
              <w:rPr>
                <w:b/>
                <w:sz w:val="28"/>
                <w:szCs w:val="28"/>
                <w:lang w:val="uk-UA"/>
              </w:rPr>
            </w:pPr>
            <w:r w:rsidRPr="0042284A">
              <w:rPr>
                <w:sz w:val="24"/>
                <w:lang w:val="uk-UA"/>
              </w:rPr>
              <w:t>“_____”________ 20___ р.</w:t>
            </w: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кінцевого бенефіціарного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із зазначенням всього ланцюжка власників, включаючи кінцевих бенефіціарних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r w:rsidRPr="006D48EC">
                    <w:rPr>
                      <w:sz w:val="22"/>
                      <w:szCs w:val="22"/>
                      <w:lang w:val="uk-UA"/>
                    </w:rPr>
                    <w:t>бенефіціарний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0F7144">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бенефіціарів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05BECD22"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15C42A79" w14:textId="772D733F" w:rsidR="003F1E3C" w:rsidRDefault="003F1E3C" w:rsidP="00243F61">
      <w:pPr>
        <w:rPr>
          <w:color w:val="000000"/>
          <w:lang w:val="uk-UA"/>
        </w:rPr>
      </w:pPr>
    </w:p>
    <w:p w14:paraId="4F726096" w14:textId="1939BB80" w:rsidR="00243F61" w:rsidRDefault="00243F61" w:rsidP="003F1E3C">
      <w:pPr>
        <w:jc w:val="center"/>
        <w:rPr>
          <w:color w:val="000000"/>
          <w:lang w:val="uk-UA"/>
        </w:rPr>
      </w:pPr>
      <w:r>
        <w:rPr>
          <w:color w:val="000000"/>
          <w:lang w:val="uk-UA"/>
        </w:rPr>
        <w:t xml:space="preserve">                               </w:t>
      </w:r>
    </w:p>
    <w:p w14:paraId="26C1164E" w14:textId="77777777" w:rsidR="00243F61" w:rsidRPr="006D48EC" w:rsidRDefault="00243F61" w:rsidP="003F1E3C">
      <w:pPr>
        <w:jc w:val="center"/>
        <w:rPr>
          <w:color w:val="000000"/>
          <w:lang w:val="uk-UA"/>
        </w:rPr>
        <w:sectPr w:rsidR="00243F61" w:rsidRPr="006D48EC" w:rsidSect="00631403">
          <w:pgSz w:w="11906" w:h="16838"/>
          <w:pgMar w:top="720" w:right="720" w:bottom="720" w:left="720" w:header="708" w:footer="708" w:gutter="0"/>
          <w:cols w:space="708"/>
          <w:docGrid w:linePitch="360"/>
        </w:sectPr>
      </w:pP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609E10C9" w14:textId="77777777" w:rsidR="005A1E28" w:rsidRPr="006D48EC" w:rsidRDefault="005A1E28" w:rsidP="005A1E28">
      <w:pPr>
        <w:tabs>
          <w:tab w:val="left" w:pos="4005"/>
        </w:tabs>
        <w:jc w:val="center"/>
        <w:rPr>
          <w:b/>
          <w:sz w:val="28"/>
          <w:szCs w:val="28"/>
          <w:lang w:val="uk-UA"/>
        </w:rPr>
      </w:pP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5A293020" w14:textId="2FFB02A5" w:rsidR="005A1E28" w:rsidRPr="006D48EC" w:rsidRDefault="005A1E28" w:rsidP="00E968AB">
      <w:pPr>
        <w:ind w:left="360"/>
        <w:jc w:val="both"/>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(Склад Продавця) (</w:t>
      </w:r>
      <w:r w:rsidR="009D6842" w:rsidRPr="006D48EC">
        <w:rPr>
          <w:i/>
          <w:sz w:val="28"/>
          <w:szCs w:val="28"/>
          <w:lang w:val="uk-UA"/>
        </w:rPr>
        <w:t>вказати</w:t>
      </w:r>
      <w:r w:rsidRPr="006D48EC">
        <w:rPr>
          <w:i/>
          <w:sz w:val="28"/>
          <w:szCs w:val="28"/>
          <w:lang w:val="uk-UA"/>
        </w:rPr>
        <w:t xml:space="preserve"> </w:t>
      </w:r>
      <w:r w:rsidR="009D6842" w:rsidRPr="006D48EC">
        <w:rPr>
          <w:i/>
          <w:sz w:val="28"/>
          <w:szCs w:val="28"/>
          <w:lang w:val="uk-UA"/>
        </w:rPr>
        <w:t xml:space="preserve">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14:paraId="79281696" w14:textId="4BA1513A"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+/-5% від загальної кількості Товару</w:t>
      </w:r>
      <w:r w:rsidR="006D09D6" w:rsidRPr="006D48EC">
        <w:rPr>
          <w:sz w:val="28"/>
          <w:szCs w:val="28"/>
          <w:lang w:val="uk-UA"/>
        </w:rPr>
        <w:t xml:space="preserve">. </w:t>
      </w:r>
    </w:p>
    <w:p w14:paraId="11F765F7" w14:textId="0EC64DE1"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протягом </w:t>
      </w:r>
      <w:r w:rsidR="00725D75" w:rsidRPr="006D48EC">
        <w:rPr>
          <w:sz w:val="28"/>
          <w:szCs w:val="28"/>
          <w:lang w:val="uk-UA"/>
        </w:rPr>
        <w:t>10</w:t>
      </w:r>
      <w:r w:rsidR="00672882" w:rsidRPr="006D48EC">
        <w:rPr>
          <w:sz w:val="28"/>
          <w:szCs w:val="28"/>
          <w:lang w:val="uk-UA"/>
        </w:rPr>
        <w:t xml:space="preserve"> банківських</w:t>
      </w:r>
      <w:r w:rsidR="00725D75" w:rsidRPr="006D48EC">
        <w:rPr>
          <w:sz w:val="28"/>
          <w:szCs w:val="28"/>
          <w:lang w:val="uk-UA"/>
        </w:rPr>
        <w:t xml:space="preserve"> </w:t>
      </w:r>
      <w:r w:rsidR="00E25719" w:rsidRPr="006D48EC">
        <w:rPr>
          <w:sz w:val="28"/>
          <w:szCs w:val="28"/>
          <w:lang w:val="uk-UA"/>
        </w:rPr>
        <w:t xml:space="preserve">днів з дати </w:t>
      </w:r>
      <w:r w:rsidR="00DA5752" w:rsidRPr="006D48EC">
        <w:rPr>
          <w:sz w:val="28"/>
          <w:szCs w:val="28"/>
          <w:lang w:val="uk-UA"/>
        </w:rPr>
        <w:t xml:space="preserve">підписання обома Сторонами </w:t>
      </w:r>
      <w:r w:rsidR="001A0F31" w:rsidRPr="006D48EC">
        <w:rPr>
          <w:sz w:val="28"/>
          <w:szCs w:val="28"/>
          <w:lang w:val="uk-UA"/>
        </w:rPr>
        <w:t xml:space="preserve"> </w:t>
      </w:r>
      <w:r w:rsidR="00E25719" w:rsidRPr="006D48EC">
        <w:rPr>
          <w:sz w:val="28"/>
          <w:szCs w:val="28"/>
          <w:lang w:val="uk-UA"/>
        </w:rPr>
        <w:t>Договору</w:t>
      </w:r>
      <w:r w:rsidRPr="006D48EC">
        <w:rPr>
          <w:sz w:val="28"/>
          <w:szCs w:val="28"/>
          <w:lang w:val="uk-UA"/>
        </w:rPr>
        <w:t>.</w:t>
      </w:r>
    </w:p>
    <w:p w14:paraId="5B0F76BE" w14:textId="5FE87078"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A6DB1BF" w:rsidR="00AF462F" w:rsidRPr="006D48EC" w:rsidRDefault="00AF462F" w:rsidP="00D2727F">
      <w:pPr>
        <w:numPr>
          <w:ilvl w:val="0"/>
          <w:numId w:val="9"/>
        </w:numPr>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Pr="006D48EC">
        <w:rPr>
          <w:sz w:val="28"/>
          <w:szCs w:val="28"/>
          <w:lang w:val="uk-UA"/>
        </w:rPr>
        <w:t xml:space="preserve">________________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7B4B31D5" w14:textId="77777777" w:rsidR="005A1E28" w:rsidRPr="006D48EC" w:rsidRDefault="005A1E28" w:rsidP="00E968AB">
      <w:pPr>
        <w:numPr>
          <w:ilvl w:val="0"/>
          <w:numId w:val="9"/>
        </w:numPr>
        <w:rPr>
          <w:sz w:val="28"/>
          <w:szCs w:val="28"/>
          <w:lang w:val="uk-UA"/>
        </w:rPr>
      </w:pPr>
      <w:r w:rsidRPr="006D48EC">
        <w:rPr>
          <w:sz w:val="28"/>
          <w:szCs w:val="28"/>
          <w:lang w:val="uk-UA"/>
        </w:rPr>
        <w:t>Реквізити вантажовідправника: _____________________________________________________</w:t>
      </w:r>
    </w:p>
    <w:p w14:paraId="0EC3BE47" w14:textId="77777777"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6A826CF1"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008AB199" w14:textId="54952A0F"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0F7144"/>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334AD"/>
    <w:rsid w:val="00237485"/>
    <w:rsid w:val="002429C9"/>
    <w:rsid w:val="002438C1"/>
    <w:rsid w:val="00243F6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324C"/>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0A72"/>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4CBF"/>
    <w:rsid w:val="008D1141"/>
    <w:rsid w:val="008D5838"/>
    <w:rsid w:val="008E6144"/>
    <w:rsid w:val="008F111B"/>
    <w:rsid w:val="008F344A"/>
    <w:rsid w:val="00902153"/>
    <w:rsid w:val="00906A77"/>
    <w:rsid w:val="00915FFF"/>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FAE9F-6DD6-43F1-8E45-8F96BF96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18841</Words>
  <Characters>10740</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Назарок Павло</cp:lastModifiedBy>
  <cp:revision>2</cp:revision>
  <cp:lastPrinted>2018-05-25T12:13:00Z</cp:lastPrinted>
  <dcterms:created xsi:type="dcterms:W3CDTF">2018-10-23T05:40:00Z</dcterms:created>
  <dcterms:modified xsi:type="dcterms:W3CDTF">2018-10-23T05:40:00Z</dcterms:modified>
</cp:coreProperties>
</file>