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9796"/>
      </w:tblGrid>
      <w:tr w:rsidR="00816E24" w:rsidRPr="00816E24" w:rsidTr="00816E24">
        <w:trPr>
          <w:tblCellSpacing w:w="0" w:type="dxa"/>
        </w:trPr>
        <w:tc>
          <w:tcPr>
            <w:tcW w:w="9796" w:type="dxa"/>
            <w:vAlign w:val="center"/>
            <w:hideMark/>
          </w:tcPr>
          <w:p w:rsidR="00816E24" w:rsidRPr="00816E24" w:rsidRDefault="00816E24" w:rsidP="00816E24">
            <w:pPr>
              <w:spacing w:after="89" w:line="240" w:lineRule="auto"/>
              <w:rPr>
                <w:rFonts w:ascii="Arial" w:eastAsia="Times New Roman" w:hAnsi="Arial" w:cs="Arial"/>
                <w:vanish/>
                <w:sz w:val="16"/>
                <w:szCs w:val="16"/>
                <w:lang w:val="ru-RU" w:eastAsia="ru-RU"/>
              </w:rPr>
            </w:pPr>
            <w:r w:rsidRPr="00816E24">
              <w:rPr>
                <w:rFonts w:ascii="Times New Roman" w:eastAsia="Times New Roman" w:hAnsi="Times New Roman" w:cs="Times New Roman"/>
                <w:sz w:val="24"/>
                <w:szCs w:val="24"/>
                <w:lang w:val="ru-RU" w:eastAsia="ru-RU"/>
              </w:rPr>
              <w:t>Категорія справи № </w:t>
            </w:r>
            <w:r w:rsidRPr="00816E24">
              <w:rPr>
                <w:rFonts w:ascii="Arial" w:eastAsia="Times New Roman" w:hAnsi="Arial" w:cs="Arial"/>
                <w:vanish/>
                <w:sz w:val="16"/>
                <w:szCs w:val="16"/>
                <w:lang w:val="ru-RU" w:eastAsia="ru-RU"/>
              </w:rPr>
              <w:t>Начало формы</w:t>
            </w:r>
          </w:p>
          <w:p w:rsidR="00816E24" w:rsidRPr="00816E24" w:rsidRDefault="00816E24" w:rsidP="00816E24">
            <w:pPr>
              <w:spacing w:after="0" w:line="240" w:lineRule="auto"/>
              <w:rPr>
                <w:rFonts w:ascii="Times New Roman" w:eastAsia="Times New Roman" w:hAnsi="Times New Roman" w:cs="Times New Roman"/>
                <w:b/>
                <w:bCs/>
                <w:sz w:val="24"/>
                <w:szCs w:val="24"/>
                <w:lang w:val="ru-RU" w:eastAsia="ru-RU"/>
              </w:rPr>
            </w:pPr>
            <w:r w:rsidRPr="00816E24">
              <w:rPr>
                <w:rFonts w:ascii="Times New Roman" w:eastAsia="Times New Roman" w:hAnsi="Times New Roman" w:cs="Times New Roman"/>
                <w:b/>
                <w:bCs/>
                <w:sz w:val="24"/>
                <w:szCs w:val="24"/>
                <w:lang w:val="ru-RU" w:eastAsia="ru-RU"/>
              </w:rPr>
              <w:fldChar w:fldCharType="begin"/>
            </w:r>
            <w:r w:rsidRPr="00816E24">
              <w:rPr>
                <w:rFonts w:ascii="Times New Roman" w:eastAsia="Times New Roman" w:hAnsi="Times New Roman" w:cs="Times New Roman"/>
                <w:b/>
                <w:bCs/>
                <w:sz w:val="24"/>
                <w:szCs w:val="24"/>
                <w:lang w:val="ru-RU" w:eastAsia="ru-RU"/>
              </w:rPr>
              <w:instrText xml:space="preserve"> HYPERLINK "https://reyestr.court.gov.ua/Review/99509992" \o "Натисніть для перегляду всіх судових рішень по справі" </w:instrText>
            </w:r>
            <w:r w:rsidRPr="00816E24">
              <w:rPr>
                <w:rFonts w:ascii="Times New Roman" w:eastAsia="Times New Roman" w:hAnsi="Times New Roman" w:cs="Times New Roman"/>
                <w:b/>
                <w:bCs/>
                <w:sz w:val="24"/>
                <w:szCs w:val="24"/>
                <w:lang w:val="ru-RU" w:eastAsia="ru-RU"/>
              </w:rPr>
              <w:fldChar w:fldCharType="separate"/>
            </w:r>
            <w:r w:rsidRPr="00816E24">
              <w:rPr>
                <w:rFonts w:ascii="Times New Roman" w:eastAsia="Times New Roman" w:hAnsi="Times New Roman" w:cs="Times New Roman"/>
                <w:b/>
                <w:bCs/>
                <w:color w:val="000000"/>
                <w:sz w:val="24"/>
                <w:szCs w:val="24"/>
                <w:lang w:val="ru-RU" w:eastAsia="ru-RU"/>
              </w:rPr>
              <w:t>8/192</w:t>
            </w:r>
            <w:r w:rsidRPr="00816E24">
              <w:rPr>
                <w:rFonts w:ascii="Times New Roman" w:eastAsia="Times New Roman" w:hAnsi="Times New Roman" w:cs="Times New Roman"/>
                <w:b/>
                <w:bCs/>
                <w:sz w:val="24"/>
                <w:szCs w:val="24"/>
                <w:lang w:val="ru-RU" w:eastAsia="ru-RU"/>
              </w:rPr>
              <w:fldChar w:fldCharType="end"/>
            </w:r>
          </w:p>
          <w:p w:rsidR="00816E24" w:rsidRPr="00816E24" w:rsidRDefault="00816E24" w:rsidP="00816E24">
            <w:pPr>
              <w:pBdr>
                <w:top w:val="single" w:sz="6" w:space="1" w:color="auto"/>
              </w:pBdr>
              <w:spacing w:after="0" w:line="240" w:lineRule="auto"/>
              <w:jc w:val="center"/>
              <w:rPr>
                <w:rFonts w:ascii="Arial" w:eastAsia="Times New Roman" w:hAnsi="Arial" w:cs="Arial"/>
                <w:vanish/>
                <w:sz w:val="16"/>
                <w:szCs w:val="16"/>
                <w:lang w:val="ru-RU" w:eastAsia="ru-RU"/>
              </w:rPr>
            </w:pPr>
            <w:r w:rsidRPr="00816E24">
              <w:rPr>
                <w:rFonts w:ascii="Arial" w:eastAsia="Times New Roman" w:hAnsi="Arial" w:cs="Arial"/>
                <w:vanish/>
                <w:sz w:val="16"/>
                <w:szCs w:val="16"/>
                <w:lang w:val="ru-RU" w:eastAsia="ru-RU"/>
              </w:rPr>
              <w:t>Конец формы</w:t>
            </w:r>
          </w:p>
          <w:p w:rsidR="00816E24" w:rsidRPr="00816E24" w:rsidRDefault="00816E24" w:rsidP="00816E24">
            <w:pPr>
              <w:spacing w:after="0" w:line="240" w:lineRule="auto"/>
              <w:rPr>
                <w:rFonts w:ascii="Times New Roman" w:eastAsia="Times New Roman" w:hAnsi="Times New Roman" w:cs="Times New Roman"/>
                <w:sz w:val="24"/>
                <w:szCs w:val="24"/>
                <w:lang w:val="ru-RU" w:eastAsia="ru-RU"/>
              </w:rPr>
            </w:pPr>
            <w:r w:rsidRPr="00816E24">
              <w:rPr>
                <w:rFonts w:ascii="Times New Roman" w:eastAsia="Times New Roman" w:hAnsi="Times New Roman" w:cs="Times New Roman"/>
                <w:b/>
                <w:bCs/>
                <w:sz w:val="24"/>
                <w:szCs w:val="24"/>
                <w:lang w:val="ru-RU" w:eastAsia="ru-RU"/>
              </w:rPr>
              <w:t>: Господарські справи (до 01.01.2019); Справи про банкрутство; Банкрутство.</w:t>
            </w:r>
          </w:p>
        </w:tc>
      </w:tr>
      <w:tr w:rsidR="00816E24" w:rsidRPr="00816E24" w:rsidTr="00816E24">
        <w:trPr>
          <w:tblCellSpacing w:w="0" w:type="dxa"/>
        </w:trPr>
        <w:tc>
          <w:tcPr>
            <w:tcW w:w="9796" w:type="dxa"/>
            <w:vAlign w:val="center"/>
            <w:hideMark/>
          </w:tcPr>
          <w:p w:rsidR="00816E24" w:rsidRPr="00816E24" w:rsidRDefault="00816E24" w:rsidP="00816E24">
            <w:pPr>
              <w:spacing w:after="0" w:line="240" w:lineRule="auto"/>
              <w:rPr>
                <w:rFonts w:ascii="Times New Roman" w:eastAsia="Times New Roman" w:hAnsi="Times New Roman" w:cs="Times New Roman"/>
                <w:sz w:val="24"/>
                <w:szCs w:val="24"/>
                <w:lang w:val="ru-RU" w:eastAsia="ru-RU"/>
              </w:rPr>
            </w:pPr>
            <w:r w:rsidRPr="00816E24">
              <w:rPr>
                <w:rFonts w:ascii="Times New Roman" w:eastAsia="Times New Roman" w:hAnsi="Times New Roman" w:cs="Times New Roman"/>
                <w:sz w:val="24"/>
                <w:szCs w:val="24"/>
                <w:lang w:val="ru-RU" w:eastAsia="ru-RU"/>
              </w:rPr>
              <w:t>Надіслано судом: </w:t>
            </w:r>
            <w:r w:rsidRPr="00816E24">
              <w:rPr>
                <w:rFonts w:ascii="Times New Roman" w:eastAsia="Times New Roman" w:hAnsi="Times New Roman" w:cs="Times New Roman"/>
                <w:b/>
                <w:bCs/>
                <w:sz w:val="24"/>
                <w:szCs w:val="24"/>
                <w:lang w:val="ru-RU" w:eastAsia="ru-RU"/>
              </w:rPr>
              <w:t>10.09.2021.</w:t>
            </w:r>
            <w:r w:rsidRPr="00816E24">
              <w:rPr>
                <w:rFonts w:ascii="Times New Roman" w:eastAsia="Times New Roman" w:hAnsi="Times New Roman" w:cs="Times New Roman"/>
                <w:sz w:val="24"/>
                <w:szCs w:val="24"/>
                <w:lang w:val="ru-RU" w:eastAsia="ru-RU"/>
              </w:rPr>
              <w:t> Зареєстровано: </w:t>
            </w:r>
            <w:r w:rsidRPr="00816E24">
              <w:rPr>
                <w:rFonts w:ascii="Times New Roman" w:eastAsia="Times New Roman" w:hAnsi="Times New Roman" w:cs="Times New Roman"/>
                <w:b/>
                <w:bCs/>
                <w:sz w:val="24"/>
                <w:szCs w:val="24"/>
                <w:lang w:val="ru-RU" w:eastAsia="ru-RU"/>
              </w:rPr>
              <w:t>10.09.2021.</w:t>
            </w:r>
            <w:r w:rsidRPr="00816E24">
              <w:rPr>
                <w:rFonts w:ascii="Times New Roman" w:eastAsia="Times New Roman" w:hAnsi="Times New Roman" w:cs="Times New Roman"/>
                <w:sz w:val="24"/>
                <w:szCs w:val="24"/>
                <w:lang w:val="ru-RU" w:eastAsia="ru-RU"/>
              </w:rPr>
              <w:t> Оприлюднено: </w:t>
            </w:r>
            <w:r w:rsidRPr="00816E24">
              <w:rPr>
                <w:rFonts w:ascii="Times New Roman" w:eastAsia="Times New Roman" w:hAnsi="Times New Roman" w:cs="Times New Roman"/>
                <w:b/>
                <w:bCs/>
                <w:sz w:val="24"/>
                <w:szCs w:val="24"/>
                <w:lang w:val="ru-RU" w:eastAsia="ru-RU"/>
              </w:rPr>
              <w:t>13.09.2021.</w:t>
            </w:r>
          </w:p>
        </w:tc>
      </w:tr>
      <w:tr w:rsidR="00816E24" w:rsidRPr="00816E24" w:rsidTr="00816E24">
        <w:trPr>
          <w:tblCellSpacing w:w="0" w:type="dxa"/>
        </w:trPr>
        <w:tc>
          <w:tcPr>
            <w:tcW w:w="9796" w:type="dxa"/>
            <w:vAlign w:val="center"/>
            <w:hideMark/>
          </w:tcPr>
          <w:p w:rsidR="00816E24" w:rsidRPr="00816E24" w:rsidRDefault="00816E24" w:rsidP="00816E24">
            <w:pPr>
              <w:spacing w:after="0" w:line="240" w:lineRule="auto"/>
              <w:rPr>
                <w:rFonts w:ascii="Times New Roman" w:eastAsia="Times New Roman" w:hAnsi="Times New Roman" w:cs="Times New Roman"/>
                <w:sz w:val="24"/>
                <w:szCs w:val="24"/>
                <w:lang w:val="ru-RU" w:eastAsia="ru-RU"/>
              </w:rPr>
            </w:pPr>
            <w:r w:rsidRPr="00816E24">
              <w:rPr>
                <w:rFonts w:ascii="Times New Roman" w:eastAsia="Times New Roman" w:hAnsi="Times New Roman" w:cs="Times New Roman"/>
                <w:sz w:val="24"/>
                <w:szCs w:val="24"/>
                <w:lang w:val="ru-RU" w:eastAsia="ru-RU"/>
              </w:rPr>
              <w:t>Дата набрання законної сили: </w:t>
            </w:r>
            <w:r w:rsidRPr="00816E24">
              <w:rPr>
                <w:rFonts w:ascii="Times New Roman" w:eastAsia="Times New Roman" w:hAnsi="Times New Roman" w:cs="Times New Roman"/>
                <w:b/>
                <w:bCs/>
                <w:sz w:val="24"/>
                <w:szCs w:val="24"/>
                <w:lang w:val="ru-RU" w:eastAsia="ru-RU"/>
              </w:rPr>
              <w:t>08.09.2021</w:t>
            </w:r>
          </w:p>
        </w:tc>
      </w:tr>
      <w:tr w:rsidR="00816E24" w:rsidRPr="00816E24" w:rsidTr="00816E24">
        <w:trPr>
          <w:tblCellSpacing w:w="0" w:type="dxa"/>
        </w:trPr>
        <w:tc>
          <w:tcPr>
            <w:tcW w:w="9796" w:type="dxa"/>
            <w:vAlign w:val="center"/>
            <w:hideMark/>
          </w:tcPr>
          <w:p w:rsidR="00816E24" w:rsidRPr="00816E24" w:rsidRDefault="00816E24" w:rsidP="00816E24">
            <w:pPr>
              <w:spacing w:after="0" w:line="240" w:lineRule="auto"/>
              <w:rPr>
                <w:rFonts w:ascii="Times New Roman" w:eastAsia="Times New Roman" w:hAnsi="Times New Roman" w:cs="Times New Roman"/>
                <w:sz w:val="24"/>
                <w:szCs w:val="24"/>
                <w:lang w:val="ru-RU" w:eastAsia="ru-RU"/>
              </w:rPr>
            </w:pPr>
            <w:r w:rsidRPr="00816E24">
              <w:rPr>
                <w:rFonts w:ascii="Times New Roman" w:eastAsia="Times New Roman" w:hAnsi="Times New Roman" w:cs="Times New Roman"/>
                <w:sz w:val="24"/>
                <w:szCs w:val="24"/>
                <w:lang w:val="ru-RU" w:eastAsia="ru-RU"/>
              </w:rPr>
              <w:t xml:space="preserve">Номер </w:t>
            </w:r>
            <w:proofErr w:type="gramStart"/>
            <w:r w:rsidRPr="00816E24">
              <w:rPr>
                <w:rFonts w:ascii="Times New Roman" w:eastAsia="Times New Roman" w:hAnsi="Times New Roman" w:cs="Times New Roman"/>
                <w:sz w:val="24"/>
                <w:szCs w:val="24"/>
                <w:lang w:val="ru-RU" w:eastAsia="ru-RU"/>
              </w:rPr>
              <w:t>судового</w:t>
            </w:r>
            <w:proofErr w:type="gramEnd"/>
            <w:r w:rsidRPr="00816E24">
              <w:rPr>
                <w:rFonts w:ascii="Times New Roman" w:eastAsia="Times New Roman" w:hAnsi="Times New Roman" w:cs="Times New Roman"/>
                <w:sz w:val="24"/>
                <w:szCs w:val="24"/>
                <w:lang w:val="ru-RU" w:eastAsia="ru-RU"/>
              </w:rPr>
              <w:t xml:space="preserve"> провадження: </w:t>
            </w:r>
            <w:r w:rsidRPr="00816E24">
              <w:rPr>
                <w:rFonts w:ascii="Times New Roman" w:eastAsia="Times New Roman" w:hAnsi="Times New Roman" w:cs="Times New Roman"/>
                <w:b/>
                <w:bCs/>
                <w:sz w:val="24"/>
                <w:szCs w:val="24"/>
                <w:lang w:val="ru-RU" w:eastAsia="ru-RU"/>
              </w:rPr>
              <w:t>не визначено</w:t>
            </w:r>
          </w:p>
        </w:tc>
      </w:tr>
    </w:tbl>
    <w:p w:rsidR="00816E24" w:rsidRPr="00816E24" w:rsidRDefault="00816E24" w:rsidP="00816E24">
      <w:pPr>
        <w:spacing w:after="0" w:line="240" w:lineRule="auto"/>
        <w:rPr>
          <w:rFonts w:ascii="Times New Roman" w:eastAsia="Times New Roman" w:hAnsi="Times New Roman" w:cs="Times New Roman"/>
          <w:sz w:val="24"/>
          <w:szCs w:val="24"/>
          <w:lang w:val="ru-RU" w:eastAsia="ru-RU"/>
        </w:rPr>
      </w:pPr>
      <w:r w:rsidRPr="00816E24">
        <w:rPr>
          <w:rFonts w:ascii="Times New Roman" w:eastAsia="Times New Roman" w:hAnsi="Times New Roman" w:cs="Times New Roman"/>
          <w:sz w:val="24"/>
          <w:szCs w:val="24"/>
          <w:lang w:val="ru-RU" w:eastAsia="ru-RU"/>
        </w:rPr>
        <w:pict>
          <v:rect id="_x0000_i1025" style="width:0;height:1.5pt" o:hralign="center" o:hrstd="t" o:hrnoshade="t" o:hr="t" fillcolor="black" stroked="f"/>
        </w:pict>
      </w:r>
    </w:p>
    <w:p w:rsidR="00816E24" w:rsidRPr="00816E24" w:rsidRDefault="00816E24" w:rsidP="00816E24">
      <w:pPr>
        <w:spacing w:after="0" w:line="240" w:lineRule="auto"/>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noProof/>
          <w:color w:val="000000"/>
          <w:sz w:val="27"/>
          <w:szCs w:val="27"/>
          <w:lang w:val="ru-RU" w:eastAsia="ru-RU"/>
        </w:rPr>
        <w:drawing>
          <wp:inline distT="0" distB="0" distL="0" distR="0">
            <wp:extent cx="570230" cy="762000"/>
            <wp:effectExtent l="19050" t="0" r="1270" b="0"/>
            <wp:docPr id="2" name="Рисунок 2"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4" cstate="print"/>
                    <a:srcRect/>
                    <a:stretch>
                      <a:fillRect/>
                    </a:stretch>
                  </pic:blipFill>
                  <pic:spPr bwMode="auto">
                    <a:xfrm>
                      <a:off x="0" y="0"/>
                      <a:ext cx="570230" cy="762000"/>
                    </a:xfrm>
                    <a:prstGeom prst="rect">
                      <a:avLst/>
                    </a:prstGeom>
                    <a:noFill/>
                    <a:ln w="9525">
                      <a:noFill/>
                      <a:miter lim="800000"/>
                      <a:headEnd/>
                      <a:tailEnd/>
                    </a:ln>
                  </pic:spPr>
                </pic:pic>
              </a:graphicData>
            </a:graphic>
          </wp:inline>
        </w:drawing>
      </w:r>
    </w:p>
    <w:p w:rsidR="00816E24" w:rsidRPr="00816E24" w:rsidRDefault="00816E24" w:rsidP="00816E24">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ГОСПОДАРСЬКИЙ СУД ЛЬВІВСЬКОЇ ОБЛАСТІ</w:t>
      </w:r>
    </w:p>
    <w:p w:rsidR="00816E24" w:rsidRPr="00816E24" w:rsidRDefault="00816E24" w:rsidP="00816E24">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УХВАЛА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08.09.2021 Справа № 8/192</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b/>
          <w:bCs/>
          <w:color w:val="000000"/>
          <w:sz w:val="27"/>
          <w:szCs w:val="27"/>
          <w:lang w:val="ru-RU" w:eastAsia="ru-RU"/>
        </w:rPr>
        <w:t>Господарський суд Львівської області у складі судді Чорній Л.З. за участю секретаря судового засідання Гусак Х.Р., розглянувши в матеріали справи за заявою кредитора:</w:t>
      </w:r>
      <w:proofErr w:type="gramEnd"/>
      <w:r w:rsidRPr="00816E24">
        <w:rPr>
          <w:rFonts w:ascii="Times New Roman" w:eastAsia="Times New Roman" w:hAnsi="Times New Roman" w:cs="Times New Roman"/>
          <w:color w:val="000000"/>
          <w:sz w:val="27"/>
          <w:szCs w:val="27"/>
          <w:lang w:val="ru-RU" w:eastAsia="ru-RU"/>
        </w:rPr>
        <w:t xml:space="preserve"> Виробничо-комерційної корпорації „Ефа-Львів, </w:t>
      </w:r>
      <w:proofErr w:type="gramStart"/>
      <w:r w:rsidRPr="00816E24">
        <w:rPr>
          <w:rFonts w:ascii="Times New Roman" w:eastAsia="Times New Roman" w:hAnsi="Times New Roman" w:cs="Times New Roman"/>
          <w:color w:val="000000"/>
          <w:sz w:val="27"/>
          <w:szCs w:val="27"/>
          <w:lang w:val="ru-RU" w:eastAsia="ru-RU"/>
        </w:rPr>
        <w:t>м</w:t>
      </w:r>
      <w:proofErr w:type="gramEnd"/>
      <w:r w:rsidRPr="00816E24">
        <w:rPr>
          <w:rFonts w:ascii="Times New Roman" w:eastAsia="Times New Roman" w:hAnsi="Times New Roman" w:cs="Times New Roman"/>
          <w:color w:val="000000"/>
          <w:sz w:val="27"/>
          <w:szCs w:val="27"/>
          <w:lang w:val="ru-RU" w:eastAsia="ru-RU"/>
        </w:rPr>
        <w:t>. Львів</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про банкрутство</w:t>
      </w:r>
      <w:r w:rsidRPr="00816E24">
        <w:rPr>
          <w:rFonts w:ascii="Times New Roman" w:eastAsia="Times New Roman" w:hAnsi="Times New Roman" w:cs="Times New Roman"/>
          <w:color w:val="000000"/>
          <w:sz w:val="27"/>
          <w:szCs w:val="27"/>
          <w:lang w:val="ru-RU" w:eastAsia="ru-RU"/>
        </w:rPr>
        <w:t> Концерну „Міжрегіональний агротехнічний серві</w:t>
      </w:r>
      <w:proofErr w:type="gramStart"/>
      <w:r w:rsidRPr="00816E24">
        <w:rPr>
          <w:rFonts w:ascii="Times New Roman" w:eastAsia="Times New Roman" w:hAnsi="Times New Roman" w:cs="Times New Roman"/>
          <w:color w:val="000000"/>
          <w:sz w:val="27"/>
          <w:szCs w:val="27"/>
          <w:lang w:val="ru-RU" w:eastAsia="ru-RU"/>
        </w:rPr>
        <w:t>с</w:t>
      </w:r>
      <w:proofErr w:type="gramEnd"/>
      <w:r w:rsidRPr="00816E24">
        <w:rPr>
          <w:rFonts w:ascii="Times New Roman" w:eastAsia="Times New Roman" w:hAnsi="Times New Roman" w:cs="Times New Roman"/>
          <w:color w:val="000000"/>
          <w:sz w:val="27"/>
          <w:szCs w:val="27"/>
          <w:lang w:val="ru-RU" w:eastAsia="ru-RU"/>
        </w:rPr>
        <w:t> у формі Закритого акціонерного товариства, м. Львів</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за участю представників:</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ГУ ПФУ у Л/о:</w:t>
      </w:r>
      <w:r w:rsidRPr="00816E24">
        <w:rPr>
          <w:rFonts w:ascii="Times New Roman" w:eastAsia="Times New Roman" w:hAnsi="Times New Roman" w:cs="Times New Roman"/>
          <w:color w:val="000000"/>
          <w:sz w:val="27"/>
          <w:szCs w:val="27"/>
          <w:lang w:val="ru-RU" w:eastAsia="ru-RU"/>
        </w:rPr>
        <w:t>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вився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ДП Львівський державний авіаційно-ремонтний завод:</w:t>
      </w:r>
      <w:r w:rsidRPr="00816E24">
        <w:rPr>
          <w:rFonts w:ascii="Times New Roman" w:eastAsia="Times New Roman" w:hAnsi="Times New Roman" w:cs="Times New Roman"/>
          <w:color w:val="000000"/>
          <w:sz w:val="27"/>
          <w:szCs w:val="27"/>
          <w:lang w:val="ru-RU" w:eastAsia="ru-RU"/>
        </w:rPr>
        <w:t>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вився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ВКК Ефа-Львів:</w:t>
      </w:r>
      <w:r w:rsidRPr="00816E24">
        <w:rPr>
          <w:rFonts w:ascii="Times New Roman" w:eastAsia="Times New Roman" w:hAnsi="Times New Roman" w:cs="Times New Roman"/>
          <w:color w:val="000000"/>
          <w:sz w:val="27"/>
          <w:szCs w:val="27"/>
          <w:lang w:val="ru-RU" w:eastAsia="ru-RU"/>
        </w:rPr>
        <w:t>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вився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b/>
          <w:bCs/>
          <w:color w:val="000000"/>
          <w:sz w:val="27"/>
          <w:szCs w:val="27"/>
          <w:lang w:val="ru-RU" w:eastAsia="ru-RU"/>
        </w:rPr>
        <w:t>ТОВ</w:t>
      </w:r>
      <w:proofErr w:type="gramEnd"/>
      <w:r w:rsidRPr="00816E24">
        <w:rPr>
          <w:rFonts w:ascii="Times New Roman" w:eastAsia="Times New Roman" w:hAnsi="Times New Roman" w:cs="Times New Roman"/>
          <w:b/>
          <w:bCs/>
          <w:color w:val="000000"/>
          <w:sz w:val="27"/>
          <w:szCs w:val="27"/>
          <w:lang w:val="ru-RU" w:eastAsia="ru-RU"/>
        </w:rPr>
        <w:t> Маркет-МАТС:</w:t>
      </w:r>
      <w:r w:rsidRPr="00816E24">
        <w:rPr>
          <w:rFonts w:ascii="Times New Roman" w:eastAsia="Times New Roman" w:hAnsi="Times New Roman" w:cs="Times New Roman"/>
          <w:color w:val="000000"/>
          <w:sz w:val="27"/>
          <w:szCs w:val="27"/>
          <w:lang w:val="ru-RU" w:eastAsia="ru-RU"/>
        </w:rPr>
        <w:t> не з`явився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Міністерство оборони України: </w:t>
      </w:r>
      <w:r w:rsidRPr="00816E24">
        <w:rPr>
          <w:rFonts w:ascii="Times New Roman" w:eastAsia="Times New Roman" w:hAnsi="Times New Roman" w:cs="Times New Roman"/>
          <w:color w:val="000000"/>
          <w:sz w:val="27"/>
          <w:szCs w:val="27"/>
          <w:lang w:val="ru-RU" w:eastAsia="ru-RU"/>
        </w:rPr>
        <w:t>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вився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ліквідатор:</w:t>
      </w:r>
      <w:r w:rsidRPr="00816E24">
        <w:rPr>
          <w:rFonts w:ascii="Times New Roman" w:eastAsia="Times New Roman" w:hAnsi="Times New Roman" w:cs="Times New Roman"/>
          <w:color w:val="000000"/>
          <w:sz w:val="27"/>
          <w:szCs w:val="27"/>
          <w:lang w:val="ru-RU" w:eastAsia="ru-RU"/>
        </w:rPr>
        <w:t>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вився</w:t>
      </w:r>
    </w:p>
    <w:p w:rsidR="00816E24" w:rsidRPr="00816E24" w:rsidRDefault="00816E24" w:rsidP="00816E24">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ВСТАНОВИВ:</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Виробничо-комерційна корпорація „Ефа-Львів звернулась у суд із заявою про банкрутство Концерну „Міжрегіональний агротехнічний сервіс у формі Закритого акціонерного товариства у порядку, встановленому ст.11 Закону України</w:t>
      </w:r>
      <w:proofErr w:type="gramStart"/>
      <w:r w:rsidRPr="00816E24">
        <w:rPr>
          <w:rFonts w:ascii="Times New Roman" w:eastAsia="Times New Roman" w:hAnsi="Times New Roman" w:cs="Times New Roman"/>
          <w:color w:val="000000"/>
          <w:sz w:val="27"/>
          <w:szCs w:val="27"/>
          <w:lang w:val="ru-RU" w:eastAsia="ru-RU"/>
        </w:rPr>
        <w:t> П</w:t>
      </w:r>
      <w:proofErr w:type="gramEnd"/>
      <w:r w:rsidRPr="00816E24">
        <w:rPr>
          <w:rFonts w:ascii="Times New Roman" w:eastAsia="Times New Roman" w:hAnsi="Times New Roman" w:cs="Times New Roman"/>
          <w:color w:val="000000"/>
          <w:sz w:val="27"/>
          <w:szCs w:val="27"/>
          <w:lang w:val="ru-RU" w:eastAsia="ru-RU"/>
        </w:rPr>
        <w:t>ро відновлення платоспроможності боржника або визнання його банкрутом.</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Ухвалою від 31.08.2007 порушено провадження у справі про банкрутство та введено мораторій на задоволення вимог кредиторі</w:t>
      </w:r>
      <w:proofErr w:type="gramStart"/>
      <w:r w:rsidRPr="00816E24">
        <w:rPr>
          <w:rFonts w:ascii="Times New Roman" w:eastAsia="Times New Roman" w:hAnsi="Times New Roman" w:cs="Times New Roman"/>
          <w:color w:val="000000"/>
          <w:sz w:val="27"/>
          <w:szCs w:val="27"/>
          <w:lang w:val="ru-RU" w:eastAsia="ru-RU"/>
        </w:rPr>
        <w:t>в</w:t>
      </w:r>
      <w:proofErr w:type="gramEnd"/>
      <w:r w:rsidRPr="00816E24">
        <w:rPr>
          <w:rFonts w:ascii="Times New Roman" w:eastAsia="Times New Roman" w:hAnsi="Times New Roman" w:cs="Times New Roman"/>
          <w:color w:val="000000"/>
          <w:sz w:val="27"/>
          <w:szCs w:val="27"/>
          <w:lang w:val="ru-RU" w:eastAsia="ru-RU"/>
        </w:rPr>
        <w:t>.</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lastRenderedPageBreak/>
        <w:t>Постановою від 12.03.2009 суд визнав Концерн „МАТС банкрутом, відкрив ліквідаційну процедуру і ліквідатором банкрута призначив арбітражного керуючого Надлонка А.І. (ліцензія серії АБ № 216838 від 24.03.2005).</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Ухвалою від 23.12.2009 арбітражного керуючого Надлонка А.І. звільнено від виконання 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зків ліквідатора та призначено ліквідатором Концерну „МАТС у формі ЗАТ арбітражного керуючого Маковецьку В.В., а ухвалою суду від 16.09.2010 арбітражного керуючого Маковецьку В.В. звільнено від виконання обов`язків ліквідатора та призначено ліквідатором Концерну „МАТС у формі ЗАТ арбітражного керуючого Литвина</w:t>
      </w:r>
      <w:proofErr w:type="gramStart"/>
      <w:r w:rsidRPr="00816E24">
        <w:rPr>
          <w:rFonts w:ascii="Times New Roman" w:eastAsia="Times New Roman" w:hAnsi="Times New Roman" w:cs="Times New Roman"/>
          <w:color w:val="000000"/>
          <w:sz w:val="27"/>
          <w:szCs w:val="27"/>
          <w:lang w:val="ru-RU" w:eastAsia="ru-RU"/>
        </w:rPr>
        <w:t xml:space="preserve"> І.</w:t>
      </w:r>
      <w:proofErr w:type="gramEnd"/>
      <w:r w:rsidRPr="00816E24">
        <w:rPr>
          <w:rFonts w:ascii="Times New Roman" w:eastAsia="Times New Roman" w:hAnsi="Times New Roman" w:cs="Times New Roman"/>
          <w:color w:val="000000"/>
          <w:sz w:val="27"/>
          <w:szCs w:val="27"/>
          <w:lang w:val="ru-RU" w:eastAsia="ru-RU"/>
        </w:rPr>
        <w:t>М. Постановою Вищого господарського суду України від 21.12.2010 ухвалу господарського суду Львівської області від 16.09.2010 та постанову Львівського апеляційного господарського суду від 20.10.2010 р. залишено без змін.</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судових засіданнях 25.09.2012 та 21.01.2013, відповідно до </w:t>
      </w:r>
      <w:hyperlink r:id="rId5" w:anchor="591" w:tgtFrame="_blank" w:tooltip="Господарський процесуальний кодекс України (ред. з 15.12.2017); нормативно-правовий акт № 1798-XII від 06.11.1991" w:history="1">
        <w:r w:rsidRPr="00816E24">
          <w:rPr>
            <w:rFonts w:ascii="Times New Roman" w:eastAsia="Times New Roman" w:hAnsi="Times New Roman" w:cs="Times New Roman"/>
            <w:color w:val="000000"/>
            <w:sz w:val="27"/>
            <w:lang w:val="ru-RU" w:eastAsia="ru-RU"/>
          </w:rPr>
          <w:t>ст. 77 ГПК України</w:t>
        </w:r>
      </w:hyperlink>
      <w:r w:rsidRPr="00816E24">
        <w:rPr>
          <w:rFonts w:ascii="Times New Roman" w:eastAsia="Times New Roman" w:hAnsi="Times New Roman" w:cs="Times New Roman"/>
          <w:color w:val="000000"/>
          <w:sz w:val="27"/>
          <w:szCs w:val="27"/>
          <w:lang w:val="ru-RU" w:eastAsia="ru-RU"/>
        </w:rPr>
        <w:t>, оголошувалась перерва для надання можливості ліквідатору подати звіт з додатками та ліквідаційний баланс.</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ідстави відкладення розгляду справи викладені в ухвалах суду від 25.03.2013, 20.05.2013, 10.09.2013, 09.12.2013, 17.03.2014, 23.06.2014, 08.09.2014, 17.11.2014, 20.01.2015 р., 16.03.2015, 27.04.2015, 06.07.2015, 05.10.2015, 07.12.2015, 28.03.2016.</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Ухвалою суду від 13.05.2016 розгляд справи призначено на 12.09.2016.</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ідстави відкладення розгляду справи викладені в ухвалі суду від 12.09.2016.</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Розгляд справи відкладався з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 викладених в ухвалах суду від 06.02.2017, 06.03.2017.</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Ухвалою від 24.04.2017 судом здійснено замінено кредитора з Управління Пенсійного фонду України в Личаківському р-ні </w:t>
      </w:r>
      <w:proofErr w:type="gramStart"/>
      <w:r w:rsidRPr="00816E24">
        <w:rPr>
          <w:rFonts w:ascii="Times New Roman" w:eastAsia="Times New Roman" w:hAnsi="Times New Roman" w:cs="Times New Roman"/>
          <w:color w:val="000000"/>
          <w:sz w:val="27"/>
          <w:szCs w:val="27"/>
          <w:lang w:val="ru-RU" w:eastAsia="ru-RU"/>
        </w:rPr>
        <w:t>м</w:t>
      </w:r>
      <w:proofErr w:type="gramEnd"/>
      <w:r w:rsidRPr="00816E24">
        <w:rPr>
          <w:rFonts w:ascii="Times New Roman" w:eastAsia="Times New Roman" w:hAnsi="Times New Roman" w:cs="Times New Roman"/>
          <w:color w:val="000000"/>
          <w:sz w:val="27"/>
          <w:szCs w:val="27"/>
          <w:lang w:val="ru-RU" w:eastAsia="ru-RU"/>
        </w:rPr>
        <w:t>. Львова на Личаківське об`єднане управління Пенсійного фонду України м. Львова.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ідстави відкладення розгляду справи викладено в ухвалах суду від 25.09.2017, 11.12.2017 та 05.02.2018.</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ідстави відкладення розгляду справи викладено в ухвалі від 04.06.2018, розгляд справи відкладено на 03.09.2018.</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Ухвалою від 03.09.2018 судом здійснено заміну кредитора Личаківське об`єднане управління Пенсійного фонду України м. Львова на правонаступника Головне управління Пенсійного фонду України у Львівській області та відкладено розгляд справи </w:t>
      </w:r>
      <w:proofErr w:type="gramStart"/>
      <w:r w:rsidRPr="00816E24">
        <w:rPr>
          <w:rFonts w:ascii="Times New Roman" w:eastAsia="Times New Roman" w:hAnsi="Times New Roman" w:cs="Times New Roman"/>
          <w:color w:val="000000"/>
          <w:sz w:val="27"/>
          <w:szCs w:val="27"/>
          <w:lang w:val="ru-RU" w:eastAsia="ru-RU"/>
        </w:rPr>
        <w:t>на</w:t>
      </w:r>
      <w:proofErr w:type="gramEnd"/>
      <w:r w:rsidRPr="00816E24">
        <w:rPr>
          <w:rFonts w:ascii="Times New Roman" w:eastAsia="Times New Roman" w:hAnsi="Times New Roman" w:cs="Times New Roman"/>
          <w:color w:val="000000"/>
          <w:sz w:val="27"/>
          <w:szCs w:val="27"/>
          <w:lang w:val="ru-RU" w:eastAsia="ru-RU"/>
        </w:rPr>
        <w:t xml:space="preserve"> 12.11.2018.</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Розгляд справи відкладався з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 викладених в ухвалах суду від 12.11.2018, 04.02.2019, 18.03.2019, 08.07.2019, 21.10.2019.</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Ухвалою від 21.10.2019 судове засідання відкладено на 10.02.2020.</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lastRenderedPageBreak/>
        <w:t>10.02.2020 ліквідатор в судове засідання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 xml:space="preserve">вився, подав на адресу суду звіт про проведену роботу (за вхідн. № 6648/20 від 07.02.2020). Із звіту ліквідатора вбачається, що оскільки здійснити продаж майна боржника у вигляді цілісного майнового комплексу тривалий час не вдавалось та з огляду на те, що матеріальні цінності, що становлять собою структуру ЦМК є частинами незавершеного виробництва </w:t>
      </w:r>
      <w:proofErr w:type="gramStart"/>
      <w:r w:rsidRPr="00816E24">
        <w:rPr>
          <w:rFonts w:ascii="Times New Roman" w:eastAsia="Times New Roman" w:hAnsi="Times New Roman" w:cs="Times New Roman"/>
          <w:color w:val="000000"/>
          <w:sz w:val="27"/>
          <w:szCs w:val="27"/>
          <w:lang w:val="ru-RU" w:eastAsia="ru-RU"/>
        </w:rPr>
        <w:t>досл</w:t>
      </w:r>
      <w:proofErr w:type="gramEnd"/>
      <w:r w:rsidRPr="00816E24">
        <w:rPr>
          <w:rFonts w:ascii="Times New Roman" w:eastAsia="Times New Roman" w:hAnsi="Times New Roman" w:cs="Times New Roman"/>
          <w:color w:val="000000"/>
          <w:sz w:val="27"/>
          <w:szCs w:val="27"/>
          <w:lang w:val="ru-RU" w:eastAsia="ru-RU"/>
        </w:rPr>
        <w:t xml:space="preserve">ідного зразка тренажера ТТК-72-01 та проектованого тренажера БМП2, комітетом кредиторів боржника 25 липня 2019 прийнято рішення про перехід на продаж майна по окремих лотах та формування їх складу. 26.09.2019 оприлюднене оголошення про проведення аукціону з продажу майна по окремих лотах Концерну з </w:t>
      </w:r>
      <w:proofErr w:type="gramStart"/>
      <w:r w:rsidRPr="00816E24">
        <w:rPr>
          <w:rFonts w:ascii="Times New Roman" w:eastAsia="Times New Roman" w:hAnsi="Times New Roman" w:cs="Times New Roman"/>
          <w:color w:val="000000"/>
          <w:sz w:val="27"/>
          <w:szCs w:val="27"/>
          <w:lang w:val="ru-RU" w:eastAsia="ru-RU"/>
        </w:rPr>
        <w:t>номером публікації № 62770на сайтах Міністерства юстиції України та Вищого господарського суду України за початковою вартістю лотів на суму 178 356,94грн., час проведення аукціону 18.10.2019. 18.10.2019 на сайтах Міністерства юстиції України та Вищого господарського суду України оприлюднене оголошення з номером публікації № 62770 про результати проведення другого аукц</w:t>
      </w:r>
      <w:proofErr w:type="gramEnd"/>
      <w:r w:rsidRPr="00816E24">
        <w:rPr>
          <w:rFonts w:ascii="Times New Roman" w:eastAsia="Times New Roman" w:hAnsi="Times New Roman" w:cs="Times New Roman"/>
          <w:color w:val="000000"/>
          <w:sz w:val="27"/>
          <w:szCs w:val="27"/>
          <w:lang w:val="ru-RU" w:eastAsia="ru-RU"/>
        </w:rPr>
        <w:t>іону 31.09.2019 аукціон з продажу майна не відбувся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зку з відсутністю заявок на купівлю. 18.10.2019 оприлюднене оголошення про проведення аукціону з продажу майна по окремих лотах Концерну з номером публікації № 63789на сайтах Міністерства юстиції України та Вищого господарського суду України за початковою вартістю лотів на суму 142 685,56грн., зменшеною на 20% від попереднього аукціону, час проведення аукціону 22.11.2019. 14.11.2019 на сайтах Міністерства юстиції України та Вищого господарського суду України оприлюднене оголошення з номером публікації № 63789 про результати проведення аукціону. 22.11.2019 аукціон з продажу майна по лотах не відбувся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 xml:space="preserve">зку з відсутністю заявок </w:t>
      </w:r>
      <w:proofErr w:type="gramStart"/>
      <w:r w:rsidRPr="00816E24">
        <w:rPr>
          <w:rFonts w:ascii="Times New Roman" w:eastAsia="Times New Roman" w:hAnsi="Times New Roman" w:cs="Times New Roman"/>
          <w:color w:val="000000"/>
          <w:sz w:val="27"/>
          <w:szCs w:val="27"/>
          <w:lang w:val="ru-RU" w:eastAsia="ru-RU"/>
        </w:rPr>
        <w:t>на</w:t>
      </w:r>
      <w:proofErr w:type="gramEnd"/>
      <w:r w:rsidRPr="00816E24">
        <w:rPr>
          <w:rFonts w:ascii="Times New Roman" w:eastAsia="Times New Roman" w:hAnsi="Times New Roman" w:cs="Times New Roman"/>
          <w:color w:val="000000"/>
          <w:sz w:val="27"/>
          <w:szCs w:val="27"/>
          <w:lang w:val="ru-RU" w:eastAsia="ru-RU"/>
        </w:rPr>
        <w:t xml:space="preserve"> купівлю.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зку з набранням чинності </w:t>
      </w:r>
      <w:hyperlink r:id="rId6"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вирішується питання щодо проведення наступного аукціону у електронній торговій системі у складі цілісного майнового комплексу в складі наступних частин: вироби незавершеного виробництва дослідного зразка ТТК-72-01; вироби незавершеного виробництва дослідного зразка ТКД-БМП2-01; гідронасосна станція ПДВ-01-1; гідронасосна станція ASН-200; динамічна платформа ПДМ-01-2; макет РМВ-72 (блоки, вузли, пристрої); динамічна платформа ПДВ-01-2; каркас</w:t>
      </w:r>
      <w:proofErr w:type="gramStart"/>
      <w:r w:rsidRPr="00816E24">
        <w:rPr>
          <w:rFonts w:ascii="Times New Roman" w:eastAsia="Times New Roman" w:hAnsi="Times New Roman" w:cs="Times New Roman"/>
          <w:color w:val="000000"/>
          <w:sz w:val="27"/>
          <w:szCs w:val="27"/>
          <w:lang w:val="ru-RU" w:eastAsia="ru-RU"/>
        </w:rPr>
        <w:t xml:space="preserve"> К</w:t>
      </w:r>
      <w:proofErr w:type="gramEnd"/>
      <w:r w:rsidRPr="00816E24">
        <w:rPr>
          <w:rFonts w:ascii="Times New Roman" w:eastAsia="Times New Roman" w:hAnsi="Times New Roman" w:cs="Times New Roman"/>
          <w:color w:val="000000"/>
          <w:sz w:val="27"/>
          <w:szCs w:val="27"/>
          <w:lang w:val="ru-RU" w:eastAsia="ru-RU"/>
        </w:rPr>
        <w:t>ІБВ-БМП2 (КРМО, КРМК); каркас КІВК-БМП2 (КРМВ); правдники документації; за початковою вартістю майна 142 685,56 грн. та кроком аукціону 1% від початкової вартості майна.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Для надання можливості ліквідатору завершити ліквідаційні заходи, реалізувати майно банкрута, подати звіт та ліквідаційний баланс, суд вважає за необхідне розгляд справи про банкрутство Концерну Міжрегіональний агротехнічний сервіс у формі Закритого акціонерного товариства відкладено на 22.06.2020 року.</w:t>
      </w:r>
      <w:proofErr w:type="gramEnd"/>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Пунктом 2.3.50 Положення про автоматизовану систему документообігу суду визначено, що винятково у разі, коли суддя (судді) у передбачених законом випадках не може (не можуть) продовжувати розгляд справи, невирішені судові справи передаються для повторного автоматизованого розподілу за вмотивованим розпорядженням керівника апарату суду, що додається до </w:t>
      </w:r>
      <w:proofErr w:type="gramStart"/>
      <w:r w:rsidRPr="00816E24">
        <w:rPr>
          <w:rFonts w:ascii="Times New Roman" w:eastAsia="Times New Roman" w:hAnsi="Times New Roman" w:cs="Times New Roman"/>
          <w:color w:val="000000"/>
          <w:sz w:val="27"/>
          <w:szCs w:val="27"/>
          <w:lang w:val="ru-RU" w:eastAsia="ru-RU"/>
        </w:rPr>
        <w:t>матер</w:t>
      </w:r>
      <w:proofErr w:type="gramEnd"/>
      <w:r w:rsidRPr="00816E24">
        <w:rPr>
          <w:rFonts w:ascii="Times New Roman" w:eastAsia="Times New Roman" w:hAnsi="Times New Roman" w:cs="Times New Roman"/>
          <w:color w:val="000000"/>
          <w:sz w:val="27"/>
          <w:szCs w:val="27"/>
          <w:lang w:val="ru-RU" w:eastAsia="ru-RU"/>
        </w:rPr>
        <w:t>іалів справи.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На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 xml:space="preserve">ідставі розпорядження керівника апарату Господарського суду Львівської області №93 від 10.06.2020 р. та Витягу з протоколу повторного автоматизованого розподілу судової справи між суддями від 10.06.2020 р. справу №8/192 про визнання банкрутом Концерну Міжрегіональний агротехнічний сервіс у формі ЗАТ </w:t>
      </w:r>
      <w:r w:rsidRPr="00816E24">
        <w:rPr>
          <w:rFonts w:ascii="Times New Roman" w:eastAsia="Times New Roman" w:hAnsi="Times New Roman" w:cs="Times New Roman"/>
          <w:color w:val="000000"/>
          <w:sz w:val="27"/>
          <w:szCs w:val="27"/>
          <w:lang w:val="ru-RU" w:eastAsia="ru-RU"/>
        </w:rPr>
        <w:lastRenderedPageBreak/>
        <w:t>передано на розгляд судді Чорній Л.З.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зку із звільненням ОСОБА_1 з посади судді Господарського суду Львівської області 04.06.2020 р. у зв`язку з поданням заяви про відставку (наказ голови суду №05-06/47 від 04.06.2020 р.).</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Враховуючи наведене, суд дійшов висновку прийняти до провадження справу №8/192 за заявою Виробничо-комерційної корпорації Ефа-Льві</w:t>
      </w:r>
      <w:proofErr w:type="gramStart"/>
      <w:r w:rsidRPr="00816E24">
        <w:rPr>
          <w:rFonts w:ascii="Times New Roman" w:eastAsia="Times New Roman" w:hAnsi="Times New Roman" w:cs="Times New Roman"/>
          <w:color w:val="000000"/>
          <w:sz w:val="27"/>
          <w:szCs w:val="27"/>
          <w:lang w:val="ru-RU" w:eastAsia="ru-RU"/>
        </w:rPr>
        <w:t>в</w:t>
      </w:r>
      <w:proofErr w:type="gramEnd"/>
      <w:r w:rsidRPr="00816E24">
        <w:rPr>
          <w:rFonts w:ascii="Times New Roman" w:eastAsia="Times New Roman" w:hAnsi="Times New Roman" w:cs="Times New Roman"/>
          <w:color w:val="000000"/>
          <w:sz w:val="27"/>
          <w:szCs w:val="27"/>
          <w:lang w:val="ru-RU" w:eastAsia="ru-RU"/>
        </w:rPr>
        <w:t> про визнання банкрутом Концерну Міжрегіональний агротехнічний сервіс у формі ЗАТ.</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судове засідання 22.06.2020 р. сторони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вились.</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Першого червня 2020р. ліквідатором подано до суду клопотання за вх.№1263/20 від 01.06.2020р. про визначення умов продажу майна банкрутаКонцерну Міжрегіональний агротехнічний сервіс у формі ЗАТ, оскільки на даний час зборикредиторівдвічі не відбулися у звязкуізвідсутністюкворуму, кредиторами не сформовано комітет кредиторів і </w:t>
      </w:r>
      <w:proofErr w:type="gramStart"/>
      <w:r w:rsidRPr="00816E24">
        <w:rPr>
          <w:rFonts w:ascii="Times New Roman" w:eastAsia="Times New Roman" w:hAnsi="Times New Roman" w:cs="Times New Roman"/>
          <w:color w:val="000000"/>
          <w:sz w:val="27"/>
          <w:szCs w:val="27"/>
          <w:lang w:val="ru-RU" w:eastAsia="ru-RU"/>
        </w:rPr>
        <w:t>в</w:t>
      </w:r>
      <w:proofErr w:type="gramEnd"/>
      <w:r w:rsidRPr="00816E24">
        <w:rPr>
          <w:rFonts w:ascii="Times New Roman" w:eastAsia="Times New Roman" w:hAnsi="Times New Roman" w:cs="Times New Roman"/>
          <w:color w:val="000000"/>
          <w:sz w:val="27"/>
          <w:szCs w:val="27"/>
          <w:lang w:val="ru-RU" w:eastAsia="ru-RU"/>
        </w:rPr>
        <w:t>ідповідно не прийняторішеннящодо умов продажу майна банкрута.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 судове засідання від 19.08.2020 ліквідатор та представники кредиторів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вились.</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На електронну адресу суду 17.08.2020 ліквідатором подано звіт, як зазначає ліквідатор у звіті, що 13.07.2020 ліквідатором направлено усім учасникам кредиторів/членам комітету кредиторів запит з проектом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ішення зборів та комітету, а саме: обрання голови комітету кредиторів у справі 8/192 про банкрутство Концерну Міжрегіанальний агротехнічний сервіс у формі ЗАТ </w:t>
      </w:r>
      <w:proofErr w:type="gramStart"/>
      <w:r w:rsidRPr="00816E24">
        <w:rPr>
          <w:rFonts w:ascii="Times New Roman" w:eastAsia="Times New Roman" w:hAnsi="Times New Roman" w:cs="Times New Roman"/>
          <w:color w:val="000000"/>
          <w:sz w:val="27"/>
          <w:szCs w:val="27"/>
          <w:lang w:val="ru-RU" w:eastAsia="ru-RU"/>
        </w:rPr>
        <w:t>ТОВ</w:t>
      </w:r>
      <w:proofErr w:type="gramEnd"/>
      <w:r w:rsidRPr="00816E24">
        <w:rPr>
          <w:rFonts w:ascii="Times New Roman" w:eastAsia="Times New Roman" w:hAnsi="Times New Roman" w:cs="Times New Roman"/>
          <w:color w:val="000000"/>
          <w:sz w:val="27"/>
          <w:szCs w:val="27"/>
          <w:lang w:val="ru-RU" w:eastAsia="ru-RU"/>
        </w:rPr>
        <w:t> Маркет-Матс; визначення умов продажу майна банкрута Концерну Міжрегіанальний агротехнічний сервіс у формі ЗАТ.</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Ліквідатор зазнача</w:t>
      </w:r>
      <w:proofErr w:type="gramStart"/>
      <w:r w:rsidRPr="00816E24">
        <w:rPr>
          <w:rFonts w:ascii="Times New Roman" w:eastAsia="Times New Roman" w:hAnsi="Times New Roman" w:cs="Times New Roman"/>
          <w:color w:val="000000"/>
          <w:sz w:val="27"/>
          <w:szCs w:val="27"/>
          <w:lang w:val="ru-RU" w:eastAsia="ru-RU"/>
        </w:rPr>
        <w:t>є,</w:t>
      </w:r>
      <w:proofErr w:type="gramEnd"/>
      <w:r w:rsidRPr="00816E24">
        <w:rPr>
          <w:rFonts w:ascii="Times New Roman" w:eastAsia="Times New Roman" w:hAnsi="Times New Roman" w:cs="Times New Roman"/>
          <w:color w:val="000000"/>
          <w:sz w:val="27"/>
          <w:szCs w:val="27"/>
          <w:lang w:val="ru-RU" w:eastAsia="ru-RU"/>
        </w:rPr>
        <w:t xml:space="preserve"> що перші збори кредиторів не відбулись через відсутність кредиторів із необхідною кількістю голосів, проведені дистанційно збори кредиторів не вважаються повноважними, тому протокольне рішення на підставі відповідей кредиторів ліквідатором не сформовано.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зку із чим ліквідатором повторно надіслано усім учасникам кредиторів/членам комітету кредиторів запит з проектом рішення зборів та комітету.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Також ліквідатор у своєму звіті просить відкласти розгляд справи.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Ухвалою суду від 19.08.2020 розгляд справи відкладено на 07.10.2020, зобов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зано ліквідатора повторно надати суду: звіт про проведену роботу, подати до суду протокольні рішення засідання зборів кредиторів та комітету кредиторів (провести засідання в дистанційному режимі) щодо процедури та умов продажу майна банкрута; письмові пояснення щодо правового статусу ініціюючого кредитора у справі, враховуючи ліквідацію ВКК Ефа-Львів </w:t>
      </w:r>
      <w:proofErr w:type="gramStart"/>
      <w:r w:rsidRPr="00816E24">
        <w:rPr>
          <w:rFonts w:ascii="Times New Roman" w:eastAsia="Times New Roman" w:hAnsi="Times New Roman" w:cs="Times New Roman"/>
          <w:color w:val="000000"/>
          <w:sz w:val="27"/>
          <w:szCs w:val="27"/>
          <w:lang w:val="ru-RU" w:eastAsia="ru-RU"/>
        </w:rPr>
        <w:t>в</w:t>
      </w:r>
      <w:proofErr w:type="gramEnd"/>
      <w:r w:rsidRPr="00816E24">
        <w:rPr>
          <w:rFonts w:ascii="Times New Roman" w:eastAsia="Times New Roman" w:hAnsi="Times New Roman" w:cs="Times New Roman"/>
          <w:color w:val="000000"/>
          <w:sz w:val="27"/>
          <w:szCs w:val="27"/>
          <w:lang w:val="ru-RU" w:eastAsia="ru-RU"/>
        </w:rPr>
        <w:t>ідповідно до ухвали суду від 28.12.2011р. у справі №7/229-7/109.</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судове засідання 07.10.2020 сторони та ліквідатор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 xml:space="preserve">вились. Ліквідатор подав на адресу суду звіт про виконану роботу від 05.10.2020. Із звіту ліквідатора вбачається, що ліквідатором повторно надіслано </w:t>
      </w:r>
      <w:proofErr w:type="gramStart"/>
      <w:r w:rsidRPr="00816E24">
        <w:rPr>
          <w:rFonts w:ascii="Times New Roman" w:eastAsia="Times New Roman" w:hAnsi="Times New Roman" w:cs="Times New Roman"/>
          <w:color w:val="000000"/>
          <w:sz w:val="27"/>
          <w:szCs w:val="27"/>
          <w:lang w:val="ru-RU" w:eastAsia="ru-RU"/>
        </w:rPr>
        <w:t>вс</w:t>
      </w:r>
      <w:proofErr w:type="gramEnd"/>
      <w:r w:rsidRPr="00816E24">
        <w:rPr>
          <w:rFonts w:ascii="Times New Roman" w:eastAsia="Times New Roman" w:hAnsi="Times New Roman" w:cs="Times New Roman"/>
          <w:color w:val="000000"/>
          <w:sz w:val="27"/>
          <w:szCs w:val="27"/>
          <w:lang w:val="ru-RU" w:eastAsia="ru-RU"/>
        </w:rPr>
        <w:t xml:space="preserve">ім учасникам зборів кредиторів/членам комітету кредиторів банкрута запит №8/192 від 15.07.2020 з </w:t>
      </w:r>
      <w:r w:rsidRPr="00816E24">
        <w:rPr>
          <w:rFonts w:ascii="Times New Roman" w:eastAsia="Times New Roman" w:hAnsi="Times New Roman" w:cs="Times New Roman"/>
          <w:color w:val="000000"/>
          <w:sz w:val="27"/>
          <w:szCs w:val="27"/>
          <w:lang w:val="ru-RU" w:eastAsia="ru-RU"/>
        </w:rPr>
        <w:lastRenderedPageBreak/>
        <w:t>проектом рішення зборів та комітету: - обрати головою комітету кредиторів у справі №8/192 про банкрутство Концерну Міжрегіональний агротехнічний сервіс у формі ЗАТ - ТзОВ МАРКЕ</w:t>
      </w:r>
      <w:proofErr w:type="gramStart"/>
      <w:r w:rsidRPr="00816E24">
        <w:rPr>
          <w:rFonts w:ascii="Times New Roman" w:eastAsia="Times New Roman" w:hAnsi="Times New Roman" w:cs="Times New Roman"/>
          <w:color w:val="000000"/>
          <w:sz w:val="27"/>
          <w:szCs w:val="27"/>
          <w:lang w:val="ru-RU" w:eastAsia="ru-RU"/>
        </w:rPr>
        <w:t>`Г</w:t>
      </w:r>
      <w:proofErr w:type="gramEnd"/>
      <w:r w:rsidRPr="00816E24">
        <w:rPr>
          <w:rFonts w:ascii="Times New Roman" w:eastAsia="Times New Roman" w:hAnsi="Times New Roman" w:cs="Times New Roman"/>
          <w:color w:val="000000"/>
          <w:sz w:val="27"/>
          <w:szCs w:val="27"/>
          <w:lang w:val="ru-RU" w:eastAsia="ru-RU"/>
        </w:rPr>
        <w:t xml:space="preserve">-МАТС; - комітет кредиторів визначає наступні умови продажу майна банкрута Концерну Міжрегіональний агротехнічний сервіс у формі ЗАТ: Умова № 1: провести наступний аукціон у електронній торговій системі у складі цілісного майнового комплексу в складі наступних частин: вироби незавершеного виробництва </w:t>
      </w:r>
      <w:proofErr w:type="gramStart"/>
      <w:r w:rsidRPr="00816E24">
        <w:rPr>
          <w:rFonts w:ascii="Times New Roman" w:eastAsia="Times New Roman" w:hAnsi="Times New Roman" w:cs="Times New Roman"/>
          <w:color w:val="000000"/>
          <w:sz w:val="27"/>
          <w:szCs w:val="27"/>
          <w:lang w:val="ru-RU" w:eastAsia="ru-RU"/>
        </w:rPr>
        <w:t>досл</w:t>
      </w:r>
      <w:proofErr w:type="gramEnd"/>
      <w:r w:rsidRPr="00816E24">
        <w:rPr>
          <w:rFonts w:ascii="Times New Roman" w:eastAsia="Times New Roman" w:hAnsi="Times New Roman" w:cs="Times New Roman"/>
          <w:color w:val="000000"/>
          <w:sz w:val="27"/>
          <w:szCs w:val="27"/>
          <w:lang w:val="ru-RU" w:eastAsia="ru-RU"/>
        </w:rPr>
        <w:t>ідного зразка ТТК-72-01; вироби незавершеного виробництва дослідного зразка ТКД-БМП2-01; гідронасосна станція ПДВ-01-1; гідронасосна станція А811-200; динамічна платформа ПДМ-01-2; макет РМВ-72 (блоки, вузли, пристрої); динамічна платформа ПДВ-01-2; каркас</w:t>
      </w:r>
      <w:proofErr w:type="gramStart"/>
      <w:r w:rsidRPr="00816E24">
        <w:rPr>
          <w:rFonts w:ascii="Times New Roman" w:eastAsia="Times New Roman" w:hAnsi="Times New Roman" w:cs="Times New Roman"/>
          <w:color w:val="000000"/>
          <w:sz w:val="27"/>
          <w:szCs w:val="27"/>
          <w:lang w:val="ru-RU" w:eastAsia="ru-RU"/>
        </w:rPr>
        <w:t xml:space="preserve"> К</w:t>
      </w:r>
      <w:proofErr w:type="gramEnd"/>
      <w:r w:rsidRPr="00816E24">
        <w:rPr>
          <w:rFonts w:ascii="Times New Roman" w:eastAsia="Times New Roman" w:hAnsi="Times New Roman" w:cs="Times New Roman"/>
          <w:color w:val="000000"/>
          <w:sz w:val="27"/>
          <w:szCs w:val="27"/>
          <w:lang w:val="ru-RU" w:eastAsia="ru-RU"/>
        </w:rPr>
        <w:t>ІБВ-БМП2 (КРМО. КРМК); каркас</w:t>
      </w:r>
      <w:proofErr w:type="gramStart"/>
      <w:r w:rsidRPr="00816E24">
        <w:rPr>
          <w:rFonts w:ascii="Times New Roman" w:eastAsia="Times New Roman" w:hAnsi="Times New Roman" w:cs="Times New Roman"/>
          <w:color w:val="000000"/>
          <w:sz w:val="27"/>
          <w:szCs w:val="27"/>
          <w:lang w:val="ru-RU" w:eastAsia="ru-RU"/>
        </w:rPr>
        <w:t xml:space="preserve"> К</w:t>
      </w:r>
      <w:proofErr w:type="gramEnd"/>
      <w:r w:rsidRPr="00816E24">
        <w:rPr>
          <w:rFonts w:ascii="Times New Roman" w:eastAsia="Times New Roman" w:hAnsi="Times New Roman" w:cs="Times New Roman"/>
          <w:color w:val="000000"/>
          <w:sz w:val="27"/>
          <w:szCs w:val="27"/>
          <w:lang w:val="ru-RU" w:eastAsia="ru-RU"/>
        </w:rPr>
        <w:t>ІВК-БМП2 (КРМВ); правники документації; Умова №2: початкова вартість майна становить 142 685,56 грн; Умова № 3: крок аукціону 1% від початкової вартості майна.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На адресу ліквідатора надійшли відповіді від наступних кредиторів, які дистанційно проголосували і володіють більше половиною голосів необхідних для прийняття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 xml:space="preserve">ішення, а саме 1412 голос: ДП Львівський державний авіаційно-ремонтний завод - 98 голос, Міністерство оборони України - 1314 голос. Відповіді від кредиторів ТзОВ МАРКЕТ-МАТС (1176 голос) та Головного управління Пенсійного фонду України у Львівській області (6 голосів) не надійшли. Загальна кількість голосів становить 2594, з яких необхідні для голосування більше 1297 голосів. Враховуючи наведене, дистанційно проголосували кредитори, які мають більше половини голосів (1412), тому проведені дистанційно збори кредиторів/комітету кредиторів вважаються правомочними і стали основою для формування протокольного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ішення на підставі отриманих відповідей.</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Збори обрали головою комітету кредиторів представника ТзОВ МАРКЕТ-МАТС та погодили умови продажу майна банкрута Концерну Міжрегіональний агротехнічний серві</w:t>
      </w:r>
      <w:proofErr w:type="gramStart"/>
      <w:r w:rsidRPr="00816E24">
        <w:rPr>
          <w:rFonts w:ascii="Times New Roman" w:eastAsia="Times New Roman" w:hAnsi="Times New Roman" w:cs="Times New Roman"/>
          <w:color w:val="000000"/>
          <w:sz w:val="27"/>
          <w:szCs w:val="27"/>
          <w:lang w:val="ru-RU" w:eastAsia="ru-RU"/>
        </w:rPr>
        <w:t>с</w:t>
      </w:r>
      <w:proofErr w:type="gramEnd"/>
      <w:r w:rsidRPr="00816E24">
        <w:rPr>
          <w:rFonts w:ascii="Times New Roman" w:eastAsia="Times New Roman" w:hAnsi="Times New Roman" w:cs="Times New Roman"/>
          <w:color w:val="000000"/>
          <w:sz w:val="27"/>
          <w:szCs w:val="27"/>
          <w:lang w:val="ru-RU" w:eastAsia="ru-RU"/>
        </w:rPr>
        <w:t> у формі ЗАТ:</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 Умова № 1: провести наступний аукціон у електронній торговій системі у складі цілісного майнового комплексу в складі наступних частин: вироби незавершеного виробництва </w:t>
      </w:r>
      <w:proofErr w:type="gramStart"/>
      <w:r w:rsidRPr="00816E24">
        <w:rPr>
          <w:rFonts w:ascii="Times New Roman" w:eastAsia="Times New Roman" w:hAnsi="Times New Roman" w:cs="Times New Roman"/>
          <w:color w:val="000000"/>
          <w:sz w:val="27"/>
          <w:szCs w:val="27"/>
          <w:lang w:val="ru-RU" w:eastAsia="ru-RU"/>
        </w:rPr>
        <w:t>досл</w:t>
      </w:r>
      <w:proofErr w:type="gramEnd"/>
      <w:r w:rsidRPr="00816E24">
        <w:rPr>
          <w:rFonts w:ascii="Times New Roman" w:eastAsia="Times New Roman" w:hAnsi="Times New Roman" w:cs="Times New Roman"/>
          <w:color w:val="000000"/>
          <w:sz w:val="27"/>
          <w:szCs w:val="27"/>
          <w:lang w:val="ru-RU" w:eastAsia="ru-RU"/>
        </w:rPr>
        <w:t>ідного зразка ТТК-72-01: вироби незавершеного виробництва дослідного зразка ТКД-БМП2-01: гідронасосна станція ПДВ-01-1: гідронасосна станція АSН-200: динамічна платформа ПДМ-01-2; макет РМВ-72 (блоки, вузли, пристрої): динамічна платформа ПДВ-01-2: каркас</w:t>
      </w:r>
      <w:proofErr w:type="gramStart"/>
      <w:r w:rsidRPr="00816E24">
        <w:rPr>
          <w:rFonts w:ascii="Times New Roman" w:eastAsia="Times New Roman" w:hAnsi="Times New Roman" w:cs="Times New Roman"/>
          <w:color w:val="000000"/>
          <w:sz w:val="27"/>
          <w:szCs w:val="27"/>
          <w:lang w:val="ru-RU" w:eastAsia="ru-RU"/>
        </w:rPr>
        <w:t xml:space="preserve"> К</w:t>
      </w:r>
      <w:proofErr w:type="gramEnd"/>
      <w:r w:rsidRPr="00816E24">
        <w:rPr>
          <w:rFonts w:ascii="Times New Roman" w:eastAsia="Times New Roman" w:hAnsi="Times New Roman" w:cs="Times New Roman"/>
          <w:color w:val="000000"/>
          <w:sz w:val="27"/>
          <w:szCs w:val="27"/>
          <w:lang w:val="ru-RU" w:eastAsia="ru-RU"/>
        </w:rPr>
        <w:t>ІБВ-БМП2 (КРМО, КРМК); каркас КІВК-БМП2 (КРМВ): правники документації;</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Умова № 2: початкова вартість майна становить 142 685,56 грн;</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Умова № 3: крок аукціону 1% від початкової вартості майна.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звіті ліквідатор зазнача</w:t>
      </w:r>
      <w:proofErr w:type="gramStart"/>
      <w:r w:rsidRPr="00816E24">
        <w:rPr>
          <w:rFonts w:ascii="Times New Roman" w:eastAsia="Times New Roman" w:hAnsi="Times New Roman" w:cs="Times New Roman"/>
          <w:color w:val="000000"/>
          <w:sz w:val="27"/>
          <w:szCs w:val="27"/>
          <w:lang w:val="ru-RU" w:eastAsia="ru-RU"/>
        </w:rPr>
        <w:t>є,</w:t>
      </w:r>
      <w:proofErr w:type="gramEnd"/>
      <w:r w:rsidRPr="00816E24">
        <w:rPr>
          <w:rFonts w:ascii="Times New Roman" w:eastAsia="Times New Roman" w:hAnsi="Times New Roman" w:cs="Times New Roman"/>
          <w:color w:val="000000"/>
          <w:sz w:val="27"/>
          <w:szCs w:val="27"/>
          <w:lang w:val="ru-RU" w:eastAsia="ru-RU"/>
        </w:rPr>
        <w:t xml:space="preserve"> що ним на електрону адресу кредиторів направлено протокол №1 від 14.09.2020 дистанційного проведення зборів кредиторів/комітету кредиторів у справі №8/192 про банкрутство Концерну Міжрегіональний агротехнічний сервіс у формі ЗАТ та відповіді кредиторів.</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Оголошення з продажу майна банкрута (без можливості зниження початкової ціни) UА-РS-2020-09-25-000001-1 у електронній торговій системі ProZorro опубліковано </w:t>
      </w:r>
      <w:r w:rsidRPr="00816E24">
        <w:rPr>
          <w:rFonts w:ascii="Times New Roman" w:eastAsia="Times New Roman" w:hAnsi="Times New Roman" w:cs="Times New Roman"/>
          <w:color w:val="000000"/>
          <w:sz w:val="27"/>
          <w:szCs w:val="27"/>
          <w:lang w:val="ru-RU" w:eastAsia="ru-RU"/>
        </w:rPr>
        <w:lastRenderedPageBreak/>
        <w:t xml:space="preserve">25.09.2020, аукціон призначений на 05.10.2020, прийом пропозицій відбувався з 25.09.2020 08:14 по 04.10.2020 20:00. За стартовою ціною 142 685,56грн. Оскільки пропозицій </w:t>
      </w:r>
      <w:proofErr w:type="gramStart"/>
      <w:r w:rsidRPr="00816E24">
        <w:rPr>
          <w:rFonts w:ascii="Times New Roman" w:eastAsia="Times New Roman" w:hAnsi="Times New Roman" w:cs="Times New Roman"/>
          <w:color w:val="000000"/>
          <w:sz w:val="27"/>
          <w:szCs w:val="27"/>
          <w:lang w:val="ru-RU" w:eastAsia="ru-RU"/>
        </w:rPr>
        <w:t>на</w:t>
      </w:r>
      <w:proofErr w:type="gramEnd"/>
      <w:r w:rsidRPr="00816E24">
        <w:rPr>
          <w:rFonts w:ascii="Times New Roman" w:eastAsia="Times New Roman" w:hAnsi="Times New Roman" w:cs="Times New Roman"/>
          <w:color w:val="000000"/>
          <w:sz w:val="27"/>
          <w:szCs w:val="27"/>
          <w:lang w:val="ru-RU" w:eastAsia="ru-RU"/>
        </w:rPr>
        <w:t xml:space="preserve"> купівлю майна банкрута не надійшло, аукціон не відбувся.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 судове засідання від 02.12.2020 сторони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вилися. Ліквідатором через канцелярію суду подано звіт про виконану роботу, яким повідомив суд, що повторний аукціон з продажу майна банкрута (без можливості зниження початкової ціни) у складі цілісного майнового комплексу (тренажер: місце механіка-водія), що належить банкрут</w:t>
      </w:r>
      <w:proofErr w:type="gramStart"/>
      <w:r w:rsidRPr="00816E24">
        <w:rPr>
          <w:rFonts w:ascii="Times New Roman" w:eastAsia="Times New Roman" w:hAnsi="Times New Roman" w:cs="Times New Roman"/>
          <w:color w:val="000000"/>
          <w:sz w:val="27"/>
          <w:szCs w:val="27"/>
          <w:lang w:val="ru-RU" w:eastAsia="ru-RU"/>
        </w:rPr>
        <w:t>у-</w:t>
      </w:r>
      <w:proofErr w:type="gramEnd"/>
      <w:r w:rsidRPr="00816E24">
        <w:rPr>
          <w:rFonts w:ascii="Times New Roman" w:eastAsia="Times New Roman" w:hAnsi="Times New Roman" w:cs="Times New Roman"/>
          <w:color w:val="000000"/>
          <w:sz w:val="27"/>
          <w:szCs w:val="27"/>
          <w:lang w:val="ru-RU" w:eastAsia="ru-RU"/>
        </w:rPr>
        <w:t xml:space="preserve"> Концерну Міжрегіональний агротехнічний сервіс у формі ЗАТ призначений на 26.10.2020 за </w:t>
      </w:r>
      <w:proofErr w:type="gramStart"/>
      <w:r w:rsidRPr="00816E24">
        <w:rPr>
          <w:rFonts w:ascii="Times New Roman" w:eastAsia="Times New Roman" w:hAnsi="Times New Roman" w:cs="Times New Roman"/>
          <w:color w:val="000000"/>
          <w:sz w:val="27"/>
          <w:szCs w:val="27"/>
          <w:lang w:val="ru-RU" w:eastAsia="ru-RU"/>
        </w:rPr>
        <w:t>стартовою</w:t>
      </w:r>
      <w:proofErr w:type="gramEnd"/>
      <w:r w:rsidRPr="00816E24">
        <w:rPr>
          <w:rFonts w:ascii="Times New Roman" w:eastAsia="Times New Roman" w:hAnsi="Times New Roman" w:cs="Times New Roman"/>
          <w:color w:val="000000"/>
          <w:sz w:val="27"/>
          <w:szCs w:val="27"/>
          <w:lang w:val="ru-RU" w:eastAsia="ru-RU"/>
        </w:rPr>
        <w:t xml:space="preserve"> ціною реалізації 114 148 грн. не відбувся, оскільки пропозицій на купівлю майна банкрута не надійшло. Другий повторний аукціон з продажу майна банкрута призначений на 26.11.2020 зі </w:t>
      </w:r>
      <w:proofErr w:type="gramStart"/>
      <w:r w:rsidRPr="00816E24">
        <w:rPr>
          <w:rFonts w:ascii="Times New Roman" w:eastAsia="Times New Roman" w:hAnsi="Times New Roman" w:cs="Times New Roman"/>
          <w:color w:val="000000"/>
          <w:sz w:val="27"/>
          <w:szCs w:val="27"/>
          <w:lang w:val="ru-RU" w:eastAsia="ru-RU"/>
        </w:rPr>
        <w:t>стартовою</w:t>
      </w:r>
      <w:proofErr w:type="gramEnd"/>
      <w:r w:rsidRPr="00816E24">
        <w:rPr>
          <w:rFonts w:ascii="Times New Roman" w:eastAsia="Times New Roman" w:hAnsi="Times New Roman" w:cs="Times New Roman"/>
          <w:color w:val="000000"/>
          <w:sz w:val="27"/>
          <w:szCs w:val="27"/>
          <w:lang w:val="ru-RU" w:eastAsia="ru-RU"/>
        </w:rPr>
        <w:t xml:space="preserve"> ціною 85 611,34грн. не відбувся, оскільки пропозицій на купівлю майна банкрута не надійшло.</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 судове засідання від 02.12.2020 сторони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 xml:space="preserve">вилися. </w:t>
      </w:r>
      <w:proofErr w:type="gramStart"/>
      <w:r w:rsidRPr="00816E24">
        <w:rPr>
          <w:rFonts w:ascii="Times New Roman" w:eastAsia="Times New Roman" w:hAnsi="Times New Roman" w:cs="Times New Roman"/>
          <w:color w:val="000000"/>
          <w:sz w:val="27"/>
          <w:szCs w:val="27"/>
          <w:lang w:val="ru-RU" w:eastAsia="ru-RU"/>
        </w:rPr>
        <w:t>Ліквідатором через канцелярію суду подано звіт про виконану роботу, яким повідомив суд, що повторний аукціон з продажу майна банкрута (без можливості зниження початкової ціни) у складі цілісного майнового комплексу (тренажер: місце механіка-водія), що належить банкруту - Концерну Міжрегіональний агротехнічний сервіс у формі ЗАТ призначений на</w:t>
      </w:r>
      <w:proofErr w:type="gramEnd"/>
      <w:r w:rsidRPr="00816E24">
        <w:rPr>
          <w:rFonts w:ascii="Times New Roman" w:eastAsia="Times New Roman" w:hAnsi="Times New Roman" w:cs="Times New Roman"/>
          <w:color w:val="000000"/>
          <w:sz w:val="27"/>
          <w:szCs w:val="27"/>
          <w:lang w:val="ru-RU" w:eastAsia="ru-RU"/>
        </w:rPr>
        <w:t xml:space="preserve"> 26.10.2020 за </w:t>
      </w:r>
      <w:proofErr w:type="gramStart"/>
      <w:r w:rsidRPr="00816E24">
        <w:rPr>
          <w:rFonts w:ascii="Times New Roman" w:eastAsia="Times New Roman" w:hAnsi="Times New Roman" w:cs="Times New Roman"/>
          <w:color w:val="000000"/>
          <w:sz w:val="27"/>
          <w:szCs w:val="27"/>
          <w:lang w:val="ru-RU" w:eastAsia="ru-RU"/>
        </w:rPr>
        <w:t>стартовою</w:t>
      </w:r>
      <w:proofErr w:type="gramEnd"/>
      <w:r w:rsidRPr="00816E24">
        <w:rPr>
          <w:rFonts w:ascii="Times New Roman" w:eastAsia="Times New Roman" w:hAnsi="Times New Roman" w:cs="Times New Roman"/>
          <w:color w:val="000000"/>
          <w:sz w:val="27"/>
          <w:szCs w:val="27"/>
          <w:lang w:val="ru-RU" w:eastAsia="ru-RU"/>
        </w:rPr>
        <w:t xml:space="preserve"> ціною реалізації 114 148 грн не відбувся, оскільки пропозицій на купівлю майна банкрута не надійшло. Другий повторний аукціон з продажу майна банкрута призначений на 26.11.2020 зі </w:t>
      </w:r>
      <w:proofErr w:type="gramStart"/>
      <w:r w:rsidRPr="00816E24">
        <w:rPr>
          <w:rFonts w:ascii="Times New Roman" w:eastAsia="Times New Roman" w:hAnsi="Times New Roman" w:cs="Times New Roman"/>
          <w:color w:val="000000"/>
          <w:sz w:val="27"/>
          <w:szCs w:val="27"/>
          <w:lang w:val="ru-RU" w:eastAsia="ru-RU"/>
        </w:rPr>
        <w:t>стартовою</w:t>
      </w:r>
      <w:proofErr w:type="gramEnd"/>
      <w:r w:rsidRPr="00816E24">
        <w:rPr>
          <w:rFonts w:ascii="Times New Roman" w:eastAsia="Times New Roman" w:hAnsi="Times New Roman" w:cs="Times New Roman"/>
          <w:color w:val="000000"/>
          <w:sz w:val="27"/>
          <w:szCs w:val="27"/>
          <w:lang w:val="ru-RU" w:eastAsia="ru-RU"/>
        </w:rPr>
        <w:t xml:space="preserve"> ціною 85 611,34 грн. не відбувся, оскільки пропозицій на купівлю майна банкрута не надійшло.</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 судове засідання від 03.02.2021 сторони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вилися.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На електронну адресу суду 02.02.2021 ліквідатором подано клопотання про відкладення судового засідання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зку перебуванням на самоізоляції через гостру респіраторну інфекцію, спричинену коронавірусом COVID-19.</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 судове засідання 10.03.2021 ліквідатор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вився, через канцелярію суду подав звіт про виконану роботу.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ідстави відкладення розгляду справи викладено в ухвалі суду від 10.03.2021, розгляд справи відкладено на 12.05.2021.</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судове засідання 12.05.2021 ліквідатор та сторони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вились. Ліквідатор подав звіт про виконану роботу від 11.05.2021 за вх. №10832/21. До звіту ліквідатором долучено Протокол №2 дистанційного проведення зборів кредиторів/комітету кредиторів у справі №8/192 про банкрутство Концерну «Міжрегіональний агротехнічний серві</w:t>
      </w:r>
      <w:proofErr w:type="gramStart"/>
      <w:r w:rsidRPr="00816E24">
        <w:rPr>
          <w:rFonts w:ascii="Times New Roman" w:eastAsia="Times New Roman" w:hAnsi="Times New Roman" w:cs="Times New Roman"/>
          <w:color w:val="000000"/>
          <w:sz w:val="27"/>
          <w:szCs w:val="27"/>
          <w:lang w:val="ru-RU" w:eastAsia="ru-RU"/>
        </w:rPr>
        <w:t>с</w:t>
      </w:r>
      <w:proofErr w:type="gramEnd"/>
      <w:r w:rsidRPr="00816E24">
        <w:rPr>
          <w:rFonts w:ascii="Times New Roman" w:eastAsia="Times New Roman" w:hAnsi="Times New Roman" w:cs="Times New Roman"/>
          <w:color w:val="000000"/>
          <w:sz w:val="27"/>
          <w:szCs w:val="27"/>
          <w:lang w:val="ru-RU" w:eastAsia="ru-RU"/>
        </w:rPr>
        <w:t>» у формі ЗАТ від 16 березня 2021.</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Аукціон з продажу майна банкрута Концерну «Міжрегіональний агротехнічний сервіс» у формі ЗАТ за початковою вартість майна 85 611,45 грн не відбувся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зку з відсутністю покупців. До звіту ліквідатором долучено Протокол електронних торгів Аукціону з продажу майна банкрутів (без можливості зниження початкової ціни) UА-Р8-2021-04-06-000028-3.</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lastRenderedPageBreak/>
        <w:t>У звіті ліквідатор зазнача</w:t>
      </w:r>
      <w:proofErr w:type="gramStart"/>
      <w:r w:rsidRPr="00816E24">
        <w:rPr>
          <w:rFonts w:ascii="Times New Roman" w:eastAsia="Times New Roman" w:hAnsi="Times New Roman" w:cs="Times New Roman"/>
          <w:color w:val="000000"/>
          <w:sz w:val="27"/>
          <w:szCs w:val="27"/>
          <w:lang w:val="ru-RU" w:eastAsia="ru-RU"/>
        </w:rPr>
        <w:t>є,</w:t>
      </w:r>
      <w:proofErr w:type="gramEnd"/>
      <w:r w:rsidRPr="00816E24">
        <w:rPr>
          <w:rFonts w:ascii="Times New Roman" w:eastAsia="Times New Roman" w:hAnsi="Times New Roman" w:cs="Times New Roman"/>
          <w:color w:val="000000"/>
          <w:sz w:val="27"/>
          <w:szCs w:val="27"/>
          <w:lang w:val="ru-RU" w:eastAsia="ru-RU"/>
        </w:rPr>
        <w:t xml:space="preserve"> що відповідно до вимог </w:t>
      </w:r>
      <w:hyperlink r:id="rId7" w:anchor="1183"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80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буде запропоновано кредиторам прийняти протокольне рішення про проведення аукціону з можливістю зниження початкової ціни, з визначенням граничної ціни, до якої може бути знижено початкову вартість під час проведення аукціону.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 судове засідання від 23.06.2021 ліквідатор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вився, через канцелярію суду подав звіт про виконану роботу, яким повідомив, що в 2020 р. проводились три аукціони з продажу майна банкрута (без можливості зниження початкової ціни) у складі цілісного майнового комплексу, які проте не відбувся через відсутність покупців.</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З</w:t>
      </w:r>
      <w:proofErr w:type="gramEnd"/>
      <w:r w:rsidRPr="00816E24">
        <w:rPr>
          <w:rFonts w:ascii="Times New Roman" w:eastAsia="Times New Roman" w:hAnsi="Times New Roman" w:cs="Times New Roman"/>
          <w:color w:val="000000"/>
          <w:sz w:val="27"/>
          <w:szCs w:val="27"/>
          <w:lang w:val="ru-RU" w:eastAsia="ru-RU"/>
        </w:rPr>
        <w:t xml:space="preserve"> метою встановлення волевиявлення кредиторів щодо подальшого продажу майна банкрута ліквідатором надіслано кредиторам банкрута запит №4/192 від 19.05. 2021 з пропозицією кредиторам провести перший повторний аукціон з можливістю зниження початкової ціни, з визначенням граничної ціни, до якої може бути знижено початкову вартість під час проведення аукціону - 65 000,00 грн</w:t>
      </w:r>
      <w:r w:rsidRPr="00816E24">
        <w:rPr>
          <w:rFonts w:ascii="Times New Roman" w:eastAsia="Times New Roman" w:hAnsi="Times New Roman" w:cs="Times New Roman"/>
          <w:b/>
          <w:bCs/>
          <w:i/>
          <w:iCs/>
          <w:color w:val="000000"/>
          <w:sz w:val="27"/>
          <w:szCs w:val="27"/>
          <w:lang w:val="ru-RU" w:eastAsia="ru-RU"/>
        </w:rPr>
        <w:t> </w:t>
      </w:r>
      <w:r w:rsidRPr="00816E24">
        <w:rPr>
          <w:rFonts w:ascii="Times New Roman" w:eastAsia="Times New Roman" w:hAnsi="Times New Roman" w:cs="Times New Roman"/>
          <w:color w:val="000000"/>
          <w:sz w:val="27"/>
          <w:szCs w:val="27"/>
          <w:lang w:val="ru-RU" w:eastAsia="ru-RU"/>
        </w:rPr>
        <w:t xml:space="preserve">у електронній торговій системі у складі цілісного майнового комплексу в складі наступних частин: вироби незавершеного виробництва </w:t>
      </w:r>
      <w:proofErr w:type="gramStart"/>
      <w:r w:rsidRPr="00816E24">
        <w:rPr>
          <w:rFonts w:ascii="Times New Roman" w:eastAsia="Times New Roman" w:hAnsi="Times New Roman" w:cs="Times New Roman"/>
          <w:color w:val="000000"/>
          <w:sz w:val="27"/>
          <w:szCs w:val="27"/>
          <w:lang w:val="ru-RU" w:eastAsia="ru-RU"/>
        </w:rPr>
        <w:t>досл</w:t>
      </w:r>
      <w:proofErr w:type="gramEnd"/>
      <w:r w:rsidRPr="00816E24">
        <w:rPr>
          <w:rFonts w:ascii="Times New Roman" w:eastAsia="Times New Roman" w:hAnsi="Times New Roman" w:cs="Times New Roman"/>
          <w:color w:val="000000"/>
          <w:sz w:val="27"/>
          <w:szCs w:val="27"/>
          <w:lang w:val="ru-RU" w:eastAsia="ru-RU"/>
        </w:rPr>
        <w:t>ідного зразка ТТК-72-01; вироби незавершеного виробництва дослідного зразка ТКД-БМП2-01; гідронасосна станція ПДВ-01-1; гідронасосна станція А8Н-200; динамічна платформа ПДМ-01-2; макет РМВ-72 (блоки,вузли, пристрої); динамічна платформа ПДВ-01-2; каркас</w:t>
      </w:r>
      <w:proofErr w:type="gramStart"/>
      <w:r w:rsidRPr="00816E24">
        <w:rPr>
          <w:rFonts w:ascii="Times New Roman" w:eastAsia="Times New Roman" w:hAnsi="Times New Roman" w:cs="Times New Roman"/>
          <w:color w:val="000000"/>
          <w:sz w:val="27"/>
          <w:szCs w:val="27"/>
          <w:lang w:val="ru-RU" w:eastAsia="ru-RU"/>
        </w:rPr>
        <w:t xml:space="preserve"> К</w:t>
      </w:r>
      <w:proofErr w:type="gramEnd"/>
      <w:r w:rsidRPr="00816E24">
        <w:rPr>
          <w:rFonts w:ascii="Times New Roman" w:eastAsia="Times New Roman" w:hAnsi="Times New Roman" w:cs="Times New Roman"/>
          <w:color w:val="000000"/>
          <w:sz w:val="27"/>
          <w:szCs w:val="27"/>
          <w:lang w:val="ru-RU" w:eastAsia="ru-RU"/>
        </w:rPr>
        <w:t>ІБВ-БМП2 (КРМО, КРМК); каркас КІВК-БМП2 (КРМВ); правники документації.</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Ліквідатором отримано відповіді від кредиторі</w:t>
      </w:r>
      <w:proofErr w:type="gramStart"/>
      <w:r w:rsidRPr="00816E24">
        <w:rPr>
          <w:rFonts w:ascii="Times New Roman" w:eastAsia="Times New Roman" w:hAnsi="Times New Roman" w:cs="Times New Roman"/>
          <w:color w:val="000000"/>
          <w:sz w:val="27"/>
          <w:szCs w:val="27"/>
          <w:lang w:val="ru-RU" w:eastAsia="ru-RU"/>
        </w:rPr>
        <w:t>в</w:t>
      </w:r>
      <w:proofErr w:type="gramEnd"/>
      <w:r w:rsidRPr="00816E24">
        <w:rPr>
          <w:rFonts w:ascii="Times New Roman" w:eastAsia="Times New Roman" w:hAnsi="Times New Roman" w:cs="Times New Roman"/>
          <w:color w:val="000000"/>
          <w:sz w:val="27"/>
          <w:szCs w:val="27"/>
          <w:lang w:val="ru-RU" w:eastAsia="ru-RU"/>
        </w:rPr>
        <w:t>:</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ДП «Львівський державний авіаційно-ремонтний завод» (98 голосів-3,8%)</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надіслав лист №07-07/2418 від 03.06.2021 р., в якому повідомив про згоду на проведення першого повторного аукціону з можливістю зниження початкової ціни, з визначенням граничної ціни, до якої може бути знижено початкову вартість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 час проведення аукціону -65 000,00 грн.</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 Головне управління Пенсійного фонду України у Львівській області (6 голосів -0,2%) листом №1300-5904-8/47756 від 31.05.2021 р. надало відповідь </w:t>
      </w:r>
      <w:proofErr w:type="gramStart"/>
      <w:r w:rsidRPr="00816E24">
        <w:rPr>
          <w:rFonts w:ascii="Times New Roman" w:eastAsia="Times New Roman" w:hAnsi="Times New Roman" w:cs="Times New Roman"/>
          <w:color w:val="000000"/>
          <w:sz w:val="27"/>
          <w:szCs w:val="27"/>
          <w:lang w:val="ru-RU" w:eastAsia="ru-RU"/>
        </w:rPr>
        <w:t>на</w:t>
      </w:r>
      <w:proofErr w:type="gramEnd"/>
      <w:r w:rsidRPr="00816E24">
        <w:rPr>
          <w:rFonts w:ascii="Times New Roman" w:eastAsia="Times New Roman" w:hAnsi="Times New Roman" w:cs="Times New Roman"/>
          <w:color w:val="000000"/>
          <w:sz w:val="27"/>
          <w:szCs w:val="27"/>
          <w:lang w:val="ru-RU" w:eastAsia="ru-RU"/>
        </w:rPr>
        <w:t xml:space="preserve"> запит, яким повідомило про незгоду на пониження початкової ціни до 65 000грн</w:t>
      </w:r>
      <w:r w:rsidRPr="00816E24">
        <w:rPr>
          <w:rFonts w:ascii="Times New Roman" w:eastAsia="Times New Roman" w:hAnsi="Times New Roman" w:cs="Times New Roman"/>
          <w:b/>
          <w:bCs/>
          <w:i/>
          <w:iCs/>
          <w:color w:val="000000"/>
          <w:sz w:val="27"/>
          <w:szCs w:val="27"/>
          <w:lang w:val="ru-RU" w:eastAsia="ru-RU"/>
        </w:rPr>
        <w:t>.</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Кредитори Міністерство оборони України в особі Департаменту військово-технічної політики, розвитку озброєння та військової техніки (1314 голосів -50,7%) та ТзОВ «МАРКЕТ-МАТС» (1176 голосів - 45,3%) відповіді </w:t>
      </w:r>
      <w:proofErr w:type="gramStart"/>
      <w:r w:rsidRPr="00816E24">
        <w:rPr>
          <w:rFonts w:ascii="Times New Roman" w:eastAsia="Times New Roman" w:hAnsi="Times New Roman" w:cs="Times New Roman"/>
          <w:color w:val="000000"/>
          <w:sz w:val="27"/>
          <w:szCs w:val="27"/>
          <w:lang w:val="ru-RU" w:eastAsia="ru-RU"/>
        </w:rPr>
        <w:t>на</w:t>
      </w:r>
      <w:proofErr w:type="gramEnd"/>
      <w:r w:rsidRPr="00816E24">
        <w:rPr>
          <w:rFonts w:ascii="Times New Roman" w:eastAsia="Times New Roman" w:hAnsi="Times New Roman" w:cs="Times New Roman"/>
          <w:color w:val="000000"/>
          <w:sz w:val="27"/>
          <w:szCs w:val="27"/>
          <w:lang w:val="ru-RU" w:eastAsia="ru-RU"/>
        </w:rPr>
        <w:t xml:space="preserve"> запити не направили. Таким чином, </w:t>
      </w:r>
      <w:proofErr w:type="gramStart"/>
      <w:r w:rsidRPr="00816E24">
        <w:rPr>
          <w:rFonts w:ascii="Times New Roman" w:eastAsia="Times New Roman" w:hAnsi="Times New Roman" w:cs="Times New Roman"/>
          <w:color w:val="000000"/>
          <w:sz w:val="27"/>
          <w:szCs w:val="27"/>
          <w:lang w:val="ru-RU" w:eastAsia="ru-RU"/>
        </w:rPr>
        <w:t>в</w:t>
      </w:r>
      <w:proofErr w:type="gramEnd"/>
      <w:r w:rsidRPr="00816E24">
        <w:rPr>
          <w:rFonts w:ascii="Times New Roman" w:eastAsia="Times New Roman" w:hAnsi="Times New Roman" w:cs="Times New Roman"/>
          <w:color w:val="000000"/>
          <w:sz w:val="27"/>
          <w:szCs w:val="27"/>
          <w:lang w:val="ru-RU" w:eastAsia="ru-RU"/>
        </w:rPr>
        <w:t xml:space="preserve"> </w:t>
      </w:r>
      <w:proofErr w:type="gramStart"/>
      <w:r w:rsidRPr="00816E24">
        <w:rPr>
          <w:rFonts w:ascii="Times New Roman" w:eastAsia="Times New Roman" w:hAnsi="Times New Roman" w:cs="Times New Roman"/>
          <w:color w:val="000000"/>
          <w:sz w:val="27"/>
          <w:szCs w:val="27"/>
          <w:lang w:val="ru-RU" w:eastAsia="ru-RU"/>
        </w:rPr>
        <w:t>робот</w:t>
      </w:r>
      <w:proofErr w:type="gramEnd"/>
      <w:r w:rsidRPr="00816E24">
        <w:rPr>
          <w:rFonts w:ascii="Times New Roman" w:eastAsia="Times New Roman" w:hAnsi="Times New Roman" w:cs="Times New Roman"/>
          <w:color w:val="000000"/>
          <w:sz w:val="27"/>
          <w:szCs w:val="27"/>
          <w:lang w:val="ru-RU" w:eastAsia="ru-RU"/>
        </w:rPr>
        <w:t>і зборів кредиторів дистанційно взяли участь кредитори з кількістю голосів - 4 голоси.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Стаття 48 Кодексу України з питань банкрутства визнача</w:t>
      </w:r>
      <w:proofErr w:type="gramStart"/>
      <w:r w:rsidRPr="00816E24">
        <w:rPr>
          <w:rFonts w:ascii="Times New Roman" w:eastAsia="Times New Roman" w:hAnsi="Times New Roman" w:cs="Times New Roman"/>
          <w:color w:val="000000"/>
          <w:sz w:val="27"/>
          <w:szCs w:val="27"/>
          <w:lang w:val="ru-RU" w:eastAsia="ru-RU"/>
        </w:rPr>
        <w:t>є,</w:t>
      </w:r>
      <w:proofErr w:type="gramEnd"/>
      <w:r w:rsidRPr="00816E24">
        <w:rPr>
          <w:rFonts w:ascii="Times New Roman" w:eastAsia="Times New Roman" w:hAnsi="Times New Roman" w:cs="Times New Roman"/>
          <w:color w:val="000000"/>
          <w:sz w:val="27"/>
          <w:szCs w:val="27"/>
          <w:lang w:val="ru-RU" w:eastAsia="ru-RU"/>
        </w:rPr>
        <w:t xml:space="preserve"> що збори вважаються повноважними у разі присутності на них кредиторів, що мають більше чверті голосів. Провівши підрахунок голосів кредиторів, ліквідатором не сформовано протокольне рішення щодо умов продажу майна банкрута Концерну «Міжрегіональний агротехнічний сервіс» у формі ЗАТ за умови проведення першого повторного аукціону з можливістю зниження початкової ціни, з </w:t>
      </w:r>
      <w:r w:rsidRPr="00816E24">
        <w:rPr>
          <w:rFonts w:ascii="Times New Roman" w:eastAsia="Times New Roman" w:hAnsi="Times New Roman" w:cs="Times New Roman"/>
          <w:color w:val="000000"/>
          <w:sz w:val="27"/>
          <w:szCs w:val="27"/>
          <w:lang w:val="ru-RU" w:eastAsia="ru-RU"/>
        </w:rPr>
        <w:lastRenderedPageBreak/>
        <w:t xml:space="preserve">визначенням граничної ціни, до якої може бути знижено початкову вартість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 xml:space="preserve">ід час проведення аукціону - 65 000,00 грн. Ліквідатором повторно буде направлено запит про проведення першого повторного аукціону з можливістю зниження початкової ціни, з визначенням граничної ціни, до якої може бути знижено початкову вартість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 час проведення аукціону - 65 000,00 грн.</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ідстави відкладення розгляду справи викладено в ухвалі суду від 23.06.2021, розгляд справи відкладено на 14.07.2021.</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судове засідання 14.07.2021 ліквідатор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вився, подав звіт про виконану роботу. Із звіту ліквідатора вбачається, що з метою подальшого продажу майна банкрута та завершення ліквідаційної процедури, ліквідатором направлено повідомлення №5/192 від 28 червня 2021 про проведення 08.07.2021 зборів кредиторів Концерну «Міжрегіональний агротехнічний серві</w:t>
      </w:r>
      <w:proofErr w:type="gramStart"/>
      <w:r w:rsidRPr="00816E24">
        <w:rPr>
          <w:rFonts w:ascii="Times New Roman" w:eastAsia="Times New Roman" w:hAnsi="Times New Roman" w:cs="Times New Roman"/>
          <w:color w:val="000000"/>
          <w:sz w:val="27"/>
          <w:szCs w:val="27"/>
          <w:lang w:val="ru-RU" w:eastAsia="ru-RU"/>
        </w:rPr>
        <w:t>с</w:t>
      </w:r>
      <w:proofErr w:type="gramEnd"/>
      <w:r w:rsidRPr="00816E24">
        <w:rPr>
          <w:rFonts w:ascii="Times New Roman" w:eastAsia="Times New Roman" w:hAnsi="Times New Roman" w:cs="Times New Roman"/>
          <w:color w:val="000000"/>
          <w:sz w:val="27"/>
          <w:szCs w:val="27"/>
          <w:lang w:val="ru-RU" w:eastAsia="ru-RU"/>
        </w:rPr>
        <w:t xml:space="preserve">» </w:t>
      </w:r>
      <w:proofErr w:type="gramStart"/>
      <w:r w:rsidRPr="00816E24">
        <w:rPr>
          <w:rFonts w:ascii="Times New Roman" w:eastAsia="Times New Roman" w:hAnsi="Times New Roman" w:cs="Times New Roman"/>
          <w:color w:val="000000"/>
          <w:sz w:val="27"/>
          <w:szCs w:val="27"/>
          <w:lang w:val="ru-RU" w:eastAsia="ru-RU"/>
        </w:rPr>
        <w:t>у</w:t>
      </w:r>
      <w:proofErr w:type="gramEnd"/>
      <w:r w:rsidRPr="00816E24">
        <w:rPr>
          <w:rFonts w:ascii="Times New Roman" w:eastAsia="Times New Roman" w:hAnsi="Times New Roman" w:cs="Times New Roman"/>
          <w:color w:val="000000"/>
          <w:sz w:val="27"/>
          <w:szCs w:val="27"/>
          <w:lang w:val="ru-RU" w:eastAsia="ru-RU"/>
        </w:rPr>
        <w:t xml:space="preserve"> формі ЗАТ та звіт ліквідатора щодо продажу майна банкрута в ліквідаційній процедурі №6/192 від 28.06.2021. Кредиторам запропоновано провести збори кредиторів з наступним порядком денним: 1) звіт ліквідатора </w:t>
      </w:r>
      <w:proofErr w:type="gramStart"/>
      <w:r w:rsidRPr="00816E24">
        <w:rPr>
          <w:rFonts w:ascii="Times New Roman" w:eastAsia="Times New Roman" w:hAnsi="Times New Roman" w:cs="Times New Roman"/>
          <w:color w:val="000000"/>
          <w:sz w:val="27"/>
          <w:szCs w:val="27"/>
          <w:lang w:val="ru-RU" w:eastAsia="ru-RU"/>
        </w:rPr>
        <w:t>про</w:t>
      </w:r>
      <w:proofErr w:type="gramEnd"/>
      <w:r w:rsidRPr="00816E24">
        <w:rPr>
          <w:rFonts w:ascii="Times New Roman" w:eastAsia="Times New Roman" w:hAnsi="Times New Roman" w:cs="Times New Roman"/>
          <w:color w:val="000000"/>
          <w:sz w:val="27"/>
          <w:szCs w:val="27"/>
          <w:lang w:val="ru-RU" w:eastAsia="ru-RU"/>
        </w:rPr>
        <w:t xml:space="preserve"> продаж майна банкрута в ліквідаційній процедурі (січень-червень 2021); 2) проведення першого повторного аукціону з можливістю зниження початкової ціни, з визначенням граничної ціни, до якої може бути знижено початкову вартість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 час проведення аукціону; 3) формування фонду для виплати грошової винагороди та відшкодування витрат ліквідатора.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На адресу ліквідатора надійшов лист №07-07/2757 від 30.06.2021 р. ДП «Львівський державний авіаційно-ремонтний завод» (98 голос) про неможливість забезпечення явки на вказані збори представника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ідприємства Зінка Т. А. у зв`язку з його відрядженням.</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Загальна кількість голосів для голосування на зборах становить 2 594 голосів. На збори кредиторів Концерну «Міжрегіональний агротехнічний сервіс» у формі ЗАТ прибули представники кредиторів: Головне управління Пенсійного фонду України у Львівській області Полуліх Н.І. (6 голосів, довіреність №236/59-16 від</w:t>
      </w:r>
      <w:proofErr w:type="gramEnd"/>
      <w:r w:rsidRPr="00816E24">
        <w:rPr>
          <w:rFonts w:ascii="Times New Roman" w:eastAsia="Times New Roman" w:hAnsi="Times New Roman" w:cs="Times New Roman"/>
          <w:color w:val="000000"/>
          <w:sz w:val="27"/>
          <w:szCs w:val="27"/>
          <w:lang w:val="ru-RU" w:eastAsia="ru-RU"/>
        </w:rPr>
        <w:t xml:space="preserve"> 19.11.2020) та представник Міністерства оборони України Гудима В.О. (1314 голос, довіреність №220/95/д від 23.02.2021). Представник Міністерства оборони України Гудима В. О. прибув на збори без повноважень щодо прийняття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ішень на зборах кредиторів та підпису відповідно протоколу зборів кредиторів, вчинив підпис в протоколі «Ознайомлений, представник МОУ ( підпис) В. Гудима».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Оскільки на збори кредиторів прибув лише повноважний представник Головного управління Пенсійного фонду України у Львівській області Полуліх Н.І. (6 голосів), а загальна кількість голосів становить 2 594, збори кредиторів були визнані неповноважними і жодних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ішень не прийняли.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Ліквідатор зазнача</w:t>
      </w:r>
      <w:proofErr w:type="gramStart"/>
      <w:r w:rsidRPr="00816E24">
        <w:rPr>
          <w:rFonts w:ascii="Times New Roman" w:eastAsia="Times New Roman" w:hAnsi="Times New Roman" w:cs="Times New Roman"/>
          <w:color w:val="000000"/>
          <w:sz w:val="27"/>
          <w:szCs w:val="27"/>
          <w:lang w:val="ru-RU" w:eastAsia="ru-RU"/>
        </w:rPr>
        <w:t>є,</w:t>
      </w:r>
      <w:proofErr w:type="gramEnd"/>
      <w:r w:rsidRPr="00816E24">
        <w:rPr>
          <w:rFonts w:ascii="Times New Roman" w:eastAsia="Times New Roman" w:hAnsi="Times New Roman" w:cs="Times New Roman"/>
          <w:color w:val="000000"/>
          <w:sz w:val="27"/>
          <w:szCs w:val="27"/>
          <w:lang w:val="ru-RU" w:eastAsia="ru-RU"/>
        </w:rPr>
        <w:t xml:space="preserve"> що через делегування Міністерством оборони України, яке є головою комітету кредиторів (протокол дистанційного проведення зборів кредиторів №1 від 14.09.2020), неповноважного представника для роботи в зборах кредиторів, рішення щодо подальшого продажу майна банкрута, проведення першого повторного аукціону з можливістю зниження початкової ціни, з визначенням граничної ціни, до якої може бути знижено початкову вартість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 xml:space="preserve">ід час проведення аукціону, формування фонду для виплати грошової винагороди та </w:t>
      </w:r>
      <w:r w:rsidRPr="00816E24">
        <w:rPr>
          <w:rFonts w:ascii="Times New Roman" w:eastAsia="Times New Roman" w:hAnsi="Times New Roman" w:cs="Times New Roman"/>
          <w:color w:val="000000"/>
          <w:sz w:val="27"/>
          <w:szCs w:val="27"/>
          <w:lang w:val="ru-RU" w:eastAsia="ru-RU"/>
        </w:rPr>
        <w:lastRenderedPageBreak/>
        <w:t>відшкодування витрат ліквідатора не прийняті і фактично блокуються, ліквідаційна процедура затягується.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ідстави відкладення розгляду справи викладено в ухвалі суду від 14.07.2021, розгляд справи відкладено на 08.09.2021.</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судове засідання 08.09.2021 сторони та ліквідатор не з</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вились.</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Ліквідатор подав звіт про виконану роботу від 07.09.2021, в якому зазнача</w:t>
      </w:r>
      <w:proofErr w:type="gramStart"/>
      <w:r w:rsidRPr="00816E24">
        <w:rPr>
          <w:rFonts w:ascii="Times New Roman" w:eastAsia="Times New Roman" w:hAnsi="Times New Roman" w:cs="Times New Roman"/>
          <w:color w:val="000000"/>
          <w:sz w:val="27"/>
          <w:szCs w:val="27"/>
          <w:lang w:val="ru-RU" w:eastAsia="ru-RU"/>
        </w:rPr>
        <w:t>є,</w:t>
      </w:r>
      <w:proofErr w:type="gramEnd"/>
      <w:r w:rsidRPr="00816E24">
        <w:rPr>
          <w:rFonts w:ascii="Times New Roman" w:eastAsia="Times New Roman" w:hAnsi="Times New Roman" w:cs="Times New Roman"/>
          <w:color w:val="000000"/>
          <w:sz w:val="27"/>
          <w:szCs w:val="27"/>
          <w:lang w:val="ru-RU" w:eastAsia="ru-RU"/>
        </w:rPr>
        <w:t xml:space="preserve"> що 06 серпня 2021 та 28 липня 2021 збори кредиторів не відбулись у зв`язку з неявкою представників кредиторів. Ліквідатором направлено кредиторам звіт про нарахування та виплату грошової винагороди арбітражного керуючого у справі №8/192 про банкрутство Концерну «Міжрегіональний агротехнічний серві</w:t>
      </w:r>
      <w:proofErr w:type="gramStart"/>
      <w:r w:rsidRPr="00816E24">
        <w:rPr>
          <w:rFonts w:ascii="Times New Roman" w:eastAsia="Times New Roman" w:hAnsi="Times New Roman" w:cs="Times New Roman"/>
          <w:color w:val="000000"/>
          <w:sz w:val="27"/>
          <w:szCs w:val="27"/>
          <w:lang w:val="ru-RU" w:eastAsia="ru-RU"/>
        </w:rPr>
        <w:t>с</w:t>
      </w:r>
      <w:proofErr w:type="gramEnd"/>
      <w:r w:rsidRPr="00816E24">
        <w:rPr>
          <w:rFonts w:ascii="Times New Roman" w:eastAsia="Times New Roman" w:hAnsi="Times New Roman" w:cs="Times New Roman"/>
          <w:color w:val="000000"/>
          <w:sz w:val="27"/>
          <w:szCs w:val="27"/>
          <w:lang w:val="ru-RU" w:eastAsia="ru-RU"/>
        </w:rPr>
        <w:t>» у формі ЗАТ з рахунками-фактурами. Ліквідатор повідомляє у звіті, що кошти від кредиторі</w:t>
      </w:r>
      <w:proofErr w:type="gramStart"/>
      <w:r w:rsidRPr="00816E24">
        <w:rPr>
          <w:rFonts w:ascii="Times New Roman" w:eastAsia="Times New Roman" w:hAnsi="Times New Roman" w:cs="Times New Roman"/>
          <w:color w:val="000000"/>
          <w:sz w:val="27"/>
          <w:szCs w:val="27"/>
          <w:lang w:val="ru-RU" w:eastAsia="ru-RU"/>
        </w:rPr>
        <w:t>в</w:t>
      </w:r>
      <w:proofErr w:type="gramEnd"/>
      <w:r w:rsidRPr="00816E24">
        <w:rPr>
          <w:rFonts w:ascii="Times New Roman" w:eastAsia="Times New Roman" w:hAnsi="Times New Roman" w:cs="Times New Roman"/>
          <w:color w:val="000000"/>
          <w:sz w:val="27"/>
          <w:szCs w:val="27"/>
          <w:lang w:val="ru-RU" w:eastAsia="ru-RU"/>
        </w:rPr>
        <w:t xml:space="preserve"> на поточний рахунок ліквідатора не надійшли. Також, у звіті ліквідатора зазначено, що станом на 07.09.2021 збори кредиторів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 xml:space="preserve">ішення щодо проведення першого повторного аукціону з можливістю зниження початкової ціни, з визначенням граничної ціни, до якої може бути знижено початкову вартість під час проведення аукціону та формування фонду для виплати грошової винагороди та відшкодування витрат </w:t>
      </w:r>
      <w:proofErr w:type="gramStart"/>
      <w:r w:rsidRPr="00816E24">
        <w:rPr>
          <w:rFonts w:ascii="Times New Roman" w:eastAsia="Times New Roman" w:hAnsi="Times New Roman" w:cs="Times New Roman"/>
          <w:color w:val="000000"/>
          <w:sz w:val="27"/>
          <w:szCs w:val="27"/>
          <w:lang w:val="ru-RU" w:eastAsia="ru-RU"/>
        </w:rPr>
        <w:t>л</w:t>
      </w:r>
      <w:proofErr w:type="gramEnd"/>
      <w:r w:rsidRPr="00816E24">
        <w:rPr>
          <w:rFonts w:ascii="Times New Roman" w:eastAsia="Times New Roman" w:hAnsi="Times New Roman" w:cs="Times New Roman"/>
          <w:color w:val="000000"/>
          <w:sz w:val="27"/>
          <w:szCs w:val="27"/>
          <w:lang w:val="ru-RU" w:eastAsia="ru-RU"/>
        </w:rPr>
        <w:t>іквідатора, не прийнято.</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07.09.2021 ліквідатор подав клопотання про визначення умов продажу майна за вх. №3575/21, в якому просить визначити проведення першого повторного аукціону з можливістю зниження початкової ціни та визначити граничну ціну, до якої може бути знижено початкову вартість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 час проведення аукціону, відповідно до вимог </w:t>
      </w:r>
      <w:hyperlink r:id="rId8" w:anchor="1183"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80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Клопотання мотивує тим, що 25.04.2021 аукціон з продажу майна банкрута Концерну «Міжрегіональний агротехнічний сервіс» у формі ЗАТ, UA-PS-2021-04-06-000028-3, номер лоту 20857814/1, за початковою вартість майна 85 611,45 грн не відбувся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зку з відсутністю покупців.</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Як вбачається з матеріалів справи, 8 липня 2021 року та 6 серпня 2021 року ліквідатором скликались збори кредиторів, які у зв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 xml:space="preserve">зку з неявкою представників кредиторів не відбулись, рішення щодо проведення першого повторного аукціону з можливістю зниження початкової ціни, з визначенням граничної ціни, до якої може бути знижено початкову вартість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 час проведення аукціону, відповідно до вимог </w:t>
      </w:r>
      <w:hyperlink r:id="rId9" w:anchor="1183"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80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не прийнято. Стаття 75 Кодексу визнача</w:t>
      </w:r>
      <w:proofErr w:type="gramStart"/>
      <w:r w:rsidRPr="00816E24">
        <w:rPr>
          <w:rFonts w:ascii="Times New Roman" w:eastAsia="Times New Roman" w:hAnsi="Times New Roman" w:cs="Times New Roman"/>
          <w:color w:val="000000"/>
          <w:sz w:val="27"/>
          <w:szCs w:val="27"/>
          <w:lang w:val="ru-RU" w:eastAsia="ru-RU"/>
        </w:rPr>
        <w:t>є,</w:t>
      </w:r>
      <w:proofErr w:type="gramEnd"/>
      <w:r w:rsidRPr="00816E24">
        <w:rPr>
          <w:rFonts w:ascii="Times New Roman" w:eastAsia="Times New Roman" w:hAnsi="Times New Roman" w:cs="Times New Roman"/>
          <w:color w:val="000000"/>
          <w:sz w:val="27"/>
          <w:szCs w:val="27"/>
          <w:lang w:val="ru-RU" w:eastAsia="ru-RU"/>
        </w:rPr>
        <w:t xml:space="preserve"> що у разі якщо комітет кредиторів або забезпечений кредитор прийняв рішення про відмову в наданні згоди на продаж майна або не прийняв жодного рішення на засіданні комітету кредиторів чи протягом 20 днів з дня, коли забезпечений кредитор одержав чи мав одержати умови продажу, або якщо арбітражний керуючий не згоден з прийнятим комітетом кредиторів або забезпеченим кредитором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 xml:space="preserve">ішенням, арбітражний керуючий зобов`язаний звернутися до суду. </w:t>
      </w:r>
      <w:proofErr w:type="gramStart"/>
      <w:r w:rsidRPr="00816E24">
        <w:rPr>
          <w:rFonts w:ascii="Times New Roman" w:eastAsia="Times New Roman" w:hAnsi="Times New Roman" w:cs="Times New Roman"/>
          <w:color w:val="000000"/>
          <w:sz w:val="27"/>
          <w:szCs w:val="27"/>
          <w:lang w:val="ru-RU" w:eastAsia="ru-RU"/>
        </w:rPr>
        <w:t>У</w:t>
      </w:r>
      <w:proofErr w:type="gramEnd"/>
      <w:r w:rsidRPr="00816E24">
        <w:rPr>
          <w:rFonts w:ascii="Times New Roman" w:eastAsia="Times New Roman" w:hAnsi="Times New Roman" w:cs="Times New Roman"/>
          <w:color w:val="000000"/>
          <w:sz w:val="27"/>
          <w:szCs w:val="27"/>
          <w:lang w:val="ru-RU" w:eastAsia="ru-RU"/>
        </w:rPr>
        <w:t xml:space="preserve"> такому разі умови аукціону визначаються судом.</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Згідно з </w:t>
      </w:r>
      <w:hyperlink r:id="rId10" w:anchor="1130"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статтею 75 КУзПБ</w:t>
        </w:r>
      </w:hyperlink>
      <w:r w:rsidRPr="00816E24">
        <w:rPr>
          <w:rFonts w:ascii="Times New Roman" w:eastAsia="Times New Roman" w:hAnsi="Times New Roman" w:cs="Times New Roman"/>
          <w:color w:val="000000"/>
          <w:sz w:val="27"/>
          <w:szCs w:val="27"/>
          <w:lang w:val="ru-RU" w:eastAsia="ru-RU"/>
        </w:rPr>
        <w:t>, арбітражний керуючий визначає умови продажу за погодженням з комітетом кредиторі</w:t>
      </w:r>
      <w:proofErr w:type="gramStart"/>
      <w:r w:rsidRPr="00816E24">
        <w:rPr>
          <w:rFonts w:ascii="Times New Roman" w:eastAsia="Times New Roman" w:hAnsi="Times New Roman" w:cs="Times New Roman"/>
          <w:color w:val="000000"/>
          <w:sz w:val="27"/>
          <w:szCs w:val="27"/>
          <w:lang w:val="ru-RU" w:eastAsia="ru-RU"/>
        </w:rPr>
        <w:t>в</w:t>
      </w:r>
      <w:proofErr w:type="gramEnd"/>
      <w:r w:rsidRPr="00816E24">
        <w:rPr>
          <w:rFonts w:ascii="Times New Roman" w:eastAsia="Times New Roman" w:hAnsi="Times New Roman" w:cs="Times New Roman"/>
          <w:color w:val="000000"/>
          <w:sz w:val="27"/>
          <w:szCs w:val="27"/>
          <w:lang w:val="ru-RU" w:eastAsia="ru-RU"/>
        </w:rPr>
        <w:t xml:space="preserve"> </w:t>
      </w:r>
      <w:proofErr w:type="gramStart"/>
      <w:r w:rsidRPr="00816E24">
        <w:rPr>
          <w:rFonts w:ascii="Times New Roman" w:eastAsia="Times New Roman" w:hAnsi="Times New Roman" w:cs="Times New Roman"/>
          <w:color w:val="000000"/>
          <w:sz w:val="27"/>
          <w:szCs w:val="27"/>
          <w:lang w:val="ru-RU" w:eastAsia="ru-RU"/>
        </w:rPr>
        <w:t>та</w:t>
      </w:r>
      <w:proofErr w:type="gramEnd"/>
      <w:r w:rsidRPr="00816E24">
        <w:rPr>
          <w:rFonts w:ascii="Times New Roman" w:eastAsia="Times New Roman" w:hAnsi="Times New Roman" w:cs="Times New Roman"/>
          <w:color w:val="000000"/>
          <w:sz w:val="27"/>
          <w:szCs w:val="27"/>
          <w:lang w:val="ru-RU" w:eastAsia="ru-RU"/>
        </w:rPr>
        <w:t xml:space="preserve"> забезпеченим кредитором (щодо майна, яке є предметом забезпечення).</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lastRenderedPageBreak/>
        <w:t>До 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зкових умов продажу належать: склад майна (лот); початкова ціна; крок аукціону.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Арбітражний керуючий зобов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заний направити умови продажу членам комітету кредиторів та протягом 20 днів з дня, коли вони одержали чи мали одержати умови продажу, скликати комітет кредиторів. Якщо майно є предметом забезпечення, арбітражний керуючий зобов`язаний направити умови продажу забезпеченому кредитору.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Комітет кредиторів, забезпечений кредитор можуть прийняти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ішення про: надання згоди на продаж майна на запропонованих умовах; надання згоди на продаж майна, змінивши умови продажу; відмову в наданні згоди на продаж майна з обґрунтуванням причин.</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У разі якщо комітет кредиторів або забезпечений кредитор прийняв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 xml:space="preserve">ішення про відмову в наданні згоди на продаж майна або не прийняв жодного рішення на засіданні комітету кредиторів чи протягом 20 днів з дня, коли забезпечений кредитор одержав чи мав одержати умови продажу, або якщо арбітражний керуючий не згоден з прийнятим комітетом кредиторів або забезпеченим кредитором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 xml:space="preserve">ішенням, арбітражний керуючий зобов`язаний звернутися до суду. </w:t>
      </w:r>
      <w:proofErr w:type="gramStart"/>
      <w:r w:rsidRPr="00816E24">
        <w:rPr>
          <w:rFonts w:ascii="Times New Roman" w:eastAsia="Times New Roman" w:hAnsi="Times New Roman" w:cs="Times New Roman"/>
          <w:color w:val="000000"/>
          <w:sz w:val="27"/>
          <w:szCs w:val="27"/>
          <w:lang w:val="ru-RU" w:eastAsia="ru-RU"/>
        </w:rPr>
        <w:t>У</w:t>
      </w:r>
      <w:proofErr w:type="gramEnd"/>
      <w:r w:rsidRPr="00816E24">
        <w:rPr>
          <w:rFonts w:ascii="Times New Roman" w:eastAsia="Times New Roman" w:hAnsi="Times New Roman" w:cs="Times New Roman"/>
          <w:color w:val="000000"/>
          <w:sz w:val="27"/>
          <w:szCs w:val="27"/>
          <w:lang w:val="ru-RU" w:eastAsia="ru-RU"/>
        </w:rPr>
        <w:t xml:space="preserve"> такому разі умови аукціону визначаються судом.</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Згідно ч. 1 </w:t>
      </w:r>
      <w:hyperlink r:id="rId11" w:anchor="1024"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63 КУзПБ</w:t>
        </w:r>
      </w:hyperlink>
      <w:r w:rsidRPr="00816E24">
        <w:rPr>
          <w:rFonts w:ascii="Times New Roman" w:eastAsia="Times New Roman" w:hAnsi="Times New Roman" w:cs="Times New Roman"/>
          <w:color w:val="000000"/>
          <w:sz w:val="27"/>
          <w:szCs w:val="27"/>
          <w:lang w:val="ru-RU" w:eastAsia="ru-RU"/>
        </w:rPr>
        <w:t xml:space="preserve">,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ісля проведення інвентаризації та отримання згоди на продаж майна ліквідатор здійснює продаж майна банкрута на аукціоні. Початковою вартістю продажу майна банкрута є його вартість, визначена ліквідатором.</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Частиною 1 </w:t>
      </w:r>
      <w:hyperlink r:id="rId12" w:anchor="1183"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статті 80 КУзПБ</w:t>
        </w:r>
      </w:hyperlink>
      <w:r w:rsidRPr="00816E24">
        <w:rPr>
          <w:rFonts w:ascii="Times New Roman" w:eastAsia="Times New Roman" w:hAnsi="Times New Roman" w:cs="Times New Roman"/>
          <w:color w:val="000000"/>
          <w:sz w:val="27"/>
          <w:szCs w:val="27"/>
          <w:lang w:val="ru-RU" w:eastAsia="ru-RU"/>
        </w:rPr>
        <w:t> визначено, що перший аукціон проводиться без можливості зниження початкової ціни.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Відповідно до </w:t>
      </w:r>
      <w:hyperlink r:id="rId13" w:anchor="1177"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79 КУзПБ</w:t>
        </w:r>
      </w:hyperlink>
      <w:r w:rsidRPr="00816E24">
        <w:rPr>
          <w:rFonts w:ascii="Times New Roman" w:eastAsia="Times New Roman" w:hAnsi="Times New Roman" w:cs="Times New Roman"/>
          <w:color w:val="000000"/>
          <w:sz w:val="27"/>
          <w:szCs w:val="27"/>
          <w:lang w:val="ru-RU" w:eastAsia="ru-RU"/>
        </w:rPr>
        <w:t>, у разі закінчення аукціону без визначення переможця замовник аукціону протягом одного місяця зобов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заний оголосити про проведення повторного аукціону.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Початковою ціною повторного аукціону є зменшена на 20 відсотків початкова ціна першого аукціону.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разі закінчення першого повторного аукціону без визначення переможця замовник аукціону протягом одного місяця (а якщо продається заставлене майно - протягом 45 днів) зобов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заний оголосити про проведення другого повторного аукціону.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Початковою ціною другого повторного аукціону є зменшена на 25 відсотків початкова ціна першого повторного аукціону.</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Комітет кредиторів, а щодо заставленого майна - забезпечений кредитор може своїм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ішенням встановити початкову ціну повторного аукціону, другого повторного аукціону меншу, ніж визначено частинами другою і четвертою цієї статті.</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lastRenderedPageBreak/>
        <w:t>Згідно з ч. 1, 3 </w:t>
      </w:r>
      <w:hyperlink r:id="rId14" w:anchor="1183"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80 КУзПБ</w:t>
        </w:r>
      </w:hyperlink>
      <w:r w:rsidRPr="00816E24">
        <w:rPr>
          <w:rFonts w:ascii="Times New Roman" w:eastAsia="Times New Roman" w:hAnsi="Times New Roman" w:cs="Times New Roman"/>
          <w:color w:val="000000"/>
          <w:sz w:val="27"/>
          <w:szCs w:val="27"/>
          <w:lang w:val="ru-RU" w:eastAsia="ru-RU"/>
        </w:rPr>
        <w:t xml:space="preserve">, повторний аукціон може проводитися з можливістю зниження початкової вартості лише за згодою забезпеченого кредитора щодо майна, яке є предметом забезпечення, або за згодою комітету кредиторів щодо іншого майна, яке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ідлягає продажу. Другий повторний аукціон проводиться з можливістю зниження початкової ціни.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Розглянувши клопотання ліквідатора суд встановив, що визначені ліквідатором умови відповідають нормам </w:t>
      </w:r>
      <w:hyperlink r:id="rId15"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xml:space="preserve">, та враховуючи те, що комітет кредиторів ухиляється від прийняття </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ішення про визначення умов продажу майна, суд на підставі положень частини 7 </w:t>
      </w:r>
      <w:hyperlink r:id="rId16" w:anchor="1130"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статті 75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xml:space="preserve"> дійшов висновку про можливість затвердження умов проведення аукціону з продажу майна Концерну „Міжрегіональний агротехнічний сервіс у формі Закритого акціонерного товариства, відповідно до визначених ліквідатором умов у клопотанні від 07.09.2021 </w:t>
      </w:r>
      <w:proofErr w:type="gramStart"/>
      <w:r w:rsidRPr="00816E24">
        <w:rPr>
          <w:rFonts w:ascii="Times New Roman" w:eastAsia="Times New Roman" w:hAnsi="Times New Roman" w:cs="Times New Roman"/>
          <w:color w:val="000000"/>
          <w:sz w:val="27"/>
          <w:szCs w:val="27"/>
          <w:lang w:val="ru-RU" w:eastAsia="ru-RU"/>
        </w:rPr>
        <w:t>за</w:t>
      </w:r>
      <w:proofErr w:type="gramEnd"/>
      <w:r w:rsidRPr="00816E24">
        <w:rPr>
          <w:rFonts w:ascii="Times New Roman" w:eastAsia="Times New Roman" w:hAnsi="Times New Roman" w:cs="Times New Roman"/>
          <w:color w:val="000000"/>
          <w:sz w:val="27"/>
          <w:szCs w:val="27"/>
          <w:lang w:val="ru-RU" w:eastAsia="ru-RU"/>
        </w:rPr>
        <w:t xml:space="preserve"> вх. №3575/21.</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Також, 07.09.2021 ліквідатор подав клопотання, в якому просить затвердити оплату послуг арбітражного керуючого Литвина Ігоря Миколайовича за виконання 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зків ліквідатора Концерну „Міжрегіональний агротехнічний сервіс у формі Закритого акціонерного товариства в розмірі трьох мінімальних заробітних плат за кожен місяць здійснення його повноважень.</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У клопотанні ліквідатор посилається на те, що 31.01.2012 ухвалою Господарського суду Львівської області у справі № 8/192 затверджено оплату послуг арбітражному керуючому Литвину Ігорю Миколайовичу у розмі</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 двох мінімальних заробітних плат за кожен місяць здійснення ним своїх повноважень з моменту призначення його ліквідатором майна Концерну „Міжрегіональний агротехнічний серві</w:t>
      </w:r>
      <w:proofErr w:type="gramStart"/>
      <w:r w:rsidRPr="00816E24">
        <w:rPr>
          <w:rFonts w:ascii="Times New Roman" w:eastAsia="Times New Roman" w:hAnsi="Times New Roman" w:cs="Times New Roman"/>
          <w:color w:val="000000"/>
          <w:sz w:val="27"/>
          <w:szCs w:val="27"/>
          <w:lang w:val="ru-RU" w:eastAsia="ru-RU"/>
        </w:rPr>
        <w:t>с</w:t>
      </w:r>
      <w:proofErr w:type="gramEnd"/>
      <w:r w:rsidRPr="00816E24">
        <w:rPr>
          <w:rFonts w:ascii="Times New Roman" w:eastAsia="Times New Roman" w:hAnsi="Times New Roman" w:cs="Times New Roman"/>
          <w:color w:val="000000"/>
          <w:sz w:val="27"/>
          <w:szCs w:val="27"/>
          <w:lang w:val="ru-RU" w:eastAsia="ru-RU"/>
        </w:rPr>
        <w:t> у формі Закритого акціонерного товариства. Відповідно до </w:t>
      </w:r>
      <w:hyperlink r:id="rId17" w:anchor="382"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статті 30 Кодексу з процедур банкрутства</w:t>
        </w:r>
      </w:hyperlink>
      <w:r w:rsidRPr="00816E24">
        <w:rPr>
          <w:rFonts w:ascii="Times New Roman" w:eastAsia="Times New Roman" w:hAnsi="Times New Roman" w:cs="Times New Roman"/>
          <w:color w:val="000000"/>
          <w:sz w:val="27"/>
          <w:szCs w:val="27"/>
          <w:lang w:val="ru-RU" w:eastAsia="ru-RU"/>
        </w:rPr>
        <w:t>, який уведений в дію з 21 жовтня 2019 року, арбітражний керуючий виконує повноваження за грошову винагороду, яка складається з основної та додаткової грошових винагород. Розмі</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 xml:space="preserve"> основної грошової винагороди арбітражного керуючого за виконання ним повноважень розпорядника майна або ліквідатора визначається в розмірі середньомісячної заробітної плати керівника боржника за останніх 12 місяців його роботи до відкриття провадження у справі, але не менше трьох розмірів мінімальної заробітної плати за кожний місяць виконання арбітражним керуючим повноважень.</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Частиною 1 </w:t>
      </w:r>
      <w:hyperlink r:id="rId18" w:anchor="33"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2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xml:space="preserve"> передбачено, що провадження </w:t>
      </w:r>
      <w:proofErr w:type="gramStart"/>
      <w:r w:rsidRPr="00816E24">
        <w:rPr>
          <w:rFonts w:ascii="Times New Roman" w:eastAsia="Times New Roman" w:hAnsi="Times New Roman" w:cs="Times New Roman"/>
          <w:color w:val="000000"/>
          <w:sz w:val="27"/>
          <w:szCs w:val="27"/>
          <w:lang w:val="ru-RU" w:eastAsia="ru-RU"/>
        </w:rPr>
        <w:t>у</w:t>
      </w:r>
      <w:proofErr w:type="gramEnd"/>
      <w:r w:rsidRPr="00816E24">
        <w:rPr>
          <w:rFonts w:ascii="Times New Roman" w:eastAsia="Times New Roman" w:hAnsi="Times New Roman" w:cs="Times New Roman"/>
          <w:color w:val="000000"/>
          <w:sz w:val="27"/>
          <w:szCs w:val="27"/>
          <w:lang w:val="ru-RU" w:eastAsia="ru-RU"/>
        </w:rPr>
        <w:t xml:space="preserve"> справах про банкрутство регулюється цим Кодексом, Господарським процесуальним кодексом України, іншими законами України.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Згідно п. 3 ч. 1 </w:t>
      </w:r>
      <w:hyperlink r:id="rId19" w:anchor="188"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12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арбітражний керуючий користується усіма правами розпорядника майна, керуючого санацією, керуючого реструктуризацією, керуючого реалізацією, ліквідатора відповідно до законодавства, у тому числі має право отримувати винагороду в розмі</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 та порядку, передбачених цим Кодексом.</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lastRenderedPageBreak/>
        <w:t xml:space="preserve">Відповідно до </w:t>
      </w:r>
      <w:proofErr w:type="gramStart"/>
      <w:r w:rsidRPr="00816E24">
        <w:rPr>
          <w:rFonts w:ascii="Times New Roman" w:eastAsia="Times New Roman" w:hAnsi="Times New Roman" w:cs="Times New Roman"/>
          <w:color w:val="000000"/>
          <w:sz w:val="27"/>
          <w:szCs w:val="27"/>
          <w:lang w:val="ru-RU" w:eastAsia="ru-RU"/>
        </w:rPr>
        <w:t>ч</w:t>
      </w:r>
      <w:proofErr w:type="gramEnd"/>
      <w:r w:rsidRPr="00816E24">
        <w:rPr>
          <w:rFonts w:ascii="Times New Roman" w:eastAsia="Times New Roman" w:hAnsi="Times New Roman" w:cs="Times New Roman"/>
          <w:color w:val="000000"/>
          <w:sz w:val="27"/>
          <w:szCs w:val="27"/>
          <w:lang w:val="ru-RU" w:eastAsia="ru-RU"/>
        </w:rPr>
        <w:t>. 1 </w:t>
      </w:r>
      <w:hyperlink r:id="rId20" w:anchor="382"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30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арбітражний керуючий виконує повноваження за грошову винагороду. Грошова винагорода арбітражного керуючого складається з основної та додаткової грошових винагород.</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Абзацом 1 ч. 2 </w:t>
      </w:r>
      <w:hyperlink r:id="rId21" w:anchor="382"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30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передбачено, що розмі</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 xml:space="preserve"> основної грошової винагороди арбітражного керуючого за виконання ним повноважень розпорядника майна визначається в розмірі середньомісячної заробітної плати керівника боржника за останніх 12 місяців його роботи до відкриття провадження у справі, але не менше трьох розмі</w:t>
      </w:r>
      <w:proofErr w:type="gramStart"/>
      <w:r w:rsidRPr="00816E24">
        <w:rPr>
          <w:rFonts w:ascii="Times New Roman" w:eastAsia="Times New Roman" w:hAnsi="Times New Roman" w:cs="Times New Roman"/>
          <w:color w:val="000000"/>
          <w:sz w:val="27"/>
          <w:szCs w:val="27"/>
          <w:lang w:val="ru-RU" w:eastAsia="ru-RU"/>
        </w:rPr>
        <w:t>р</w:t>
      </w:r>
      <w:proofErr w:type="gramEnd"/>
      <w:r w:rsidRPr="00816E24">
        <w:rPr>
          <w:rFonts w:ascii="Times New Roman" w:eastAsia="Times New Roman" w:hAnsi="Times New Roman" w:cs="Times New Roman"/>
          <w:color w:val="000000"/>
          <w:sz w:val="27"/>
          <w:szCs w:val="27"/>
          <w:lang w:val="ru-RU" w:eastAsia="ru-RU"/>
        </w:rPr>
        <w:t>ів мінімальної заробітної плати за кожний місяць виконання арбітражним керуючим повноважень.</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Відповідно до абз. 6, 7 ч. 2 </w:t>
      </w:r>
      <w:hyperlink r:id="rId22" w:anchor="382"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30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сплата основної винагороди арбітражного керуючого за виконання ним повноважень розпорядника майна, ліквідатора, керуючого санацією, керуючого реструктуризацією, керуючого реалізацією здійснюється за рахунок коштів, авансованих заявником (кредитором або боржником) на депозитний рахунок господарського суду, який</w:t>
      </w:r>
      <w:proofErr w:type="gramEnd"/>
      <w:r w:rsidRPr="00816E24">
        <w:rPr>
          <w:rFonts w:ascii="Times New Roman" w:eastAsia="Times New Roman" w:hAnsi="Times New Roman" w:cs="Times New Roman"/>
          <w:color w:val="000000"/>
          <w:sz w:val="27"/>
          <w:szCs w:val="27"/>
          <w:lang w:val="ru-RU" w:eastAsia="ru-RU"/>
        </w:rPr>
        <w:t xml:space="preserve"> розглядає справу, до моменту подання заяви про відкриття провадження у справі. У разі якщо процедура триває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ісля закінчення авансованих заявником коштів, основна винагорода арбітражного керуючого сплачується за рахунок коштів, одержаних боржником - юридичною особою у результаті господарської діяльності, або коштів, одержаних від продажу майна боржника, яке не перебуває в заставі.</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Розглянувши клопотання ліквідатора суд встановив, що оплата послуг арбітражного керуючого Литвина Ігора Миколайовича за виконання ним 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 xml:space="preserve">зків ліквідатора Концерну „Міжрегіональний агротехнічний сервіс у формі Закритого акціонерного товариства в розмірі трьох мінімальних заробітних плат за кожен місяць здійснення його повноважень відповідає вимогам Кодексу. Враховуючи викладене, суд дійшов висновку, що подане клопотання ліквідатора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ідлягає задоволенню.</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proofErr w:type="gramStart"/>
      <w:r w:rsidRPr="00816E24">
        <w:rPr>
          <w:rFonts w:ascii="Times New Roman" w:eastAsia="Times New Roman" w:hAnsi="Times New Roman" w:cs="Times New Roman"/>
          <w:color w:val="000000"/>
          <w:sz w:val="27"/>
          <w:szCs w:val="27"/>
          <w:lang w:val="ru-RU" w:eastAsia="ru-RU"/>
        </w:rPr>
        <w:t>З</w:t>
      </w:r>
      <w:proofErr w:type="gramEnd"/>
      <w:r w:rsidRPr="00816E24">
        <w:rPr>
          <w:rFonts w:ascii="Times New Roman" w:eastAsia="Times New Roman" w:hAnsi="Times New Roman" w:cs="Times New Roman"/>
          <w:color w:val="000000"/>
          <w:sz w:val="27"/>
          <w:szCs w:val="27"/>
          <w:lang w:val="ru-RU" w:eastAsia="ru-RU"/>
        </w:rPr>
        <w:t xml:space="preserve"> метою завершення ліквідаційної процедури та здійснення ліквідатором всіх необхідних заходів, суд дійшов висновку відкласти розгляд справи.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Керуючись ст.ст. </w:t>
      </w:r>
      <w:hyperlink r:id="rId23" w:anchor="33"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2</w:t>
        </w:r>
      </w:hyperlink>
      <w:r w:rsidRPr="00816E24">
        <w:rPr>
          <w:rFonts w:ascii="Times New Roman" w:eastAsia="Times New Roman" w:hAnsi="Times New Roman" w:cs="Times New Roman"/>
          <w:color w:val="000000"/>
          <w:sz w:val="27"/>
          <w:szCs w:val="27"/>
          <w:lang w:val="ru-RU" w:eastAsia="ru-RU"/>
        </w:rPr>
        <w:t>, </w:t>
      </w:r>
      <w:hyperlink r:id="rId24" w:anchor="948"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58-89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 ст.ст. </w:t>
      </w:r>
      <w:hyperlink r:id="rId25" w:anchor="1645" w:tgtFrame="_blank" w:tooltip="Господарський процесуальний кодекс України (ред. з 15.12.2017); нормативно-правовий акт № 1798-XII від 06.11.1991" w:history="1">
        <w:r w:rsidRPr="00816E24">
          <w:rPr>
            <w:rFonts w:ascii="Times New Roman" w:eastAsia="Times New Roman" w:hAnsi="Times New Roman" w:cs="Times New Roman"/>
            <w:color w:val="000000"/>
            <w:sz w:val="27"/>
            <w:lang w:val="ru-RU" w:eastAsia="ru-RU"/>
          </w:rPr>
          <w:t>216</w:t>
        </w:r>
      </w:hyperlink>
      <w:r w:rsidRPr="00816E24">
        <w:rPr>
          <w:rFonts w:ascii="Times New Roman" w:eastAsia="Times New Roman" w:hAnsi="Times New Roman" w:cs="Times New Roman"/>
          <w:color w:val="000000"/>
          <w:sz w:val="27"/>
          <w:szCs w:val="27"/>
          <w:lang w:val="ru-RU" w:eastAsia="ru-RU"/>
        </w:rPr>
        <w:t>, </w:t>
      </w:r>
      <w:hyperlink r:id="rId26" w:anchor="1803" w:tgtFrame="_blank" w:tooltip="Господарський процесуальний кодекс України (ред. з 15.12.2017); нормативно-правовий акт № 1798-XII від 06.11.1991" w:history="1">
        <w:r w:rsidRPr="00816E24">
          <w:rPr>
            <w:rFonts w:ascii="Times New Roman" w:eastAsia="Times New Roman" w:hAnsi="Times New Roman" w:cs="Times New Roman"/>
            <w:color w:val="000000"/>
            <w:sz w:val="27"/>
            <w:lang w:val="ru-RU" w:eastAsia="ru-RU"/>
          </w:rPr>
          <w:t>234</w:t>
        </w:r>
      </w:hyperlink>
      <w:r w:rsidRPr="00816E24">
        <w:rPr>
          <w:rFonts w:ascii="Times New Roman" w:eastAsia="Times New Roman" w:hAnsi="Times New Roman" w:cs="Times New Roman"/>
          <w:color w:val="000000"/>
          <w:sz w:val="27"/>
          <w:szCs w:val="27"/>
          <w:lang w:val="ru-RU" w:eastAsia="ru-RU"/>
        </w:rPr>
        <w:t>, </w:t>
      </w:r>
      <w:hyperlink r:id="rId27" w:anchor="1815" w:tgtFrame="_blank" w:tooltip="Господарський процесуальний кодекс України (ред. з 15.12.2017); нормативно-правовий акт № 1798-XII від 06.11.1991" w:history="1">
        <w:r w:rsidRPr="00816E24">
          <w:rPr>
            <w:rFonts w:ascii="Times New Roman" w:eastAsia="Times New Roman" w:hAnsi="Times New Roman" w:cs="Times New Roman"/>
            <w:color w:val="000000"/>
            <w:sz w:val="27"/>
            <w:lang w:val="ru-RU" w:eastAsia="ru-RU"/>
          </w:rPr>
          <w:t>235 ГПК України</w:t>
        </w:r>
      </w:hyperlink>
      <w:r w:rsidRPr="00816E24">
        <w:rPr>
          <w:rFonts w:ascii="Times New Roman" w:eastAsia="Times New Roman" w:hAnsi="Times New Roman" w:cs="Times New Roman"/>
          <w:color w:val="000000"/>
          <w:sz w:val="27"/>
          <w:szCs w:val="27"/>
          <w:lang w:val="ru-RU" w:eastAsia="ru-RU"/>
        </w:rPr>
        <w:t>, </w:t>
      </w:r>
      <w:r w:rsidRPr="00816E24">
        <w:rPr>
          <w:rFonts w:ascii="Times New Roman" w:eastAsia="Times New Roman" w:hAnsi="Times New Roman" w:cs="Times New Roman"/>
          <w:b/>
          <w:bCs/>
          <w:color w:val="000000"/>
          <w:sz w:val="27"/>
          <w:szCs w:val="27"/>
          <w:lang w:val="ru-RU" w:eastAsia="ru-RU"/>
        </w:rPr>
        <w:t>суд</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УХВАЛИВ:</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1. </w:t>
      </w:r>
      <w:r w:rsidRPr="00816E24">
        <w:rPr>
          <w:rFonts w:ascii="Times New Roman" w:eastAsia="Times New Roman" w:hAnsi="Times New Roman" w:cs="Times New Roman"/>
          <w:color w:val="000000"/>
          <w:sz w:val="27"/>
          <w:szCs w:val="27"/>
          <w:lang w:val="ru-RU" w:eastAsia="ru-RU"/>
        </w:rPr>
        <w:t>Клопотання ліквідатора арбітражного керуючого Литвина</w:t>
      </w:r>
      <w:proofErr w:type="gramStart"/>
      <w:r w:rsidRPr="00816E24">
        <w:rPr>
          <w:rFonts w:ascii="Times New Roman" w:eastAsia="Times New Roman" w:hAnsi="Times New Roman" w:cs="Times New Roman"/>
          <w:color w:val="000000"/>
          <w:sz w:val="27"/>
          <w:szCs w:val="27"/>
          <w:lang w:val="ru-RU" w:eastAsia="ru-RU"/>
        </w:rPr>
        <w:t xml:space="preserve"> І.</w:t>
      </w:r>
      <w:proofErr w:type="gramEnd"/>
      <w:r w:rsidRPr="00816E24">
        <w:rPr>
          <w:rFonts w:ascii="Times New Roman" w:eastAsia="Times New Roman" w:hAnsi="Times New Roman" w:cs="Times New Roman"/>
          <w:color w:val="000000"/>
          <w:sz w:val="27"/>
          <w:szCs w:val="27"/>
          <w:lang w:val="ru-RU" w:eastAsia="ru-RU"/>
        </w:rPr>
        <w:t>М. від 07.09.2021 за № 3575/21 про визначення умов продажу майна </w:t>
      </w:r>
      <w:r w:rsidRPr="00816E24">
        <w:rPr>
          <w:rFonts w:ascii="Times New Roman" w:eastAsia="Times New Roman" w:hAnsi="Times New Roman" w:cs="Times New Roman"/>
          <w:b/>
          <w:bCs/>
          <w:color w:val="000000"/>
          <w:sz w:val="27"/>
          <w:szCs w:val="27"/>
          <w:lang w:val="ru-RU" w:eastAsia="ru-RU"/>
        </w:rPr>
        <w:t>задовольнити.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2. </w:t>
      </w:r>
      <w:r w:rsidRPr="00816E24">
        <w:rPr>
          <w:rFonts w:ascii="Times New Roman" w:eastAsia="Times New Roman" w:hAnsi="Times New Roman" w:cs="Times New Roman"/>
          <w:color w:val="000000"/>
          <w:sz w:val="27"/>
          <w:szCs w:val="27"/>
          <w:lang w:val="ru-RU" w:eastAsia="ru-RU"/>
        </w:rPr>
        <w:t>Визначити наступні умови продажу майна Концерну „Міжрегіональний агротехнічний серві</w:t>
      </w:r>
      <w:proofErr w:type="gramStart"/>
      <w:r w:rsidRPr="00816E24">
        <w:rPr>
          <w:rFonts w:ascii="Times New Roman" w:eastAsia="Times New Roman" w:hAnsi="Times New Roman" w:cs="Times New Roman"/>
          <w:color w:val="000000"/>
          <w:sz w:val="27"/>
          <w:szCs w:val="27"/>
          <w:lang w:val="ru-RU" w:eastAsia="ru-RU"/>
        </w:rPr>
        <w:t>с</w:t>
      </w:r>
      <w:proofErr w:type="gramEnd"/>
      <w:r w:rsidRPr="00816E24">
        <w:rPr>
          <w:rFonts w:ascii="Times New Roman" w:eastAsia="Times New Roman" w:hAnsi="Times New Roman" w:cs="Times New Roman"/>
          <w:color w:val="000000"/>
          <w:sz w:val="27"/>
          <w:szCs w:val="27"/>
          <w:lang w:val="ru-RU" w:eastAsia="ru-RU"/>
        </w:rPr>
        <w:t> у формі Закритого акціонерного товариства:</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color w:val="000000"/>
          <w:sz w:val="27"/>
          <w:szCs w:val="27"/>
          <w:lang w:val="ru-RU" w:eastAsia="ru-RU"/>
        </w:rPr>
        <w:t xml:space="preserve">-проведення першого повторного аукціону з можливістю зниження початкової ціни та визначити граничну ціну, до якої може бути знижено початкову вартість </w:t>
      </w:r>
      <w:proofErr w:type="gramStart"/>
      <w:r w:rsidRPr="00816E24">
        <w:rPr>
          <w:rFonts w:ascii="Times New Roman" w:eastAsia="Times New Roman" w:hAnsi="Times New Roman" w:cs="Times New Roman"/>
          <w:color w:val="000000"/>
          <w:sz w:val="27"/>
          <w:szCs w:val="27"/>
          <w:lang w:val="ru-RU" w:eastAsia="ru-RU"/>
        </w:rPr>
        <w:t>п</w:t>
      </w:r>
      <w:proofErr w:type="gramEnd"/>
      <w:r w:rsidRPr="00816E24">
        <w:rPr>
          <w:rFonts w:ascii="Times New Roman" w:eastAsia="Times New Roman" w:hAnsi="Times New Roman" w:cs="Times New Roman"/>
          <w:color w:val="000000"/>
          <w:sz w:val="27"/>
          <w:szCs w:val="27"/>
          <w:lang w:val="ru-RU" w:eastAsia="ru-RU"/>
        </w:rPr>
        <w:t>ід час проведення аукціону, відповідно до вимог </w:t>
      </w:r>
      <w:hyperlink r:id="rId28" w:anchor="1183" w:tgtFrame="_blank" w:tooltip="Кодекс України з процедур банкрутства; нормативно-правовий акт № 2597-VIII від 18.10.2018" w:history="1">
        <w:r w:rsidRPr="00816E24">
          <w:rPr>
            <w:rFonts w:ascii="Times New Roman" w:eastAsia="Times New Roman" w:hAnsi="Times New Roman" w:cs="Times New Roman"/>
            <w:color w:val="000000"/>
            <w:sz w:val="27"/>
            <w:lang w:val="ru-RU" w:eastAsia="ru-RU"/>
          </w:rPr>
          <w:t>ст. 80 Кодексу України з процедур банкрутства</w:t>
        </w:r>
      </w:hyperlink>
      <w:r w:rsidRPr="00816E24">
        <w:rPr>
          <w:rFonts w:ascii="Times New Roman" w:eastAsia="Times New Roman" w:hAnsi="Times New Roman" w:cs="Times New Roman"/>
          <w:color w:val="000000"/>
          <w:sz w:val="27"/>
          <w:szCs w:val="27"/>
          <w:lang w:val="ru-RU" w:eastAsia="ru-RU"/>
        </w:rPr>
        <w:t>.</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lastRenderedPageBreak/>
        <w:t>3. </w:t>
      </w:r>
      <w:r w:rsidRPr="00816E24">
        <w:rPr>
          <w:rFonts w:ascii="Times New Roman" w:eastAsia="Times New Roman" w:hAnsi="Times New Roman" w:cs="Times New Roman"/>
          <w:color w:val="000000"/>
          <w:sz w:val="27"/>
          <w:szCs w:val="27"/>
          <w:lang w:val="ru-RU" w:eastAsia="ru-RU"/>
        </w:rPr>
        <w:t>Клопотання ліквідатора арбітражного керуючого Литвина</w:t>
      </w:r>
      <w:proofErr w:type="gramStart"/>
      <w:r w:rsidRPr="00816E24">
        <w:rPr>
          <w:rFonts w:ascii="Times New Roman" w:eastAsia="Times New Roman" w:hAnsi="Times New Roman" w:cs="Times New Roman"/>
          <w:color w:val="000000"/>
          <w:sz w:val="27"/>
          <w:szCs w:val="27"/>
          <w:lang w:val="ru-RU" w:eastAsia="ru-RU"/>
        </w:rPr>
        <w:t xml:space="preserve"> І.</w:t>
      </w:r>
      <w:proofErr w:type="gramEnd"/>
      <w:r w:rsidRPr="00816E24">
        <w:rPr>
          <w:rFonts w:ascii="Times New Roman" w:eastAsia="Times New Roman" w:hAnsi="Times New Roman" w:cs="Times New Roman"/>
          <w:color w:val="000000"/>
          <w:sz w:val="27"/>
          <w:szCs w:val="27"/>
          <w:lang w:val="ru-RU" w:eastAsia="ru-RU"/>
        </w:rPr>
        <w:t>М. від 07.09.2021 за № 3576/21 про затвердження оплати послуг арбітражного керуючого </w:t>
      </w:r>
      <w:r w:rsidRPr="00816E24">
        <w:rPr>
          <w:rFonts w:ascii="Times New Roman" w:eastAsia="Times New Roman" w:hAnsi="Times New Roman" w:cs="Times New Roman"/>
          <w:b/>
          <w:bCs/>
          <w:color w:val="000000"/>
          <w:sz w:val="27"/>
          <w:szCs w:val="27"/>
          <w:lang w:val="ru-RU" w:eastAsia="ru-RU"/>
        </w:rPr>
        <w:t>задовольнити.</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4. </w:t>
      </w:r>
      <w:r w:rsidRPr="00816E24">
        <w:rPr>
          <w:rFonts w:ascii="Times New Roman" w:eastAsia="Times New Roman" w:hAnsi="Times New Roman" w:cs="Times New Roman"/>
          <w:color w:val="000000"/>
          <w:sz w:val="27"/>
          <w:szCs w:val="27"/>
          <w:lang w:val="ru-RU" w:eastAsia="ru-RU"/>
        </w:rPr>
        <w:t>Затвердити оплату послуг арбітражного керуючого Литвина Ігора Миколайовича за виконання ним обов</w:t>
      </w:r>
      <w:proofErr w:type="gramStart"/>
      <w:r w:rsidRPr="00816E24">
        <w:rPr>
          <w:rFonts w:ascii="Times New Roman" w:eastAsia="Times New Roman" w:hAnsi="Times New Roman" w:cs="Times New Roman"/>
          <w:color w:val="000000"/>
          <w:sz w:val="27"/>
          <w:szCs w:val="27"/>
          <w:lang w:val="ru-RU" w:eastAsia="ru-RU"/>
        </w:rPr>
        <w:t>`я</w:t>
      </w:r>
      <w:proofErr w:type="gramEnd"/>
      <w:r w:rsidRPr="00816E24">
        <w:rPr>
          <w:rFonts w:ascii="Times New Roman" w:eastAsia="Times New Roman" w:hAnsi="Times New Roman" w:cs="Times New Roman"/>
          <w:color w:val="000000"/>
          <w:sz w:val="27"/>
          <w:szCs w:val="27"/>
          <w:lang w:val="ru-RU" w:eastAsia="ru-RU"/>
        </w:rPr>
        <w:t>зків ліквідатора Концерну „Міжрегіональний агротехнічний сервіс у формі Закритого акціонерного товариства в розмірі трьох мінімальних заробітних плат за кожен місяць здійснення його повноважень.</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5. </w:t>
      </w:r>
      <w:r w:rsidRPr="00816E24">
        <w:rPr>
          <w:rFonts w:ascii="Times New Roman" w:eastAsia="Times New Roman" w:hAnsi="Times New Roman" w:cs="Times New Roman"/>
          <w:color w:val="000000"/>
          <w:sz w:val="27"/>
          <w:szCs w:val="27"/>
          <w:lang w:val="ru-RU" w:eastAsia="ru-RU"/>
        </w:rPr>
        <w:t xml:space="preserve">Розгляд </w:t>
      </w:r>
      <w:proofErr w:type="gramStart"/>
      <w:r w:rsidRPr="00816E24">
        <w:rPr>
          <w:rFonts w:ascii="Times New Roman" w:eastAsia="Times New Roman" w:hAnsi="Times New Roman" w:cs="Times New Roman"/>
          <w:color w:val="000000"/>
          <w:sz w:val="27"/>
          <w:szCs w:val="27"/>
          <w:lang w:val="ru-RU" w:eastAsia="ru-RU"/>
        </w:rPr>
        <w:t>справи в</w:t>
      </w:r>
      <w:proofErr w:type="gramEnd"/>
      <w:r w:rsidRPr="00816E24">
        <w:rPr>
          <w:rFonts w:ascii="Times New Roman" w:eastAsia="Times New Roman" w:hAnsi="Times New Roman" w:cs="Times New Roman"/>
          <w:color w:val="000000"/>
          <w:sz w:val="27"/>
          <w:szCs w:val="27"/>
          <w:lang w:val="ru-RU" w:eastAsia="ru-RU"/>
        </w:rPr>
        <w:t>ідкласти </w:t>
      </w:r>
      <w:r w:rsidRPr="00816E24">
        <w:rPr>
          <w:rFonts w:ascii="Times New Roman" w:eastAsia="Times New Roman" w:hAnsi="Times New Roman" w:cs="Times New Roman"/>
          <w:b/>
          <w:bCs/>
          <w:color w:val="000000"/>
          <w:sz w:val="27"/>
          <w:szCs w:val="27"/>
          <w:lang w:val="ru-RU" w:eastAsia="ru-RU"/>
        </w:rPr>
        <w:t>на 03.11.2021 о 10:30 год. </w:t>
      </w:r>
      <w:r w:rsidRPr="00816E24">
        <w:rPr>
          <w:rFonts w:ascii="Times New Roman" w:eastAsia="Times New Roman" w:hAnsi="Times New Roman" w:cs="Times New Roman"/>
          <w:color w:val="000000"/>
          <w:sz w:val="27"/>
          <w:szCs w:val="27"/>
          <w:lang w:val="ru-RU" w:eastAsia="ru-RU"/>
        </w:rPr>
        <w:t>Засідання відбудеться в приміщенні господарського суду Львівської області (м</w:t>
      </w:r>
      <w:proofErr w:type="gramStart"/>
      <w:r w:rsidRPr="00816E24">
        <w:rPr>
          <w:rFonts w:ascii="Times New Roman" w:eastAsia="Times New Roman" w:hAnsi="Times New Roman" w:cs="Times New Roman"/>
          <w:color w:val="000000"/>
          <w:sz w:val="27"/>
          <w:szCs w:val="27"/>
          <w:lang w:val="ru-RU" w:eastAsia="ru-RU"/>
        </w:rPr>
        <w:t>.Л</w:t>
      </w:r>
      <w:proofErr w:type="gramEnd"/>
      <w:r w:rsidRPr="00816E24">
        <w:rPr>
          <w:rFonts w:ascii="Times New Roman" w:eastAsia="Times New Roman" w:hAnsi="Times New Roman" w:cs="Times New Roman"/>
          <w:color w:val="000000"/>
          <w:sz w:val="27"/>
          <w:szCs w:val="27"/>
          <w:lang w:val="ru-RU" w:eastAsia="ru-RU"/>
        </w:rPr>
        <w:t>ьвів, вул.Личаківська, 128).</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6. Зобов</w:t>
      </w:r>
      <w:proofErr w:type="gramStart"/>
      <w:r w:rsidRPr="00816E24">
        <w:rPr>
          <w:rFonts w:ascii="Times New Roman" w:eastAsia="Times New Roman" w:hAnsi="Times New Roman" w:cs="Times New Roman"/>
          <w:b/>
          <w:bCs/>
          <w:color w:val="000000"/>
          <w:sz w:val="27"/>
          <w:szCs w:val="27"/>
          <w:lang w:val="ru-RU" w:eastAsia="ru-RU"/>
        </w:rPr>
        <w:t>`я</w:t>
      </w:r>
      <w:proofErr w:type="gramEnd"/>
      <w:r w:rsidRPr="00816E24">
        <w:rPr>
          <w:rFonts w:ascii="Times New Roman" w:eastAsia="Times New Roman" w:hAnsi="Times New Roman" w:cs="Times New Roman"/>
          <w:b/>
          <w:bCs/>
          <w:color w:val="000000"/>
          <w:sz w:val="27"/>
          <w:szCs w:val="27"/>
          <w:lang w:val="ru-RU" w:eastAsia="ru-RU"/>
        </w:rPr>
        <w:t>зати ліквідатора надати суду: </w:t>
      </w:r>
      <w:r w:rsidRPr="00816E24">
        <w:rPr>
          <w:rFonts w:ascii="Times New Roman" w:eastAsia="Times New Roman" w:hAnsi="Times New Roman" w:cs="Times New Roman"/>
          <w:color w:val="000000"/>
          <w:sz w:val="27"/>
          <w:szCs w:val="27"/>
          <w:lang w:val="ru-RU" w:eastAsia="ru-RU"/>
        </w:rPr>
        <w:t>звіт про проведену роботу; участь у судовому засіданні.</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7. </w:t>
      </w:r>
      <w:r w:rsidRPr="00816E24">
        <w:rPr>
          <w:rFonts w:ascii="Times New Roman" w:eastAsia="Times New Roman" w:hAnsi="Times New Roman" w:cs="Times New Roman"/>
          <w:color w:val="000000"/>
          <w:sz w:val="27"/>
          <w:szCs w:val="27"/>
          <w:lang w:val="ru-RU" w:eastAsia="ru-RU"/>
        </w:rPr>
        <w:t>Копію ухвали надіслати сторонам.</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i/>
          <w:iCs/>
          <w:color w:val="000000"/>
          <w:sz w:val="27"/>
          <w:szCs w:val="27"/>
          <w:lang w:val="ru-RU" w:eastAsia="ru-RU"/>
        </w:rPr>
        <w:t xml:space="preserve">Ухвала набирає законної сили </w:t>
      </w:r>
      <w:proofErr w:type="gramStart"/>
      <w:r w:rsidRPr="00816E24">
        <w:rPr>
          <w:rFonts w:ascii="Times New Roman" w:eastAsia="Times New Roman" w:hAnsi="Times New Roman" w:cs="Times New Roman"/>
          <w:b/>
          <w:bCs/>
          <w:i/>
          <w:iCs/>
          <w:color w:val="000000"/>
          <w:sz w:val="27"/>
          <w:szCs w:val="27"/>
          <w:lang w:val="ru-RU" w:eastAsia="ru-RU"/>
        </w:rPr>
        <w:t>в</w:t>
      </w:r>
      <w:proofErr w:type="gramEnd"/>
      <w:r w:rsidRPr="00816E24">
        <w:rPr>
          <w:rFonts w:ascii="Times New Roman" w:eastAsia="Times New Roman" w:hAnsi="Times New Roman" w:cs="Times New Roman"/>
          <w:b/>
          <w:bCs/>
          <w:i/>
          <w:iCs/>
          <w:color w:val="000000"/>
          <w:sz w:val="27"/>
          <w:szCs w:val="27"/>
          <w:lang w:val="ru-RU" w:eastAsia="ru-RU"/>
        </w:rPr>
        <w:t xml:space="preserve"> строк та в порядку, передбачених </w:t>
      </w:r>
      <w:hyperlink r:id="rId29" w:anchor="1815" w:tgtFrame="_blank" w:tooltip="Господарський процесуальний кодекс України (ред. з 15.12.2017); нормативно-правовий акт № 1798-XII від 06.11.1991" w:history="1">
        <w:r w:rsidRPr="00816E24">
          <w:rPr>
            <w:rFonts w:ascii="Times New Roman" w:eastAsia="Times New Roman" w:hAnsi="Times New Roman" w:cs="Times New Roman"/>
            <w:b/>
            <w:bCs/>
            <w:i/>
            <w:iCs/>
            <w:color w:val="000000"/>
            <w:sz w:val="27"/>
            <w:lang w:val="ru-RU" w:eastAsia="ru-RU"/>
          </w:rPr>
          <w:t>ст. 235 ГПК України</w:t>
        </w:r>
      </w:hyperlink>
      <w:r w:rsidRPr="00816E24">
        <w:rPr>
          <w:rFonts w:ascii="Times New Roman" w:eastAsia="Times New Roman" w:hAnsi="Times New Roman" w:cs="Times New Roman"/>
          <w:b/>
          <w:bCs/>
          <w:i/>
          <w:iCs/>
          <w:color w:val="000000"/>
          <w:sz w:val="27"/>
          <w:szCs w:val="27"/>
          <w:lang w:val="ru-RU" w:eastAsia="ru-RU"/>
        </w:rPr>
        <w:t>.</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i/>
          <w:iCs/>
          <w:color w:val="000000"/>
          <w:sz w:val="27"/>
          <w:szCs w:val="27"/>
          <w:lang w:val="ru-RU" w:eastAsia="ru-RU"/>
        </w:rPr>
        <w:t xml:space="preserve">Ухвала суду може бути оскаржена до Західного апеляційного господарського суду </w:t>
      </w:r>
      <w:proofErr w:type="gramStart"/>
      <w:r w:rsidRPr="00816E24">
        <w:rPr>
          <w:rFonts w:ascii="Times New Roman" w:eastAsia="Times New Roman" w:hAnsi="Times New Roman" w:cs="Times New Roman"/>
          <w:b/>
          <w:bCs/>
          <w:i/>
          <w:iCs/>
          <w:color w:val="000000"/>
          <w:sz w:val="27"/>
          <w:szCs w:val="27"/>
          <w:lang w:val="ru-RU" w:eastAsia="ru-RU"/>
        </w:rPr>
        <w:t>в</w:t>
      </w:r>
      <w:proofErr w:type="gramEnd"/>
      <w:r w:rsidRPr="00816E24">
        <w:rPr>
          <w:rFonts w:ascii="Times New Roman" w:eastAsia="Times New Roman" w:hAnsi="Times New Roman" w:cs="Times New Roman"/>
          <w:b/>
          <w:bCs/>
          <w:i/>
          <w:iCs/>
          <w:color w:val="000000"/>
          <w:sz w:val="27"/>
          <w:szCs w:val="27"/>
          <w:lang w:val="ru-RU" w:eastAsia="ru-RU"/>
        </w:rPr>
        <w:t xml:space="preserve"> строк і в порядку, передбачених ст. </w:t>
      </w:r>
      <w:hyperlink r:id="rId30" w:anchor="2014" w:tgtFrame="_blank" w:tooltip="Господарський процесуальний кодекс України (ред. з 15.12.2017); нормативно-правовий акт № 1798-XII від 06.11.1991" w:history="1">
        <w:r w:rsidRPr="00816E24">
          <w:rPr>
            <w:rFonts w:ascii="Times New Roman" w:eastAsia="Times New Roman" w:hAnsi="Times New Roman" w:cs="Times New Roman"/>
            <w:b/>
            <w:bCs/>
            <w:i/>
            <w:iCs/>
            <w:color w:val="000000"/>
            <w:sz w:val="27"/>
            <w:lang w:val="ru-RU" w:eastAsia="ru-RU"/>
          </w:rPr>
          <w:t>ст. 254-257 ГПК України</w:t>
        </w:r>
      </w:hyperlink>
      <w:r w:rsidRPr="00816E24">
        <w:rPr>
          <w:rFonts w:ascii="Times New Roman" w:eastAsia="Times New Roman" w:hAnsi="Times New Roman" w:cs="Times New Roman"/>
          <w:b/>
          <w:bCs/>
          <w:i/>
          <w:iCs/>
          <w:color w:val="000000"/>
          <w:sz w:val="27"/>
          <w:szCs w:val="27"/>
          <w:lang w:val="ru-RU" w:eastAsia="ru-RU"/>
        </w:rPr>
        <w:t>.</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i/>
          <w:iCs/>
          <w:color w:val="000000"/>
          <w:sz w:val="27"/>
          <w:szCs w:val="27"/>
          <w:lang w:val="ru-RU" w:eastAsia="ru-RU"/>
        </w:rPr>
        <w:t>Інформацію у справі, яка розглядається можна отримати за веб-адресою: http://lv.arbitr.gov.ua/sud5015.</w:t>
      </w:r>
    </w:p>
    <w:p w:rsidR="00816E24" w:rsidRPr="00816E24" w:rsidRDefault="00816E24" w:rsidP="00816E24">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816E24">
        <w:rPr>
          <w:rFonts w:ascii="Times New Roman" w:eastAsia="Times New Roman" w:hAnsi="Times New Roman" w:cs="Times New Roman"/>
          <w:b/>
          <w:bCs/>
          <w:color w:val="000000"/>
          <w:sz w:val="27"/>
          <w:szCs w:val="27"/>
          <w:lang w:val="ru-RU" w:eastAsia="ru-RU"/>
        </w:rPr>
        <w:t>Суддя Л.З. Чорній</w:t>
      </w:r>
    </w:p>
    <w:p w:rsidR="008D7DA3" w:rsidRDefault="008D7DA3"/>
    <w:sectPr w:rsidR="008D7DA3" w:rsidSect="00816E24">
      <w:pgSz w:w="11906" w:h="16838"/>
      <w:pgMar w:top="1134"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08"/>
  <w:characterSpacingControl w:val="doNotCompress"/>
  <w:compat/>
  <w:rsids>
    <w:rsidRoot w:val="00816E24"/>
    <w:rsid w:val="00417B6D"/>
    <w:rsid w:val="00816E24"/>
    <w:rsid w:val="008D7DA3"/>
    <w:rsid w:val="00A3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A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816E24"/>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816E24"/>
    <w:rPr>
      <w:rFonts w:ascii="Arial" w:eastAsia="Times New Roman" w:hAnsi="Arial" w:cs="Arial"/>
      <w:vanish/>
      <w:sz w:val="16"/>
      <w:szCs w:val="16"/>
      <w:lang w:eastAsia="ru-RU"/>
    </w:rPr>
  </w:style>
  <w:style w:type="character" w:styleId="a3">
    <w:name w:val="Hyperlink"/>
    <w:basedOn w:val="a0"/>
    <w:uiPriority w:val="99"/>
    <w:semiHidden/>
    <w:unhideWhenUsed/>
    <w:rsid w:val="00816E24"/>
    <w:rPr>
      <w:color w:val="0000FF"/>
      <w:u w:val="single"/>
    </w:rPr>
  </w:style>
  <w:style w:type="paragraph" w:styleId="z-1">
    <w:name w:val="HTML Bottom of Form"/>
    <w:basedOn w:val="a"/>
    <w:next w:val="a"/>
    <w:link w:val="z-2"/>
    <w:hidden/>
    <w:uiPriority w:val="99"/>
    <w:semiHidden/>
    <w:unhideWhenUsed/>
    <w:rsid w:val="00816E24"/>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816E24"/>
    <w:rPr>
      <w:rFonts w:ascii="Arial" w:eastAsia="Times New Roman" w:hAnsi="Arial" w:cs="Arial"/>
      <w:vanish/>
      <w:sz w:val="16"/>
      <w:szCs w:val="16"/>
      <w:lang w:eastAsia="ru-RU"/>
    </w:rPr>
  </w:style>
  <w:style w:type="paragraph" w:styleId="a4">
    <w:name w:val="Normal (Web)"/>
    <w:basedOn w:val="a"/>
    <w:uiPriority w:val="99"/>
    <w:semiHidden/>
    <w:unhideWhenUsed/>
    <w:rsid w:val="00816E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816E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E24"/>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249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183/ed_2021_07_15/pravo1/T182597.html?pravo=1" TargetMode="External"/><Relationship Id="rId13" Type="http://schemas.openxmlformats.org/officeDocument/2006/relationships/hyperlink" Target="http://search.ligazakon.ua/l_doc2.nsf/link1/an_1177/ed_2021_07_15/pravo1/T182597.html?pravo=1" TargetMode="External"/><Relationship Id="rId18" Type="http://schemas.openxmlformats.org/officeDocument/2006/relationships/hyperlink" Target="http://search.ligazakon.ua/l_doc2.nsf/link1/an_33/ed_2021_07_15/pravo1/T182597.html?pravo=1" TargetMode="External"/><Relationship Id="rId26" Type="http://schemas.openxmlformats.org/officeDocument/2006/relationships/hyperlink" Target="http://search.ligazakon.ua/l_doc2.nsf/link1/an_1803/ed_2021_08_05/pravo1/T_1798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382/ed_2021_07_15/pravo1/T182597.html?pravo=1" TargetMode="External"/><Relationship Id="rId7" Type="http://schemas.openxmlformats.org/officeDocument/2006/relationships/hyperlink" Target="http://search.ligazakon.ua/l_doc2.nsf/link1/an_1183/ed_2021_07_15/pravo1/T182597.html?pravo=1" TargetMode="External"/><Relationship Id="rId12" Type="http://schemas.openxmlformats.org/officeDocument/2006/relationships/hyperlink" Target="http://search.ligazakon.ua/l_doc2.nsf/link1/an_1183/ed_2021_07_15/pravo1/T182597.html?pravo=1" TargetMode="External"/><Relationship Id="rId17" Type="http://schemas.openxmlformats.org/officeDocument/2006/relationships/hyperlink" Target="http://search.ligazakon.ua/l_doc2.nsf/link1/an_382/ed_2021_07_15/pravo1/T182597.html?pravo=1" TargetMode="External"/><Relationship Id="rId25" Type="http://schemas.openxmlformats.org/officeDocument/2006/relationships/hyperlink" Target="http://search.ligazakon.ua/l_doc2.nsf/link1/an_1645/ed_2021_08_05/pravo1/T_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1130/ed_2021_07_15/pravo1/T182597.html?pravo=1" TargetMode="External"/><Relationship Id="rId20" Type="http://schemas.openxmlformats.org/officeDocument/2006/relationships/hyperlink" Target="http://search.ligazakon.ua/l_doc2.nsf/link1/an_382/ed_2021_07_15/pravo1/T182597.html?pravo=1" TargetMode="External"/><Relationship Id="rId29" Type="http://schemas.openxmlformats.org/officeDocument/2006/relationships/hyperlink" Target="http://search.ligazakon.ua/l_doc2.nsf/link1/an_1815/ed_2021_08_05/pravo1/T_179800.html?pravo=1" TargetMode="External"/><Relationship Id="rId1" Type="http://schemas.openxmlformats.org/officeDocument/2006/relationships/styles" Target="styles.xml"/><Relationship Id="rId6" Type="http://schemas.openxmlformats.org/officeDocument/2006/relationships/hyperlink" Target="http://search.ligazakon.ua/l_doc2.nsf/link1/ed_2021_07_15/pravo1/T182597.html?pravo=1" TargetMode="External"/><Relationship Id="rId11" Type="http://schemas.openxmlformats.org/officeDocument/2006/relationships/hyperlink" Target="http://search.ligazakon.ua/l_doc2.nsf/link1/an_1024/ed_2021_07_15/pravo1/T182597.html?pravo=1" TargetMode="External"/><Relationship Id="rId24" Type="http://schemas.openxmlformats.org/officeDocument/2006/relationships/hyperlink" Target="http://search.ligazakon.ua/l_doc2.nsf/link1/an_948/ed_2021_07_15/pravo1/T182597.html?pravo=1" TargetMode="External"/><Relationship Id="rId32" Type="http://schemas.openxmlformats.org/officeDocument/2006/relationships/theme" Target="theme/theme1.xml"/><Relationship Id="rId5" Type="http://schemas.openxmlformats.org/officeDocument/2006/relationships/hyperlink" Target="http://search.ligazakon.ua/l_doc2.nsf/link1/an_591/ed_2021_08_05/pravo1/T_179800.html?pravo=1" TargetMode="External"/><Relationship Id="rId15" Type="http://schemas.openxmlformats.org/officeDocument/2006/relationships/hyperlink" Target="http://search.ligazakon.ua/l_doc2.nsf/link1/ed_2021_07_15/pravo1/T182597.html?pravo=1" TargetMode="External"/><Relationship Id="rId23" Type="http://schemas.openxmlformats.org/officeDocument/2006/relationships/hyperlink" Target="http://search.ligazakon.ua/l_doc2.nsf/link1/an_33/ed_2021_07_15/pravo1/T182597.html?pravo=1" TargetMode="External"/><Relationship Id="rId28" Type="http://schemas.openxmlformats.org/officeDocument/2006/relationships/hyperlink" Target="http://search.ligazakon.ua/l_doc2.nsf/link1/an_1183/ed_2021_07_15/pravo1/T182597.html?pravo=1" TargetMode="External"/><Relationship Id="rId10" Type="http://schemas.openxmlformats.org/officeDocument/2006/relationships/hyperlink" Target="http://search.ligazakon.ua/l_doc2.nsf/link1/an_1130/ed_2021_07_15/pravo1/T182597.html?pravo=1" TargetMode="External"/><Relationship Id="rId19" Type="http://schemas.openxmlformats.org/officeDocument/2006/relationships/hyperlink" Target="http://search.ligazakon.ua/l_doc2.nsf/link1/an_188/ed_2021_07_15/pravo1/T182597.html?pravo=1"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1183/ed_2021_07_15/pravo1/T182597.html?pravo=1" TargetMode="External"/><Relationship Id="rId14" Type="http://schemas.openxmlformats.org/officeDocument/2006/relationships/hyperlink" Target="http://search.ligazakon.ua/l_doc2.nsf/link1/an_1183/ed_2021_07_15/pravo1/T182597.html?pravo=1" TargetMode="External"/><Relationship Id="rId22" Type="http://schemas.openxmlformats.org/officeDocument/2006/relationships/hyperlink" Target="http://search.ligazakon.ua/l_doc2.nsf/link1/an_382/ed_2021_07_15/pravo1/T182597.html?pravo=1" TargetMode="External"/><Relationship Id="rId27" Type="http://schemas.openxmlformats.org/officeDocument/2006/relationships/hyperlink" Target="http://search.ligazakon.ua/l_doc2.nsf/link1/an_1815/ed_2021_08_05/pravo1/T_179800.html?pravo=1" TargetMode="External"/><Relationship Id="rId30" Type="http://schemas.openxmlformats.org/officeDocument/2006/relationships/hyperlink" Target="http://search.ligazakon.ua/l_doc2.nsf/link1/an_2014/ed_2021_08_05/pravo1/T_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5941</Words>
  <Characters>33868</Characters>
  <Application>Microsoft Office Word</Application>
  <DocSecurity>0</DocSecurity>
  <Lines>282</Lines>
  <Paragraphs>79</Paragraphs>
  <ScaleCrop>false</ScaleCrop>
  <Company/>
  <LinksUpToDate>false</LinksUpToDate>
  <CharactersWithSpaces>39730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2021-10-12T06:43:00Z</dcterms:created>
  <dcterms:modified xsi:type="dcterms:W3CDTF">2021-10-12T06:44:00Z</dcterms:modified>
</cp:coreProperties>
</file>