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57" w:rsidRPr="00903D57" w:rsidRDefault="00F637F9" w:rsidP="00BA1025">
      <w:pPr>
        <w:jc w:val="center"/>
        <w:rPr>
          <w:color w:val="000000"/>
          <w:sz w:val="28"/>
          <w:szCs w:val="28"/>
          <w:lang w:val="ru-RU"/>
        </w:rPr>
      </w:pPr>
      <w:r w:rsidRPr="00F03207">
        <w:rPr>
          <w:b/>
          <w:bCs/>
          <w:color w:val="000000"/>
          <w:sz w:val="24"/>
          <w:szCs w:val="24"/>
          <w:lang w:val="uk-UA"/>
        </w:rPr>
        <w:t xml:space="preserve">Інформаційне повідомлення про приватизацію об’єкта малої приватизації </w:t>
      </w:r>
      <w:r w:rsidR="00903D57">
        <w:rPr>
          <w:b/>
          <w:bCs/>
          <w:color w:val="000000"/>
          <w:sz w:val="24"/>
          <w:szCs w:val="24"/>
          <w:lang w:val="uk-UA"/>
        </w:rPr>
        <w:t>–</w:t>
      </w:r>
      <w:r w:rsidR="00903D57" w:rsidRPr="00903D57">
        <w:rPr>
          <w:color w:val="000000"/>
          <w:sz w:val="28"/>
          <w:szCs w:val="28"/>
          <w:lang w:val="uk-UA"/>
        </w:rPr>
        <w:t xml:space="preserve"> </w:t>
      </w:r>
    </w:p>
    <w:p w:rsidR="003009CE" w:rsidRPr="00903D57" w:rsidRDefault="00903D57" w:rsidP="00BA1025">
      <w:pPr>
        <w:jc w:val="center"/>
        <w:rPr>
          <w:b/>
          <w:sz w:val="24"/>
          <w:szCs w:val="24"/>
          <w:lang w:val="uk-UA"/>
        </w:rPr>
      </w:pPr>
      <w:r w:rsidRPr="00903D57">
        <w:rPr>
          <w:color w:val="000000"/>
          <w:sz w:val="24"/>
          <w:szCs w:val="24"/>
          <w:lang w:val="uk-UA"/>
        </w:rPr>
        <w:t xml:space="preserve">комплекс будівель і споруд бази відпочинку у складі: - спальний корпус №1 загальною площею </w:t>
      </w:r>
      <w:r w:rsidRPr="00903D57">
        <w:rPr>
          <w:color w:val="000000"/>
          <w:sz w:val="24"/>
          <w:szCs w:val="24"/>
          <w:lang w:val="ru-RU"/>
        </w:rPr>
        <w:t>52,7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спальний</w:t>
      </w:r>
      <w:proofErr w:type="spellEnd"/>
      <w:r w:rsidRPr="00903D57">
        <w:rPr>
          <w:color w:val="000000"/>
          <w:sz w:val="24"/>
          <w:szCs w:val="24"/>
          <w:lang w:val="ru-RU"/>
        </w:rPr>
        <w:t xml:space="preserve"> корпус №2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50,5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спальний</w:t>
      </w:r>
      <w:proofErr w:type="spellEnd"/>
      <w:r w:rsidRPr="00903D57">
        <w:rPr>
          <w:color w:val="000000"/>
          <w:sz w:val="24"/>
          <w:szCs w:val="24"/>
          <w:lang w:val="ru-RU"/>
        </w:rPr>
        <w:t xml:space="preserve"> корпус №3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52,5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спальний</w:t>
      </w:r>
      <w:proofErr w:type="spellEnd"/>
      <w:r w:rsidRPr="00903D57">
        <w:rPr>
          <w:color w:val="000000"/>
          <w:sz w:val="24"/>
          <w:szCs w:val="24"/>
          <w:lang w:val="ru-RU"/>
        </w:rPr>
        <w:t xml:space="preserve"> корпус №4-модуль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252,7 кв.м;</w:t>
      </w:r>
      <w:r w:rsidRPr="00903D57">
        <w:rPr>
          <w:color w:val="000000"/>
          <w:sz w:val="24"/>
          <w:szCs w:val="24"/>
          <w:lang w:val="uk-UA"/>
        </w:rPr>
        <w:t xml:space="preserve"> </w:t>
      </w:r>
      <w:r w:rsidRPr="00903D57">
        <w:rPr>
          <w:color w:val="000000"/>
          <w:sz w:val="24"/>
          <w:szCs w:val="24"/>
          <w:lang w:val="ru-RU"/>
        </w:rPr>
        <w:t xml:space="preserve">                      - </w:t>
      </w:r>
      <w:proofErr w:type="spellStart"/>
      <w:r w:rsidRPr="00903D57">
        <w:rPr>
          <w:color w:val="000000"/>
          <w:sz w:val="24"/>
          <w:szCs w:val="24"/>
          <w:lang w:val="ru-RU"/>
        </w:rPr>
        <w:t>адміністративно-побутовий</w:t>
      </w:r>
      <w:proofErr w:type="spellEnd"/>
      <w:r w:rsidRPr="00903D57">
        <w:rPr>
          <w:color w:val="000000"/>
          <w:sz w:val="24"/>
          <w:szCs w:val="24"/>
          <w:lang w:val="ru-RU"/>
        </w:rPr>
        <w:t xml:space="preserve"> корпус №5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294,1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гараж-прохідна</w:t>
      </w:r>
      <w:proofErr w:type="spellEnd"/>
      <w:r w:rsidRPr="00903D57">
        <w:rPr>
          <w:color w:val="000000"/>
          <w:sz w:val="24"/>
          <w:szCs w:val="24"/>
          <w:lang w:val="ru-RU"/>
        </w:rPr>
        <w:t xml:space="preserve">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104,9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господарське</w:t>
      </w:r>
      <w:proofErr w:type="spellEnd"/>
      <w:r w:rsidRPr="00903D57">
        <w:rPr>
          <w:color w:val="000000"/>
          <w:sz w:val="24"/>
          <w:szCs w:val="24"/>
          <w:lang w:val="ru-RU"/>
        </w:rPr>
        <w:t xml:space="preserve"> </w:t>
      </w:r>
      <w:proofErr w:type="spellStart"/>
      <w:r w:rsidRPr="00903D57">
        <w:rPr>
          <w:color w:val="000000"/>
          <w:sz w:val="24"/>
          <w:szCs w:val="24"/>
          <w:lang w:val="ru-RU"/>
        </w:rPr>
        <w:t>приміщення</w:t>
      </w:r>
      <w:proofErr w:type="spellEnd"/>
      <w:r w:rsidRPr="00903D57">
        <w:rPr>
          <w:color w:val="000000"/>
          <w:sz w:val="24"/>
          <w:szCs w:val="24"/>
          <w:lang w:val="ru-RU"/>
        </w:rPr>
        <w:t xml:space="preserve"> №6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51,5 кв.м; - </w:t>
      </w:r>
      <w:proofErr w:type="spellStart"/>
      <w:r w:rsidRPr="00903D57">
        <w:rPr>
          <w:color w:val="000000"/>
          <w:sz w:val="24"/>
          <w:szCs w:val="24"/>
          <w:lang w:val="ru-RU"/>
        </w:rPr>
        <w:t>артезіанська</w:t>
      </w:r>
      <w:proofErr w:type="spellEnd"/>
      <w:r w:rsidRPr="00903D57">
        <w:rPr>
          <w:color w:val="000000"/>
          <w:sz w:val="24"/>
          <w:szCs w:val="24"/>
          <w:lang w:val="ru-RU"/>
        </w:rPr>
        <w:t xml:space="preserve"> </w:t>
      </w:r>
      <w:proofErr w:type="spellStart"/>
      <w:r w:rsidRPr="00903D57">
        <w:rPr>
          <w:color w:val="000000"/>
          <w:sz w:val="24"/>
          <w:szCs w:val="24"/>
          <w:lang w:val="ru-RU"/>
        </w:rPr>
        <w:t>свердловина</w:t>
      </w:r>
      <w:proofErr w:type="spellEnd"/>
      <w:r w:rsidRPr="00903D57">
        <w:rPr>
          <w:color w:val="000000"/>
          <w:sz w:val="24"/>
          <w:szCs w:val="24"/>
          <w:lang w:val="ru-RU"/>
        </w:rPr>
        <w:t xml:space="preserve"> </w:t>
      </w:r>
      <w:proofErr w:type="spellStart"/>
      <w:r w:rsidRPr="00903D57">
        <w:rPr>
          <w:color w:val="000000"/>
          <w:sz w:val="24"/>
          <w:szCs w:val="24"/>
          <w:lang w:val="ru-RU"/>
        </w:rPr>
        <w:t>з</w:t>
      </w:r>
      <w:proofErr w:type="spellEnd"/>
      <w:r w:rsidRPr="00903D57">
        <w:rPr>
          <w:color w:val="000000"/>
          <w:sz w:val="24"/>
          <w:szCs w:val="24"/>
          <w:lang w:val="ru-RU"/>
        </w:rPr>
        <w:t xml:space="preserve"> насосною </w:t>
      </w:r>
      <w:proofErr w:type="spellStart"/>
      <w:r w:rsidRPr="00903D57">
        <w:rPr>
          <w:color w:val="000000"/>
          <w:sz w:val="24"/>
          <w:szCs w:val="24"/>
          <w:lang w:val="ru-RU"/>
        </w:rPr>
        <w:t>станцією</w:t>
      </w:r>
      <w:proofErr w:type="spellEnd"/>
      <w:r w:rsidRPr="00903D57">
        <w:rPr>
          <w:color w:val="000000"/>
          <w:sz w:val="24"/>
          <w:szCs w:val="24"/>
          <w:lang w:val="ru-RU"/>
        </w:rPr>
        <w:t xml:space="preserve"> №8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4,8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водонапірна</w:t>
      </w:r>
      <w:proofErr w:type="spellEnd"/>
      <w:r w:rsidRPr="00903D57">
        <w:rPr>
          <w:color w:val="000000"/>
          <w:sz w:val="24"/>
          <w:szCs w:val="24"/>
          <w:lang w:val="ru-RU"/>
        </w:rPr>
        <w:t xml:space="preserve"> башня №9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1,8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овочесховище</w:t>
      </w:r>
      <w:proofErr w:type="spellEnd"/>
      <w:r w:rsidRPr="00903D57">
        <w:rPr>
          <w:color w:val="000000"/>
          <w:sz w:val="24"/>
          <w:szCs w:val="24"/>
          <w:lang w:val="ru-RU"/>
        </w:rPr>
        <w:t xml:space="preserve"> №10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29,9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вбиральня</w:t>
      </w:r>
      <w:proofErr w:type="spellEnd"/>
      <w:r w:rsidRPr="00903D57">
        <w:rPr>
          <w:color w:val="000000"/>
          <w:sz w:val="24"/>
          <w:szCs w:val="24"/>
          <w:lang w:val="ru-RU"/>
        </w:rPr>
        <w:t xml:space="preserve"> №11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7,2 кв.м</w:t>
      </w:r>
      <w:r w:rsidRPr="00903D57">
        <w:rPr>
          <w:sz w:val="24"/>
          <w:szCs w:val="24"/>
          <w:lang w:val="uk-UA"/>
        </w:rPr>
        <w:t xml:space="preserve">, за адресою: </w:t>
      </w:r>
      <w:proofErr w:type="spellStart"/>
      <w:r w:rsidRPr="00903D57">
        <w:rPr>
          <w:color w:val="000000"/>
          <w:sz w:val="24"/>
          <w:szCs w:val="24"/>
          <w:lang w:val="ru-RU"/>
        </w:rPr>
        <w:t>Волинська</w:t>
      </w:r>
      <w:proofErr w:type="spellEnd"/>
      <w:r w:rsidRPr="00903D57">
        <w:rPr>
          <w:color w:val="000000"/>
          <w:sz w:val="24"/>
          <w:szCs w:val="24"/>
          <w:lang w:val="ru-RU"/>
        </w:rPr>
        <w:t xml:space="preserve"> область, </w:t>
      </w:r>
      <w:proofErr w:type="spellStart"/>
      <w:r w:rsidRPr="00903D57">
        <w:rPr>
          <w:color w:val="000000"/>
          <w:sz w:val="24"/>
          <w:szCs w:val="24"/>
          <w:lang w:val="ru-RU"/>
        </w:rPr>
        <w:t>Старовижівський</w:t>
      </w:r>
      <w:proofErr w:type="spellEnd"/>
      <w:r w:rsidRPr="00903D57">
        <w:rPr>
          <w:color w:val="000000"/>
          <w:sz w:val="24"/>
          <w:szCs w:val="24"/>
          <w:lang w:val="ru-RU"/>
        </w:rPr>
        <w:t xml:space="preserve"> район,  с. </w:t>
      </w:r>
      <w:proofErr w:type="spellStart"/>
      <w:r w:rsidRPr="00903D57">
        <w:rPr>
          <w:color w:val="000000"/>
          <w:sz w:val="24"/>
          <w:szCs w:val="24"/>
          <w:lang w:val="ru-RU"/>
        </w:rPr>
        <w:t>Буцинь</w:t>
      </w:r>
      <w:proofErr w:type="spellEnd"/>
      <w:r w:rsidRPr="00903D57">
        <w:rPr>
          <w:color w:val="000000"/>
          <w:sz w:val="24"/>
          <w:szCs w:val="24"/>
          <w:lang w:val="ru-RU"/>
        </w:rPr>
        <w:t xml:space="preserve">, </w:t>
      </w:r>
      <w:proofErr w:type="spellStart"/>
      <w:proofErr w:type="gramStart"/>
      <w:r w:rsidRPr="00903D57">
        <w:rPr>
          <w:color w:val="000000"/>
          <w:sz w:val="24"/>
          <w:szCs w:val="24"/>
          <w:lang w:val="ru-RU"/>
        </w:rPr>
        <w:t>П</w:t>
      </w:r>
      <w:proofErr w:type="gramEnd"/>
      <w:r w:rsidRPr="00903D57">
        <w:rPr>
          <w:color w:val="000000"/>
          <w:sz w:val="24"/>
          <w:szCs w:val="24"/>
          <w:lang w:val="ru-RU"/>
        </w:rPr>
        <w:t>ісочне</w:t>
      </w:r>
      <w:proofErr w:type="spellEnd"/>
      <w:r w:rsidRPr="00903D57">
        <w:rPr>
          <w:color w:val="000000"/>
          <w:sz w:val="24"/>
          <w:szCs w:val="24"/>
          <w:lang w:val="ru-RU"/>
        </w:rPr>
        <w:t xml:space="preserve"> урочище, 76</w:t>
      </w:r>
    </w:p>
    <w:p w:rsidR="00B5528F" w:rsidRPr="00F03207" w:rsidRDefault="00B5528F" w:rsidP="00E12420">
      <w:pPr>
        <w:jc w:val="center"/>
        <w:rPr>
          <w:sz w:val="24"/>
          <w:szCs w:val="24"/>
          <w:lang w:val="uk-UA"/>
        </w:rPr>
      </w:pPr>
    </w:p>
    <w:p w:rsidR="00F637F9" w:rsidRPr="00F03207" w:rsidRDefault="00F637F9" w:rsidP="00F637F9">
      <w:pPr>
        <w:pStyle w:val="a6"/>
        <w:numPr>
          <w:ilvl w:val="0"/>
          <w:numId w:val="7"/>
        </w:numPr>
        <w:rPr>
          <w:b/>
          <w:bCs/>
          <w:color w:val="000000"/>
          <w:sz w:val="24"/>
          <w:szCs w:val="24"/>
          <w:lang w:val="uk-UA"/>
        </w:rPr>
      </w:pPr>
      <w:r w:rsidRPr="00F03207">
        <w:rPr>
          <w:b/>
          <w:bCs/>
          <w:color w:val="000000"/>
          <w:sz w:val="24"/>
          <w:szCs w:val="24"/>
          <w:lang w:val="uk-UA"/>
        </w:rPr>
        <w:t>Інформація про об’єкт малої приватизації</w:t>
      </w:r>
    </w:p>
    <w:p w:rsidR="00903D57" w:rsidRPr="00903D57" w:rsidRDefault="00F637F9" w:rsidP="00903D57">
      <w:pPr>
        <w:jc w:val="both"/>
        <w:rPr>
          <w:b/>
          <w:sz w:val="24"/>
          <w:szCs w:val="24"/>
          <w:lang w:val="uk-UA"/>
        </w:rPr>
      </w:pPr>
      <w:r w:rsidRPr="00F03207">
        <w:rPr>
          <w:b/>
          <w:bCs/>
          <w:color w:val="000000"/>
          <w:sz w:val="24"/>
          <w:szCs w:val="24"/>
          <w:lang w:val="uk-UA"/>
        </w:rPr>
        <w:t>Найменування об’єкта приватизації, його місцезнаходження:</w:t>
      </w:r>
      <w:r w:rsidRPr="00F03207">
        <w:rPr>
          <w:color w:val="000000"/>
          <w:sz w:val="24"/>
          <w:szCs w:val="24"/>
          <w:lang w:val="uk-UA"/>
        </w:rPr>
        <w:t xml:space="preserve"> </w:t>
      </w:r>
      <w:r w:rsidR="00903D57">
        <w:rPr>
          <w:color w:val="000000"/>
          <w:sz w:val="24"/>
          <w:szCs w:val="24"/>
          <w:lang w:val="uk-UA"/>
        </w:rPr>
        <w:t>комплекс будівель і споруд</w:t>
      </w:r>
      <w:r w:rsidR="00903D57" w:rsidRPr="00903D57">
        <w:rPr>
          <w:color w:val="000000"/>
          <w:sz w:val="24"/>
          <w:szCs w:val="24"/>
          <w:lang w:val="uk-UA"/>
        </w:rPr>
        <w:t xml:space="preserve"> бази відпочинку у складі: - спальний корпус №1 загальною площею </w:t>
      </w:r>
      <w:r w:rsidR="00903D57" w:rsidRPr="00903D57">
        <w:rPr>
          <w:color w:val="000000"/>
          <w:sz w:val="24"/>
          <w:szCs w:val="24"/>
          <w:lang w:val="ru-RU"/>
        </w:rPr>
        <w:t>52,7 кв.м;</w:t>
      </w:r>
      <w:r w:rsidR="00903D57" w:rsidRPr="00903D57">
        <w:rPr>
          <w:color w:val="000000"/>
          <w:sz w:val="24"/>
          <w:szCs w:val="24"/>
          <w:lang w:val="uk-UA"/>
        </w:rPr>
        <w:t xml:space="preserve"> </w:t>
      </w:r>
      <w:r w:rsidR="00903D57" w:rsidRPr="00903D57">
        <w:rPr>
          <w:color w:val="000000"/>
          <w:sz w:val="24"/>
          <w:szCs w:val="24"/>
          <w:lang w:val="ru-RU"/>
        </w:rPr>
        <w:t xml:space="preserve">- </w:t>
      </w:r>
      <w:proofErr w:type="spellStart"/>
      <w:r w:rsidR="00903D57" w:rsidRPr="00903D57">
        <w:rPr>
          <w:color w:val="000000"/>
          <w:sz w:val="24"/>
          <w:szCs w:val="24"/>
          <w:lang w:val="ru-RU"/>
        </w:rPr>
        <w:t>спальний</w:t>
      </w:r>
      <w:proofErr w:type="spellEnd"/>
      <w:r w:rsidR="00903D57" w:rsidRPr="00903D57">
        <w:rPr>
          <w:color w:val="000000"/>
          <w:sz w:val="24"/>
          <w:szCs w:val="24"/>
          <w:lang w:val="ru-RU"/>
        </w:rPr>
        <w:t xml:space="preserve"> корпус №2 </w:t>
      </w:r>
      <w:proofErr w:type="spellStart"/>
      <w:r w:rsidR="00903D57" w:rsidRPr="00903D57">
        <w:rPr>
          <w:color w:val="000000"/>
          <w:sz w:val="24"/>
          <w:szCs w:val="24"/>
          <w:lang w:val="ru-RU"/>
        </w:rPr>
        <w:t>загальною</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площею</w:t>
      </w:r>
      <w:proofErr w:type="spellEnd"/>
      <w:r w:rsidR="00903D57" w:rsidRPr="00903D57">
        <w:rPr>
          <w:color w:val="000000"/>
          <w:sz w:val="24"/>
          <w:szCs w:val="24"/>
          <w:lang w:val="ru-RU"/>
        </w:rPr>
        <w:t xml:space="preserve"> 50,5 кв.м;</w:t>
      </w:r>
      <w:r w:rsidR="00903D57" w:rsidRPr="00903D57">
        <w:rPr>
          <w:color w:val="000000"/>
          <w:sz w:val="24"/>
          <w:szCs w:val="24"/>
          <w:lang w:val="uk-UA"/>
        </w:rPr>
        <w:t xml:space="preserve"> </w:t>
      </w:r>
      <w:r w:rsidR="00903D57" w:rsidRPr="00903D57">
        <w:rPr>
          <w:color w:val="000000"/>
          <w:sz w:val="24"/>
          <w:szCs w:val="24"/>
          <w:lang w:val="ru-RU"/>
        </w:rPr>
        <w:t xml:space="preserve">- </w:t>
      </w:r>
      <w:proofErr w:type="spellStart"/>
      <w:r w:rsidR="00903D57" w:rsidRPr="00903D57">
        <w:rPr>
          <w:color w:val="000000"/>
          <w:sz w:val="24"/>
          <w:szCs w:val="24"/>
          <w:lang w:val="ru-RU"/>
        </w:rPr>
        <w:t>спальний</w:t>
      </w:r>
      <w:proofErr w:type="spellEnd"/>
      <w:r w:rsidR="00903D57" w:rsidRPr="00903D57">
        <w:rPr>
          <w:color w:val="000000"/>
          <w:sz w:val="24"/>
          <w:szCs w:val="24"/>
          <w:lang w:val="ru-RU"/>
        </w:rPr>
        <w:t xml:space="preserve"> корпус №3 </w:t>
      </w:r>
      <w:proofErr w:type="spellStart"/>
      <w:r w:rsidR="00903D57" w:rsidRPr="00903D57">
        <w:rPr>
          <w:color w:val="000000"/>
          <w:sz w:val="24"/>
          <w:szCs w:val="24"/>
          <w:lang w:val="ru-RU"/>
        </w:rPr>
        <w:t>загальною</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площею</w:t>
      </w:r>
      <w:proofErr w:type="spellEnd"/>
      <w:r w:rsidR="00903D57" w:rsidRPr="00903D57">
        <w:rPr>
          <w:color w:val="000000"/>
          <w:sz w:val="24"/>
          <w:szCs w:val="24"/>
          <w:lang w:val="ru-RU"/>
        </w:rPr>
        <w:t xml:space="preserve"> 52,5 кв.м;</w:t>
      </w:r>
      <w:r w:rsidR="00903D57" w:rsidRPr="00903D57">
        <w:rPr>
          <w:color w:val="000000"/>
          <w:sz w:val="24"/>
          <w:szCs w:val="24"/>
          <w:lang w:val="uk-UA"/>
        </w:rPr>
        <w:t xml:space="preserve"> </w:t>
      </w:r>
      <w:r w:rsidR="00903D57" w:rsidRPr="00903D57">
        <w:rPr>
          <w:color w:val="000000"/>
          <w:sz w:val="24"/>
          <w:szCs w:val="24"/>
          <w:lang w:val="ru-RU"/>
        </w:rPr>
        <w:t xml:space="preserve">- </w:t>
      </w:r>
      <w:proofErr w:type="spellStart"/>
      <w:r w:rsidR="00903D57" w:rsidRPr="00903D57">
        <w:rPr>
          <w:color w:val="000000"/>
          <w:sz w:val="24"/>
          <w:szCs w:val="24"/>
          <w:lang w:val="ru-RU"/>
        </w:rPr>
        <w:t>спальний</w:t>
      </w:r>
      <w:proofErr w:type="spellEnd"/>
      <w:r w:rsidR="00903D57" w:rsidRPr="00903D57">
        <w:rPr>
          <w:color w:val="000000"/>
          <w:sz w:val="24"/>
          <w:szCs w:val="24"/>
          <w:lang w:val="ru-RU"/>
        </w:rPr>
        <w:t xml:space="preserve"> корпус №4-модуль </w:t>
      </w:r>
      <w:proofErr w:type="spellStart"/>
      <w:r w:rsidR="00903D57" w:rsidRPr="00903D57">
        <w:rPr>
          <w:color w:val="000000"/>
          <w:sz w:val="24"/>
          <w:szCs w:val="24"/>
          <w:lang w:val="ru-RU"/>
        </w:rPr>
        <w:t>загальною</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площею</w:t>
      </w:r>
      <w:proofErr w:type="spellEnd"/>
      <w:r w:rsidR="00903D57" w:rsidRPr="00903D57">
        <w:rPr>
          <w:color w:val="000000"/>
          <w:sz w:val="24"/>
          <w:szCs w:val="24"/>
          <w:lang w:val="ru-RU"/>
        </w:rPr>
        <w:t xml:space="preserve"> 252,7 кв.м; - </w:t>
      </w:r>
      <w:proofErr w:type="spellStart"/>
      <w:r w:rsidR="00903D57" w:rsidRPr="00903D57">
        <w:rPr>
          <w:color w:val="000000"/>
          <w:sz w:val="24"/>
          <w:szCs w:val="24"/>
          <w:lang w:val="ru-RU"/>
        </w:rPr>
        <w:t>адміністративно-побутовий</w:t>
      </w:r>
      <w:proofErr w:type="spellEnd"/>
      <w:r w:rsidR="00903D57" w:rsidRPr="00903D57">
        <w:rPr>
          <w:color w:val="000000"/>
          <w:sz w:val="24"/>
          <w:szCs w:val="24"/>
          <w:lang w:val="ru-RU"/>
        </w:rPr>
        <w:t xml:space="preserve"> корпус №5 </w:t>
      </w:r>
      <w:proofErr w:type="spellStart"/>
      <w:r w:rsidR="00903D57" w:rsidRPr="00903D57">
        <w:rPr>
          <w:color w:val="000000"/>
          <w:sz w:val="24"/>
          <w:szCs w:val="24"/>
          <w:lang w:val="ru-RU"/>
        </w:rPr>
        <w:t>загальною</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площею</w:t>
      </w:r>
      <w:proofErr w:type="spellEnd"/>
      <w:r w:rsidR="00903D57" w:rsidRPr="00903D57">
        <w:rPr>
          <w:color w:val="000000"/>
          <w:sz w:val="24"/>
          <w:szCs w:val="24"/>
          <w:lang w:val="ru-RU"/>
        </w:rPr>
        <w:t xml:space="preserve"> 294,1 кв.м;</w:t>
      </w:r>
      <w:r w:rsidR="00903D57" w:rsidRPr="00903D57">
        <w:rPr>
          <w:color w:val="000000"/>
          <w:sz w:val="24"/>
          <w:szCs w:val="24"/>
          <w:lang w:val="uk-UA"/>
        </w:rPr>
        <w:t xml:space="preserve"> </w:t>
      </w:r>
      <w:r w:rsidR="00903D57" w:rsidRPr="00903D57">
        <w:rPr>
          <w:color w:val="000000"/>
          <w:sz w:val="24"/>
          <w:szCs w:val="24"/>
          <w:lang w:val="ru-RU"/>
        </w:rPr>
        <w:t xml:space="preserve">- </w:t>
      </w:r>
      <w:proofErr w:type="spellStart"/>
      <w:r w:rsidR="00903D57" w:rsidRPr="00903D57">
        <w:rPr>
          <w:color w:val="000000"/>
          <w:sz w:val="24"/>
          <w:szCs w:val="24"/>
          <w:lang w:val="ru-RU"/>
        </w:rPr>
        <w:t>гараж-прохідна</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загальною</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площею</w:t>
      </w:r>
      <w:proofErr w:type="spellEnd"/>
      <w:r w:rsidR="00903D57" w:rsidRPr="00903D57">
        <w:rPr>
          <w:color w:val="000000"/>
          <w:sz w:val="24"/>
          <w:szCs w:val="24"/>
          <w:lang w:val="ru-RU"/>
        </w:rPr>
        <w:t xml:space="preserve"> 104,9 кв.м;</w:t>
      </w:r>
      <w:r w:rsidR="00903D57" w:rsidRPr="00903D57">
        <w:rPr>
          <w:color w:val="000000"/>
          <w:sz w:val="24"/>
          <w:szCs w:val="24"/>
          <w:lang w:val="uk-UA"/>
        </w:rPr>
        <w:t xml:space="preserve"> </w:t>
      </w:r>
      <w:r w:rsidR="00903D57" w:rsidRPr="00903D57">
        <w:rPr>
          <w:color w:val="000000"/>
          <w:sz w:val="24"/>
          <w:szCs w:val="24"/>
          <w:lang w:val="ru-RU"/>
        </w:rPr>
        <w:t xml:space="preserve">- </w:t>
      </w:r>
      <w:proofErr w:type="spellStart"/>
      <w:r w:rsidR="00903D57" w:rsidRPr="00903D57">
        <w:rPr>
          <w:color w:val="000000"/>
          <w:sz w:val="24"/>
          <w:szCs w:val="24"/>
          <w:lang w:val="ru-RU"/>
        </w:rPr>
        <w:t>господарське</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приміщення</w:t>
      </w:r>
      <w:proofErr w:type="spellEnd"/>
      <w:r w:rsidR="00903D57" w:rsidRPr="00903D57">
        <w:rPr>
          <w:color w:val="000000"/>
          <w:sz w:val="24"/>
          <w:szCs w:val="24"/>
          <w:lang w:val="ru-RU"/>
        </w:rPr>
        <w:t xml:space="preserve"> №6 </w:t>
      </w:r>
      <w:proofErr w:type="spellStart"/>
      <w:r w:rsidR="00903D57" w:rsidRPr="00903D57">
        <w:rPr>
          <w:color w:val="000000"/>
          <w:sz w:val="24"/>
          <w:szCs w:val="24"/>
          <w:lang w:val="ru-RU"/>
        </w:rPr>
        <w:t>загальною</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площею</w:t>
      </w:r>
      <w:proofErr w:type="spellEnd"/>
      <w:r w:rsidR="00903D57" w:rsidRPr="00903D57">
        <w:rPr>
          <w:color w:val="000000"/>
          <w:sz w:val="24"/>
          <w:szCs w:val="24"/>
          <w:lang w:val="ru-RU"/>
        </w:rPr>
        <w:t xml:space="preserve"> 51,5 кв.м; - </w:t>
      </w:r>
      <w:proofErr w:type="spellStart"/>
      <w:r w:rsidR="00903D57" w:rsidRPr="00903D57">
        <w:rPr>
          <w:color w:val="000000"/>
          <w:sz w:val="24"/>
          <w:szCs w:val="24"/>
          <w:lang w:val="ru-RU"/>
        </w:rPr>
        <w:t>артезіанська</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свердловина</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з</w:t>
      </w:r>
      <w:proofErr w:type="spellEnd"/>
      <w:r w:rsidR="00903D57" w:rsidRPr="00903D57">
        <w:rPr>
          <w:color w:val="000000"/>
          <w:sz w:val="24"/>
          <w:szCs w:val="24"/>
          <w:lang w:val="ru-RU"/>
        </w:rPr>
        <w:t xml:space="preserve"> насосною </w:t>
      </w:r>
      <w:proofErr w:type="spellStart"/>
      <w:r w:rsidR="00903D57" w:rsidRPr="00903D57">
        <w:rPr>
          <w:color w:val="000000"/>
          <w:sz w:val="24"/>
          <w:szCs w:val="24"/>
          <w:lang w:val="ru-RU"/>
        </w:rPr>
        <w:t>станцією</w:t>
      </w:r>
      <w:proofErr w:type="spellEnd"/>
      <w:r w:rsidR="00903D57" w:rsidRPr="00903D57">
        <w:rPr>
          <w:color w:val="000000"/>
          <w:sz w:val="24"/>
          <w:szCs w:val="24"/>
          <w:lang w:val="ru-RU"/>
        </w:rPr>
        <w:t xml:space="preserve"> №8 </w:t>
      </w:r>
      <w:proofErr w:type="spellStart"/>
      <w:r w:rsidR="00903D57" w:rsidRPr="00903D57">
        <w:rPr>
          <w:color w:val="000000"/>
          <w:sz w:val="24"/>
          <w:szCs w:val="24"/>
          <w:lang w:val="ru-RU"/>
        </w:rPr>
        <w:t>загальною</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площею</w:t>
      </w:r>
      <w:proofErr w:type="spellEnd"/>
      <w:r w:rsidR="00903D57" w:rsidRPr="00903D57">
        <w:rPr>
          <w:color w:val="000000"/>
          <w:sz w:val="24"/>
          <w:szCs w:val="24"/>
          <w:lang w:val="ru-RU"/>
        </w:rPr>
        <w:t xml:space="preserve"> 4,8 кв.м;</w:t>
      </w:r>
      <w:r w:rsidR="00903D57" w:rsidRPr="00903D57">
        <w:rPr>
          <w:color w:val="000000"/>
          <w:sz w:val="24"/>
          <w:szCs w:val="24"/>
          <w:lang w:val="uk-UA"/>
        </w:rPr>
        <w:t xml:space="preserve"> </w:t>
      </w:r>
      <w:r w:rsidR="00903D57" w:rsidRPr="00903D57">
        <w:rPr>
          <w:color w:val="000000"/>
          <w:sz w:val="24"/>
          <w:szCs w:val="24"/>
          <w:lang w:val="ru-RU"/>
        </w:rPr>
        <w:t xml:space="preserve">- </w:t>
      </w:r>
      <w:proofErr w:type="spellStart"/>
      <w:r w:rsidR="00903D57" w:rsidRPr="00903D57">
        <w:rPr>
          <w:color w:val="000000"/>
          <w:sz w:val="24"/>
          <w:szCs w:val="24"/>
          <w:lang w:val="ru-RU"/>
        </w:rPr>
        <w:t>водонапірна</w:t>
      </w:r>
      <w:proofErr w:type="spellEnd"/>
      <w:r w:rsidR="00903D57" w:rsidRPr="00903D57">
        <w:rPr>
          <w:color w:val="000000"/>
          <w:sz w:val="24"/>
          <w:szCs w:val="24"/>
          <w:lang w:val="ru-RU"/>
        </w:rPr>
        <w:t xml:space="preserve"> башня №9 </w:t>
      </w:r>
      <w:proofErr w:type="spellStart"/>
      <w:r w:rsidR="00903D57" w:rsidRPr="00903D57">
        <w:rPr>
          <w:color w:val="000000"/>
          <w:sz w:val="24"/>
          <w:szCs w:val="24"/>
          <w:lang w:val="ru-RU"/>
        </w:rPr>
        <w:t>загальною</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площею</w:t>
      </w:r>
      <w:proofErr w:type="spellEnd"/>
      <w:r w:rsidR="00903D57" w:rsidRPr="00903D57">
        <w:rPr>
          <w:color w:val="000000"/>
          <w:sz w:val="24"/>
          <w:szCs w:val="24"/>
          <w:lang w:val="ru-RU"/>
        </w:rPr>
        <w:t xml:space="preserve"> 1,8 кв.м;</w:t>
      </w:r>
      <w:r w:rsidR="00903D57" w:rsidRPr="00903D57">
        <w:rPr>
          <w:color w:val="000000"/>
          <w:sz w:val="24"/>
          <w:szCs w:val="24"/>
          <w:lang w:val="uk-UA"/>
        </w:rPr>
        <w:t xml:space="preserve"> </w:t>
      </w:r>
      <w:r w:rsidR="00903D57" w:rsidRPr="00903D57">
        <w:rPr>
          <w:color w:val="000000"/>
          <w:sz w:val="24"/>
          <w:szCs w:val="24"/>
          <w:lang w:val="ru-RU"/>
        </w:rPr>
        <w:t xml:space="preserve">- </w:t>
      </w:r>
      <w:proofErr w:type="spellStart"/>
      <w:r w:rsidR="00903D57" w:rsidRPr="00903D57">
        <w:rPr>
          <w:color w:val="000000"/>
          <w:sz w:val="24"/>
          <w:szCs w:val="24"/>
          <w:lang w:val="ru-RU"/>
        </w:rPr>
        <w:t>овочесховище</w:t>
      </w:r>
      <w:proofErr w:type="spellEnd"/>
      <w:r w:rsidR="00903D57" w:rsidRPr="00903D57">
        <w:rPr>
          <w:color w:val="000000"/>
          <w:sz w:val="24"/>
          <w:szCs w:val="24"/>
          <w:lang w:val="ru-RU"/>
        </w:rPr>
        <w:t xml:space="preserve"> №10 </w:t>
      </w:r>
      <w:proofErr w:type="spellStart"/>
      <w:r w:rsidR="00903D57" w:rsidRPr="00903D57">
        <w:rPr>
          <w:color w:val="000000"/>
          <w:sz w:val="24"/>
          <w:szCs w:val="24"/>
          <w:lang w:val="ru-RU"/>
        </w:rPr>
        <w:t>загальною</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площею</w:t>
      </w:r>
      <w:proofErr w:type="spellEnd"/>
      <w:r w:rsidR="00903D57" w:rsidRPr="00903D57">
        <w:rPr>
          <w:color w:val="000000"/>
          <w:sz w:val="24"/>
          <w:szCs w:val="24"/>
          <w:lang w:val="ru-RU"/>
        </w:rPr>
        <w:t xml:space="preserve"> 29,9 кв.м;</w:t>
      </w:r>
      <w:r w:rsidR="00903D57" w:rsidRPr="00903D57">
        <w:rPr>
          <w:color w:val="000000"/>
          <w:sz w:val="24"/>
          <w:szCs w:val="24"/>
          <w:lang w:val="uk-UA"/>
        </w:rPr>
        <w:t xml:space="preserve"> </w:t>
      </w:r>
      <w:r w:rsidR="00903D57" w:rsidRPr="00903D57">
        <w:rPr>
          <w:color w:val="000000"/>
          <w:sz w:val="24"/>
          <w:szCs w:val="24"/>
          <w:lang w:val="ru-RU"/>
        </w:rPr>
        <w:t xml:space="preserve">- </w:t>
      </w:r>
      <w:proofErr w:type="spellStart"/>
      <w:r w:rsidR="00903D57" w:rsidRPr="00903D57">
        <w:rPr>
          <w:color w:val="000000"/>
          <w:sz w:val="24"/>
          <w:szCs w:val="24"/>
          <w:lang w:val="ru-RU"/>
        </w:rPr>
        <w:t>вбиральня</w:t>
      </w:r>
      <w:proofErr w:type="spellEnd"/>
      <w:r w:rsidR="00903D57" w:rsidRPr="00903D57">
        <w:rPr>
          <w:color w:val="000000"/>
          <w:sz w:val="24"/>
          <w:szCs w:val="24"/>
          <w:lang w:val="ru-RU"/>
        </w:rPr>
        <w:t xml:space="preserve"> №11 </w:t>
      </w:r>
      <w:proofErr w:type="spellStart"/>
      <w:r w:rsidR="00903D57" w:rsidRPr="00903D57">
        <w:rPr>
          <w:color w:val="000000"/>
          <w:sz w:val="24"/>
          <w:szCs w:val="24"/>
          <w:lang w:val="ru-RU"/>
        </w:rPr>
        <w:t>загальною</w:t>
      </w:r>
      <w:proofErr w:type="spellEnd"/>
      <w:r w:rsidR="00903D57" w:rsidRPr="00903D57">
        <w:rPr>
          <w:color w:val="000000"/>
          <w:sz w:val="24"/>
          <w:szCs w:val="24"/>
          <w:lang w:val="ru-RU"/>
        </w:rPr>
        <w:t xml:space="preserve"> </w:t>
      </w:r>
      <w:proofErr w:type="spellStart"/>
      <w:r w:rsidR="00903D57" w:rsidRPr="00903D57">
        <w:rPr>
          <w:color w:val="000000"/>
          <w:sz w:val="24"/>
          <w:szCs w:val="24"/>
          <w:lang w:val="ru-RU"/>
        </w:rPr>
        <w:t>площею</w:t>
      </w:r>
      <w:proofErr w:type="spellEnd"/>
      <w:r w:rsidR="00903D57" w:rsidRPr="00903D57">
        <w:rPr>
          <w:color w:val="000000"/>
          <w:sz w:val="24"/>
          <w:szCs w:val="24"/>
          <w:lang w:val="ru-RU"/>
        </w:rPr>
        <w:t xml:space="preserve"> 7,2 кв.м</w:t>
      </w:r>
      <w:r w:rsidR="00903D57" w:rsidRPr="00903D57">
        <w:rPr>
          <w:sz w:val="24"/>
          <w:szCs w:val="24"/>
          <w:lang w:val="uk-UA"/>
        </w:rPr>
        <w:t xml:space="preserve">, за адресою: </w:t>
      </w:r>
      <w:proofErr w:type="spellStart"/>
      <w:r w:rsidR="00903D57" w:rsidRPr="00903D57">
        <w:rPr>
          <w:color w:val="000000"/>
          <w:sz w:val="24"/>
          <w:szCs w:val="24"/>
          <w:lang w:val="ru-RU"/>
        </w:rPr>
        <w:t>Волинська</w:t>
      </w:r>
      <w:proofErr w:type="spellEnd"/>
      <w:r w:rsidR="00903D57" w:rsidRPr="00903D57">
        <w:rPr>
          <w:color w:val="000000"/>
          <w:sz w:val="24"/>
          <w:szCs w:val="24"/>
          <w:lang w:val="ru-RU"/>
        </w:rPr>
        <w:t xml:space="preserve"> область, </w:t>
      </w:r>
      <w:proofErr w:type="spellStart"/>
      <w:r w:rsidR="00903D57" w:rsidRPr="00903D57">
        <w:rPr>
          <w:color w:val="000000"/>
          <w:sz w:val="24"/>
          <w:szCs w:val="24"/>
          <w:lang w:val="ru-RU"/>
        </w:rPr>
        <w:t>Старовижівський</w:t>
      </w:r>
      <w:proofErr w:type="spellEnd"/>
      <w:r w:rsidR="00903D57" w:rsidRPr="00903D57">
        <w:rPr>
          <w:color w:val="000000"/>
          <w:sz w:val="24"/>
          <w:szCs w:val="24"/>
          <w:lang w:val="ru-RU"/>
        </w:rPr>
        <w:t xml:space="preserve"> район,             с. </w:t>
      </w:r>
      <w:proofErr w:type="spellStart"/>
      <w:r w:rsidR="00903D57" w:rsidRPr="00903D57">
        <w:rPr>
          <w:color w:val="000000"/>
          <w:sz w:val="24"/>
          <w:szCs w:val="24"/>
          <w:lang w:val="ru-RU"/>
        </w:rPr>
        <w:t>Буцинь</w:t>
      </w:r>
      <w:proofErr w:type="spellEnd"/>
      <w:r w:rsidR="00903D57" w:rsidRPr="00903D57">
        <w:rPr>
          <w:color w:val="000000"/>
          <w:sz w:val="24"/>
          <w:szCs w:val="24"/>
          <w:lang w:val="ru-RU"/>
        </w:rPr>
        <w:t xml:space="preserve">, </w:t>
      </w:r>
      <w:proofErr w:type="spellStart"/>
      <w:proofErr w:type="gramStart"/>
      <w:r w:rsidR="00903D57" w:rsidRPr="00903D57">
        <w:rPr>
          <w:color w:val="000000"/>
          <w:sz w:val="24"/>
          <w:szCs w:val="24"/>
          <w:lang w:val="ru-RU"/>
        </w:rPr>
        <w:t>П</w:t>
      </w:r>
      <w:proofErr w:type="gramEnd"/>
      <w:r w:rsidR="00903D57" w:rsidRPr="00903D57">
        <w:rPr>
          <w:color w:val="000000"/>
          <w:sz w:val="24"/>
          <w:szCs w:val="24"/>
          <w:lang w:val="ru-RU"/>
        </w:rPr>
        <w:t>ісочне</w:t>
      </w:r>
      <w:proofErr w:type="spellEnd"/>
      <w:r w:rsidR="00903D57" w:rsidRPr="00903D57">
        <w:rPr>
          <w:color w:val="000000"/>
          <w:sz w:val="24"/>
          <w:szCs w:val="24"/>
          <w:lang w:val="ru-RU"/>
        </w:rPr>
        <w:t xml:space="preserve"> урочище, 76</w:t>
      </w:r>
    </w:p>
    <w:p w:rsidR="00E12420" w:rsidRPr="00903D57" w:rsidRDefault="00E12420" w:rsidP="00725080">
      <w:pPr>
        <w:jc w:val="both"/>
        <w:rPr>
          <w:sz w:val="24"/>
          <w:szCs w:val="24"/>
          <w:lang w:val="uk-UA"/>
        </w:rPr>
      </w:pPr>
    </w:p>
    <w:p w:rsidR="00F637F9" w:rsidRPr="00F03207" w:rsidRDefault="00F637F9" w:rsidP="00F637F9">
      <w:pPr>
        <w:tabs>
          <w:tab w:val="num" w:pos="284"/>
        </w:tabs>
        <w:jc w:val="both"/>
        <w:rPr>
          <w:sz w:val="24"/>
          <w:szCs w:val="24"/>
          <w:u w:val="single"/>
          <w:lang w:val="uk-UA"/>
        </w:rPr>
      </w:pPr>
      <w:r w:rsidRPr="00F03207">
        <w:rPr>
          <w:b/>
          <w:bCs/>
          <w:sz w:val="24"/>
          <w:szCs w:val="24"/>
          <w:lang w:val="uk-UA"/>
        </w:rPr>
        <w:t>Інформація про договори оренди, укладені щодо об’єкта:</w:t>
      </w:r>
      <w:r w:rsidRPr="00F03207">
        <w:rPr>
          <w:sz w:val="24"/>
          <w:szCs w:val="24"/>
          <w:u w:val="single"/>
          <w:lang w:val="uk-UA"/>
        </w:rPr>
        <w:t xml:space="preserve"> відсутня.</w:t>
      </w:r>
    </w:p>
    <w:p w:rsidR="00F637F9" w:rsidRPr="00F03207" w:rsidRDefault="00F637F9" w:rsidP="00F637F9">
      <w:pPr>
        <w:jc w:val="both"/>
        <w:rPr>
          <w:sz w:val="24"/>
          <w:szCs w:val="24"/>
          <w:lang w:val="uk-UA"/>
        </w:rPr>
      </w:pPr>
      <w:r w:rsidRPr="00F03207">
        <w:rPr>
          <w:b/>
          <w:bCs/>
          <w:color w:val="000000"/>
          <w:sz w:val="24"/>
          <w:szCs w:val="24"/>
          <w:lang w:val="uk-UA"/>
        </w:rPr>
        <w:t xml:space="preserve">Інформація про </w:t>
      </w:r>
      <w:proofErr w:type="spellStart"/>
      <w:r w:rsidRPr="00F03207">
        <w:rPr>
          <w:b/>
          <w:bCs/>
          <w:color w:val="000000"/>
          <w:sz w:val="24"/>
          <w:szCs w:val="24"/>
          <w:lang w:val="uk-UA"/>
        </w:rPr>
        <w:t>балансоутримувача</w:t>
      </w:r>
      <w:proofErr w:type="spellEnd"/>
      <w:r w:rsidRPr="00F03207">
        <w:rPr>
          <w:b/>
          <w:bCs/>
          <w:color w:val="000000"/>
          <w:sz w:val="24"/>
          <w:szCs w:val="24"/>
          <w:lang w:val="uk-UA"/>
        </w:rPr>
        <w:t xml:space="preserve">: </w:t>
      </w:r>
      <w:proofErr w:type="spellStart"/>
      <w:r w:rsidR="00903D57" w:rsidRPr="00903D57">
        <w:rPr>
          <w:sz w:val="24"/>
          <w:szCs w:val="24"/>
          <w:lang w:val="ru-RU"/>
        </w:rPr>
        <w:t>Національний</w:t>
      </w:r>
      <w:proofErr w:type="spellEnd"/>
      <w:r w:rsidR="00903D57" w:rsidRPr="00903D57">
        <w:rPr>
          <w:sz w:val="24"/>
          <w:szCs w:val="24"/>
          <w:lang w:val="ru-RU"/>
        </w:rPr>
        <w:t xml:space="preserve"> банк </w:t>
      </w:r>
      <w:proofErr w:type="spellStart"/>
      <w:r w:rsidR="00903D57" w:rsidRPr="00903D57">
        <w:rPr>
          <w:sz w:val="24"/>
          <w:szCs w:val="24"/>
          <w:lang w:val="ru-RU"/>
        </w:rPr>
        <w:t>України</w:t>
      </w:r>
      <w:proofErr w:type="spellEnd"/>
      <w:r w:rsidRPr="00F03207">
        <w:rPr>
          <w:sz w:val="24"/>
          <w:szCs w:val="24"/>
          <w:lang w:val="uk-UA"/>
        </w:rPr>
        <w:t xml:space="preserve">, за адресою: </w:t>
      </w:r>
      <w:r w:rsidR="0097511E">
        <w:rPr>
          <w:sz w:val="24"/>
          <w:szCs w:val="24"/>
          <w:lang w:val="uk-UA"/>
        </w:rPr>
        <w:t>вул. Інститутська, 9, м. Київ</w:t>
      </w:r>
      <w:r w:rsidR="008019DC">
        <w:rPr>
          <w:sz w:val="24"/>
          <w:szCs w:val="24"/>
          <w:lang w:val="uk-UA"/>
        </w:rPr>
        <w:t>, тел.. 253-38-22</w:t>
      </w:r>
      <w:r w:rsidRPr="00F03207">
        <w:rPr>
          <w:sz w:val="24"/>
          <w:szCs w:val="24"/>
          <w:lang w:val="uk-UA"/>
        </w:rPr>
        <w:t>.</w:t>
      </w:r>
    </w:p>
    <w:p w:rsidR="00F637F9" w:rsidRPr="00F03207" w:rsidRDefault="00F637F9" w:rsidP="00E12420">
      <w:pPr>
        <w:jc w:val="both"/>
        <w:rPr>
          <w:b/>
          <w:bCs/>
          <w:color w:val="000000"/>
          <w:sz w:val="24"/>
          <w:szCs w:val="24"/>
          <w:lang w:val="uk-UA"/>
        </w:rPr>
      </w:pPr>
      <w:r w:rsidRPr="00F03207">
        <w:rPr>
          <w:b/>
          <w:bCs/>
          <w:color w:val="000000"/>
          <w:sz w:val="24"/>
          <w:szCs w:val="24"/>
          <w:lang w:val="uk-UA"/>
        </w:rPr>
        <w:t xml:space="preserve">Дані про будівлю та земельну ділянку, на якій розташовано об’єкт приватизації: </w:t>
      </w:r>
    </w:p>
    <w:p w:rsidR="005F1384" w:rsidRPr="00B7707D" w:rsidRDefault="00023494" w:rsidP="00B7707D">
      <w:pPr>
        <w:jc w:val="both"/>
        <w:rPr>
          <w:sz w:val="24"/>
          <w:szCs w:val="24"/>
          <w:lang w:val="ru-RU"/>
        </w:rPr>
      </w:pPr>
      <w:r w:rsidRPr="008019DC">
        <w:rPr>
          <w:i/>
          <w:iCs/>
          <w:sz w:val="24"/>
          <w:szCs w:val="24"/>
          <w:lang w:val="uk-UA"/>
        </w:rPr>
        <w:t>Об’єкт приватизації:</w:t>
      </w:r>
      <w:r w:rsidR="008019DC" w:rsidRPr="008019DC">
        <w:rPr>
          <w:sz w:val="24"/>
          <w:szCs w:val="24"/>
          <w:lang w:val="uk-UA"/>
        </w:rPr>
        <w:t xml:space="preserve"> Спальні корпуса №№ 1,2,3: один поверх, бетонний фундамент, стіни дерев'яні, перекриття - дерев'яні балки з підшивкою, підлога - дерев'яна, оздоблення - штукатурка. </w:t>
      </w:r>
      <w:proofErr w:type="spellStart"/>
      <w:r w:rsidR="008019DC" w:rsidRPr="008019DC">
        <w:rPr>
          <w:sz w:val="24"/>
          <w:szCs w:val="24"/>
          <w:lang w:val="ru-RU"/>
        </w:rPr>
        <w:t>Спальний</w:t>
      </w:r>
      <w:proofErr w:type="spellEnd"/>
      <w:r w:rsidR="008019DC" w:rsidRPr="008019DC">
        <w:rPr>
          <w:sz w:val="24"/>
          <w:szCs w:val="24"/>
          <w:lang w:val="ru-RU"/>
        </w:rPr>
        <w:t xml:space="preserve"> корпус №4-модуль та </w:t>
      </w:r>
      <w:proofErr w:type="spellStart"/>
      <w:r w:rsidR="008019DC" w:rsidRPr="008019DC">
        <w:rPr>
          <w:sz w:val="24"/>
          <w:szCs w:val="24"/>
          <w:lang w:val="ru-RU"/>
        </w:rPr>
        <w:t>адміністративно-побут</w:t>
      </w:r>
      <w:r w:rsidR="00B7707D">
        <w:rPr>
          <w:sz w:val="24"/>
          <w:szCs w:val="24"/>
          <w:lang w:val="ru-RU"/>
        </w:rPr>
        <w:t>овий</w:t>
      </w:r>
      <w:proofErr w:type="spellEnd"/>
      <w:r w:rsidR="00B7707D">
        <w:rPr>
          <w:sz w:val="24"/>
          <w:szCs w:val="24"/>
          <w:lang w:val="ru-RU"/>
        </w:rPr>
        <w:t xml:space="preserve"> корпус №5</w:t>
      </w:r>
      <w:r w:rsidR="008019DC" w:rsidRPr="008019DC">
        <w:rPr>
          <w:sz w:val="24"/>
          <w:szCs w:val="24"/>
          <w:lang w:val="ru-RU"/>
        </w:rPr>
        <w:t xml:space="preserve">: два </w:t>
      </w:r>
      <w:proofErr w:type="spellStart"/>
      <w:r w:rsidR="008019DC" w:rsidRPr="008019DC">
        <w:rPr>
          <w:sz w:val="24"/>
          <w:szCs w:val="24"/>
          <w:lang w:val="ru-RU"/>
        </w:rPr>
        <w:t>поверха</w:t>
      </w:r>
      <w:proofErr w:type="spellEnd"/>
      <w:r w:rsidR="008019DC" w:rsidRPr="008019DC">
        <w:rPr>
          <w:sz w:val="24"/>
          <w:szCs w:val="24"/>
          <w:lang w:val="ru-RU"/>
        </w:rPr>
        <w:t xml:space="preserve">, </w:t>
      </w:r>
      <w:proofErr w:type="spellStart"/>
      <w:r w:rsidR="008019DC" w:rsidRPr="008019DC">
        <w:rPr>
          <w:sz w:val="24"/>
          <w:szCs w:val="24"/>
          <w:lang w:val="ru-RU"/>
        </w:rPr>
        <w:t>бетонний</w:t>
      </w:r>
      <w:proofErr w:type="spellEnd"/>
      <w:r w:rsidR="008019DC" w:rsidRPr="008019DC">
        <w:rPr>
          <w:sz w:val="24"/>
          <w:szCs w:val="24"/>
          <w:lang w:val="ru-RU"/>
        </w:rPr>
        <w:t xml:space="preserve"> фундамент, </w:t>
      </w:r>
      <w:proofErr w:type="spellStart"/>
      <w:proofErr w:type="gramStart"/>
      <w:r w:rsidR="008019DC" w:rsidRPr="008019DC">
        <w:rPr>
          <w:sz w:val="24"/>
          <w:szCs w:val="24"/>
          <w:lang w:val="ru-RU"/>
        </w:rPr>
        <w:t>ст</w:t>
      </w:r>
      <w:proofErr w:type="gramEnd"/>
      <w:r w:rsidR="008019DC" w:rsidRPr="008019DC">
        <w:rPr>
          <w:sz w:val="24"/>
          <w:szCs w:val="24"/>
          <w:lang w:val="ru-RU"/>
        </w:rPr>
        <w:t>іни</w:t>
      </w:r>
      <w:proofErr w:type="spellEnd"/>
      <w:r w:rsidR="008019DC" w:rsidRPr="008019DC">
        <w:rPr>
          <w:sz w:val="24"/>
          <w:szCs w:val="24"/>
          <w:lang w:val="ru-RU"/>
        </w:rPr>
        <w:t xml:space="preserve"> - </w:t>
      </w:r>
      <w:proofErr w:type="spellStart"/>
      <w:r w:rsidR="008019DC" w:rsidRPr="008019DC">
        <w:rPr>
          <w:sz w:val="24"/>
          <w:szCs w:val="24"/>
          <w:lang w:val="ru-RU"/>
        </w:rPr>
        <w:t>цегла</w:t>
      </w:r>
      <w:proofErr w:type="spellEnd"/>
      <w:r w:rsidR="008019DC" w:rsidRPr="008019DC">
        <w:rPr>
          <w:sz w:val="24"/>
          <w:szCs w:val="24"/>
          <w:lang w:val="ru-RU"/>
        </w:rPr>
        <w:t xml:space="preserve">, </w:t>
      </w:r>
      <w:proofErr w:type="spellStart"/>
      <w:r w:rsidR="008019DC" w:rsidRPr="008019DC">
        <w:rPr>
          <w:sz w:val="24"/>
          <w:szCs w:val="24"/>
          <w:lang w:val="ru-RU"/>
        </w:rPr>
        <w:t>з</w:t>
      </w:r>
      <w:proofErr w:type="spellEnd"/>
      <w:r w:rsidR="008019DC" w:rsidRPr="008019DC">
        <w:rPr>
          <w:sz w:val="24"/>
          <w:szCs w:val="24"/>
          <w:lang w:val="ru-RU"/>
        </w:rPr>
        <w:t>/</w:t>
      </w:r>
      <w:proofErr w:type="spellStart"/>
      <w:r w:rsidR="008019DC" w:rsidRPr="008019DC">
        <w:rPr>
          <w:sz w:val="24"/>
          <w:szCs w:val="24"/>
          <w:lang w:val="ru-RU"/>
        </w:rPr>
        <w:t>бетонне</w:t>
      </w:r>
      <w:proofErr w:type="spellEnd"/>
      <w:r w:rsidR="008019DC" w:rsidRPr="008019DC">
        <w:rPr>
          <w:sz w:val="24"/>
          <w:szCs w:val="24"/>
          <w:lang w:val="ru-RU"/>
        </w:rPr>
        <w:t xml:space="preserve"> </w:t>
      </w:r>
      <w:proofErr w:type="spellStart"/>
      <w:r w:rsidR="008019DC" w:rsidRPr="008019DC">
        <w:rPr>
          <w:sz w:val="24"/>
          <w:szCs w:val="24"/>
          <w:lang w:val="ru-RU"/>
        </w:rPr>
        <w:t>перекриття</w:t>
      </w:r>
      <w:proofErr w:type="spellEnd"/>
      <w:r w:rsidR="008019DC" w:rsidRPr="008019DC">
        <w:rPr>
          <w:sz w:val="24"/>
          <w:szCs w:val="24"/>
          <w:lang w:val="ru-RU"/>
        </w:rPr>
        <w:t xml:space="preserve">, </w:t>
      </w:r>
      <w:proofErr w:type="spellStart"/>
      <w:r w:rsidR="008019DC" w:rsidRPr="008019DC">
        <w:rPr>
          <w:sz w:val="24"/>
          <w:szCs w:val="24"/>
          <w:lang w:val="ru-RU"/>
        </w:rPr>
        <w:t>підлога</w:t>
      </w:r>
      <w:proofErr w:type="spellEnd"/>
      <w:r w:rsidR="008019DC" w:rsidRPr="008019DC">
        <w:rPr>
          <w:sz w:val="24"/>
          <w:szCs w:val="24"/>
          <w:lang w:val="ru-RU"/>
        </w:rPr>
        <w:t xml:space="preserve"> - </w:t>
      </w:r>
      <w:proofErr w:type="spellStart"/>
      <w:r w:rsidR="008019DC" w:rsidRPr="008019DC">
        <w:rPr>
          <w:sz w:val="24"/>
          <w:szCs w:val="24"/>
          <w:lang w:val="ru-RU"/>
        </w:rPr>
        <w:t>дерев'яна</w:t>
      </w:r>
      <w:proofErr w:type="spellEnd"/>
      <w:r w:rsidR="008019DC" w:rsidRPr="008019DC">
        <w:rPr>
          <w:sz w:val="24"/>
          <w:szCs w:val="24"/>
          <w:lang w:val="ru-RU"/>
        </w:rPr>
        <w:t xml:space="preserve">. </w:t>
      </w:r>
      <w:proofErr w:type="spellStart"/>
      <w:r w:rsidR="008019DC" w:rsidRPr="008019DC">
        <w:rPr>
          <w:sz w:val="24"/>
          <w:szCs w:val="24"/>
          <w:lang w:val="ru-RU"/>
        </w:rPr>
        <w:t>Гараж-прохідна</w:t>
      </w:r>
      <w:proofErr w:type="spellEnd"/>
      <w:r w:rsidR="008019DC" w:rsidRPr="008019DC">
        <w:rPr>
          <w:sz w:val="24"/>
          <w:szCs w:val="24"/>
          <w:lang w:val="ru-RU"/>
        </w:rPr>
        <w:t xml:space="preserve">: </w:t>
      </w:r>
      <w:proofErr w:type="spellStart"/>
      <w:r w:rsidR="008019DC" w:rsidRPr="008019DC">
        <w:rPr>
          <w:sz w:val="24"/>
          <w:szCs w:val="24"/>
          <w:lang w:val="ru-RU"/>
        </w:rPr>
        <w:t>бетонний</w:t>
      </w:r>
      <w:proofErr w:type="spellEnd"/>
      <w:r w:rsidR="008019DC" w:rsidRPr="008019DC">
        <w:rPr>
          <w:sz w:val="24"/>
          <w:szCs w:val="24"/>
          <w:lang w:val="ru-RU"/>
        </w:rPr>
        <w:t xml:space="preserve"> фундамент, </w:t>
      </w:r>
      <w:proofErr w:type="spellStart"/>
      <w:proofErr w:type="gramStart"/>
      <w:r w:rsidR="008019DC" w:rsidRPr="008019DC">
        <w:rPr>
          <w:sz w:val="24"/>
          <w:szCs w:val="24"/>
          <w:lang w:val="ru-RU"/>
        </w:rPr>
        <w:t>ст</w:t>
      </w:r>
      <w:proofErr w:type="gramEnd"/>
      <w:r w:rsidR="008019DC" w:rsidRPr="008019DC">
        <w:rPr>
          <w:sz w:val="24"/>
          <w:szCs w:val="24"/>
          <w:lang w:val="ru-RU"/>
        </w:rPr>
        <w:t>іни</w:t>
      </w:r>
      <w:proofErr w:type="spellEnd"/>
      <w:r w:rsidR="008019DC" w:rsidRPr="008019DC">
        <w:rPr>
          <w:sz w:val="24"/>
          <w:szCs w:val="24"/>
          <w:lang w:val="ru-RU"/>
        </w:rPr>
        <w:t xml:space="preserve"> - </w:t>
      </w:r>
      <w:proofErr w:type="spellStart"/>
      <w:r w:rsidR="008019DC" w:rsidRPr="008019DC">
        <w:rPr>
          <w:sz w:val="24"/>
          <w:szCs w:val="24"/>
          <w:lang w:val="ru-RU"/>
        </w:rPr>
        <w:t>цегла</w:t>
      </w:r>
      <w:proofErr w:type="spellEnd"/>
      <w:r w:rsidR="008019DC" w:rsidRPr="008019DC">
        <w:rPr>
          <w:sz w:val="24"/>
          <w:szCs w:val="24"/>
          <w:lang w:val="ru-RU"/>
        </w:rPr>
        <w:t xml:space="preserve">, </w:t>
      </w:r>
      <w:proofErr w:type="spellStart"/>
      <w:r w:rsidR="008019DC" w:rsidRPr="008019DC">
        <w:rPr>
          <w:sz w:val="24"/>
          <w:szCs w:val="24"/>
          <w:lang w:val="ru-RU"/>
        </w:rPr>
        <w:t>з</w:t>
      </w:r>
      <w:proofErr w:type="spellEnd"/>
      <w:r w:rsidR="008019DC" w:rsidRPr="008019DC">
        <w:rPr>
          <w:sz w:val="24"/>
          <w:szCs w:val="24"/>
          <w:lang w:val="ru-RU"/>
        </w:rPr>
        <w:t>/</w:t>
      </w:r>
      <w:proofErr w:type="spellStart"/>
      <w:r w:rsidR="008019DC" w:rsidRPr="008019DC">
        <w:rPr>
          <w:sz w:val="24"/>
          <w:szCs w:val="24"/>
          <w:lang w:val="ru-RU"/>
        </w:rPr>
        <w:t>бетонне</w:t>
      </w:r>
      <w:proofErr w:type="spellEnd"/>
      <w:r w:rsidR="008019DC" w:rsidRPr="008019DC">
        <w:rPr>
          <w:sz w:val="24"/>
          <w:szCs w:val="24"/>
          <w:lang w:val="ru-RU"/>
        </w:rPr>
        <w:t xml:space="preserve"> </w:t>
      </w:r>
      <w:proofErr w:type="spellStart"/>
      <w:r w:rsidR="008019DC" w:rsidRPr="008019DC">
        <w:rPr>
          <w:sz w:val="24"/>
          <w:szCs w:val="24"/>
          <w:lang w:val="ru-RU"/>
        </w:rPr>
        <w:t>перекриття</w:t>
      </w:r>
      <w:proofErr w:type="spellEnd"/>
      <w:r w:rsidR="008019DC" w:rsidRPr="008019DC">
        <w:rPr>
          <w:sz w:val="24"/>
          <w:szCs w:val="24"/>
          <w:lang w:val="ru-RU"/>
        </w:rPr>
        <w:t xml:space="preserve">, </w:t>
      </w:r>
      <w:proofErr w:type="spellStart"/>
      <w:r w:rsidR="008019DC" w:rsidRPr="008019DC">
        <w:rPr>
          <w:sz w:val="24"/>
          <w:szCs w:val="24"/>
          <w:lang w:val="ru-RU"/>
        </w:rPr>
        <w:t>бетонна</w:t>
      </w:r>
      <w:proofErr w:type="spellEnd"/>
      <w:r w:rsidR="008019DC" w:rsidRPr="008019DC">
        <w:rPr>
          <w:sz w:val="24"/>
          <w:szCs w:val="24"/>
          <w:lang w:val="ru-RU"/>
        </w:rPr>
        <w:t xml:space="preserve"> </w:t>
      </w:r>
      <w:proofErr w:type="spellStart"/>
      <w:r w:rsidR="008019DC" w:rsidRPr="008019DC">
        <w:rPr>
          <w:sz w:val="24"/>
          <w:szCs w:val="24"/>
          <w:lang w:val="ru-RU"/>
        </w:rPr>
        <w:t>підлога</w:t>
      </w:r>
      <w:proofErr w:type="spellEnd"/>
      <w:r w:rsidR="008019DC" w:rsidRPr="008019DC">
        <w:rPr>
          <w:sz w:val="24"/>
          <w:szCs w:val="24"/>
          <w:lang w:val="ru-RU"/>
        </w:rPr>
        <w:t xml:space="preserve">. </w:t>
      </w:r>
      <w:proofErr w:type="spellStart"/>
      <w:r w:rsidR="008019DC" w:rsidRPr="008019DC">
        <w:rPr>
          <w:sz w:val="24"/>
          <w:szCs w:val="24"/>
          <w:lang w:val="ru-RU"/>
        </w:rPr>
        <w:t>Господарське</w:t>
      </w:r>
      <w:proofErr w:type="spellEnd"/>
      <w:r w:rsidR="008019DC" w:rsidRPr="008019DC">
        <w:rPr>
          <w:sz w:val="24"/>
          <w:szCs w:val="24"/>
          <w:lang w:val="ru-RU"/>
        </w:rPr>
        <w:t xml:space="preserve"> </w:t>
      </w:r>
      <w:proofErr w:type="spellStart"/>
      <w:r w:rsidR="008019DC" w:rsidRPr="008019DC">
        <w:rPr>
          <w:sz w:val="24"/>
          <w:szCs w:val="24"/>
          <w:lang w:val="ru-RU"/>
        </w:rPr>
        <w:t>приміщення</w:t>
      </w:r>
      <w:proofErr w:type="spellEnd"/>
      <w:r w:rsidR="008019DC" w:rsidRPr="008019DC">
        <w:rPr>
          <w:sz w:val="24"/>
          <w:szCs w:val="24"/>
          <w:lang w:val="ru-RU"/>
        </w:rPr>
        <w:t xml:space="preserve">: </w:t>
      </w:r>
      <w:proofErr w:type="spellStart"/>
      <w:r w:rsidR="008019DC" w:rsidRPr="008019DC">
        <w:rPr>
          <w:sz w:val="24"/>
          <w:szCs w:val="24"/>
          <w:lang w:val="ru-RU"/>
        </w:rPr>
        <w:t>бетонна</w:t>
      </w:r>
      <w:proofErr w:type="spellEnd"/>
      <w:r w:rsidR="008019DC" w:rsidRPr="008019DC">
        <w:rPr>
          <w:sz w:val="24"/>
          <w:szCs w:val="24"/>
          <w:lang w:val="ru-RU"/>
        </w:rPr>
        <w:t xml:space="preserve"> </w:t>
      </w:r>
      <w:proofErr w:type="spellStart"/>
      <w:proofErr w:type="gramStart"/>
      <w:r w:rsidR="008019DC" w:rsidRPr="008019DC">
        <w:rPr>
          <w:sz w:val="24"/>
          <w:szCs w:val="24"/>
          <w:lang w:val="ru-RU"/>
        </w:rPr>
        <w:t>п</w:t>
      </w:r>
      <w:proofErr w:type="gramEnd"/>
      <w:r w:rsidR="008019DC" w:rsidRPr="008019DC">
        <w:rPr>
          <w:sz w:val="24"/>
          <w:szCs w:val="24"/>
          <w:lang w:val="ru-RU"/>
        </w:rPr>
        <w:t>ідлога</w:t>
      </w:r>
      <w:proofErr w:type="spellEnd"/>
      <w:r w:rsidR="008019DC" w:rsidRPr="008019DC">
        <w:rPr>
          <w:sz w:val="24"/>
          <w:szCs w:val="24"/>
          <w:lang w:val="ru-RU"/>
        </w:rPr>
        <w:t xml:space="preserve">, </w:t>
      </w:r>
      <w:proofErr w:type="spellStart"/>
      <w:r w:rsidR="008019DC" w:rsidRPr="008019DC">
        <w:rPr>
          <w:sz w:val="24"/>
          <w:szCs w:val="24"/>
          <w:lang w:val="ru-RU"/>
        </w:rPr>
        <w:t>стіни</w:t>
      </w:r>
      <w:proofErr w:type="spellEnd"/>
      <w:r w:rsidR="008019DC" w:rsidRPr="008019DC">
        <w:rPr>
          <w:sz w:val="24"/>
          <w:szCs w:val="24"/>
          <w:lang w:val="ru-RU"/>
        </w:rPr>
        <w:t xml:space="preserve"> - </w:t>
      </w:r>
      <w:proofErr w:type="spellStart"/>
      <w:r w:rsidR="008019DC" w:rsidRPr="008019DC">
        <w:rPr>
          <w:sz w:val="24"/>
          <w:szCs w:val="24"/>
          <w:lang w:val="ru-RU"/>
        </w:rPr>
        <w:t>дерев'яні</w:t>
      </w:r>
      <w:proofErr w:type="spellEnd"/>
      <w:r w:rsidR="008019DC" w:rsidRPr="008019DC">
        <w:rPr>
          <w:sz w:val="24"/>
          <w:szCs w:val="24"/>
          <w:lang w:val="ru-RU"/>
        </w:rPr>
        <w:t xml:space="preserve">. </w:t>
      </w:r>
      <w:proofErr w:type="spellStart"/>
      <w:r w:rsidR="008019DC" w:rsidRPr="008019DC">
        <w:rPr>
          <w:sz w:val="24"/>
          <w:szCs w:val="24"/>
          <w:lang w:val="ru-RU"/>
        </w:rPr>
        <w:t>Артезіанська</w:t>
      </w:r>
      <w:proofErr w:type="spellEnd"/>
      <w:r w:rsidR="008019DC" w:rsidRPr="008019DC">
        <w:rPr>
          <w:sz w:val="24"/>
          <w:szCs w:val="24"/>
          <w:lang w:val="ru-RU"/>
        </w:rPr>
        <w:t xml:space="preserve"> </w:t>
      </w:r>
      <w:proofErr w:type="spellStart"/>
      <w:r w:rsidR="008019DC" w:rsidRPr="008019DC">
        <w:rPr>
          <w:sz w:val="24"/>
          <w:szCs w:val="24"/>
          <w:lang w:val="ru-RU"/>
        </w:rPr>
        <w:t>свердловина</w:t>
      </w:r>
      <w:proofErr w:type="spellEnd"/>
      <w:r w:rsidR="008019DC" w:rsidRPr="008019DC">
        <w:rPr>
          <w:sz w:val="24"/>
          <w:szCs w:val="24"/>
          <w:lang w:val="ru-RU"/>
        </w:rPr>
        <w:t xml:space="preserve">: </w:t>
      </w:r>
      <w:proofErr w:type="spellStart"/>
      <w:r w:rsidR="008019DC" w:rsidRPr="008019DC">
        <w:rPr>
          <w:sz w:val="24"/>
          <w:szCs w:val="24"/>
          <w:lang w:val="ru-RU"/>
        </w:rPr>
        <w:t>бетонний</w:t>
      </w:r>
      <w:proofErr w:type="spellEnd"/>
      <w:r w:rsidR="008019DC" w:rsidRPr="008019DC">
        <w:rPr>
          <w:sz w:val="24"/>
          <w:szCs w:val="24"/>
          <w:lang w:val="ru-RU"/>
        </w:rPr>
        <w:t xml:space="preserve"> фундамент, </w:t>
      </w:r>
      <w:proofErr w:type="spellStart"/>
      <w:r w:rsidR="008019DC" w:rsidRPr="008019DC">
        <w:rPr>
          <w:sz w:val="24"/>
          <w:szCs w:val="24"/>
          <w:lang w:val="ru-RU"/>
        </w:rPr>
        <w:t>з</w:t>
      </w:r>
      <w:proofErr w:type="spellEnd"/>
      <w:r w:rsidR="008019DC" w:rsidRPr="008019DC">
        <w:rPr>
          <w:sz w:val="24"/>
          <w:szCs w:val="24"/>
          <w:lang w:val="ru-RU"/>
        </w:rPr>
        <w:t>/</w:t>
      </w:r>
      <w:proofErr w:type="spellStart"/>
      <w:r w:rsidR="008019DC" w:rsidRPr="008019DC">
        <w:rPr>
          <w:sz w:val="24"/>
          <w:szCs w:val="24"/>
          <w:lang w:val="ru-RU"/>
        </w:rPr>
        <w:t>бетонне</w:t>
      </w:r>
      <w:proofErr w:type="spellEnd"/>
      <w:r w:rsidR="008019DC" w:rsidRPr="008019DC">
        <w:rPr>
          <w:sz w:val="24"/>
          <w:szCs w:val="24"/>
          <w:lang w:val="ru-RU"/>
        </w:rPr>
        <w:t xml:space="preserve"> </w:t>
      </w:r>
      <w:proofErr w:type="spellStart"/>
      <w:r w:rsidR="008019DC" w:rsidRPr="008019DC">
        <w:rPr>
          <w:sz w:val="24"/>
          <w:szCs w:val="24"/>
          <w:lang w:val="ru-RU"/>
        </w:rPr>
        <w:t>перекриття</w:t>
      </w:r>
      <w:proofErr w:type="spellEnd"/>
      <w:r w:rsidR="008019DC" w:rsidRPr="008019DC">
        <w:rPr>
          <w:sz w:val="24"/>
          <w:szCs w:val="24"/>
          <w:lang w:val="ru-RU"/>
        </w:rPr>
        <w:t xml:space="preserve">, </w:t>
      </w:r>
      <w:proofErr w:type="spellStart"/>
      <w:r w:rsidR="008019DC" w:rsidRPr="008019DC">
        <w:rPr>
          <w:sz w:val="24"/>
          <w:szCs w:val="24"/>
          <w:lang w:val="ru-RU"/>
        </w:rPr>
        <w:t>покрівля</w:t>
      </w:r>
      <w:proofErr w:type="spellEnd"/>
      <w:r w:rsidR="008019DC" w:rsidRPr="008019DC">
        <w:rPr>
          <w:sz w:val="24"/>
          <w:szCs w:val="24"/>
          <w:lang w:val="ru-RU"/>
        </w:rPr>
        <w:t xml:space="preserve"> - </w:t>
      </w:r>
      <w:proofErr w:type="spellStart"/>
      <w:r w:rsidR="008019DC" w:rsidRPr="008019DC">
        <w:rPr>
          <w:sz w:val="24"/>
          <w:szCs w:val="24"/>
          <w:lang w:val="ru-RU"/>
        </w:rPr>
        <w:t>рулонна</w:t>
      </w:r>
      <w:proofErr w:type="spellEnd"/>
      <w:r w:rsidR="008019DC" w:rsidRPr="008019DC">
        <w:rPr>
          <w:sz w:val="24"/>
          <w:szCs w:val="24"/>
          <w:lang w:val="ru-RU"/>
        </w:rPr>
        <w:t xml:space="preserve">. </w:t>
      </w:r>
      <w:proofErr w:type="spellStart"/>
      <w:r w:rsidR="008019DC" w:rsidRPr="008019DC">
        <w:rPr>
          <w:sz w:val="24"/>
          <w:szCs w:val="24"/>
          <w:lang w:val="ru-RU"/>
        </w:rPr>
        <w:t>Водонапірна</w:t>
      </w:r>
      <w:proofErr w:type="spellEnd"/>
      <w:r w:rsidR="008019DC" w:rsidRPr="008019DC">
        <w:rPr>
          <w:sz w:val="24"/>
          <w:szCs w:val="24"/>
          <w:lang w:val="ru-RU"/>
        </w:rPr>
        <w:t xml:space="preserve"> башня: </w:t>
      </w:r>
      <w:proofErr w:type="spellStart"/>
      <w:r w:rsidR="008019DC" w:rsidRPr="008019DC">
        <w:rPr>
          <w:sz w:val="24"/>
          <w:szCs w:val="24"/>
          <w:lang w:val="ru-RU"/>
        </w:rPr>
        <w:t>бетонний</w:t>
      </w:r>
      <w:proofErr w:type="spellEnd"/>
      <w:r w:rsidR="008019DC" w:rsidRPr="008019DC">
        <w:rPr>
          <w:sz w:val="24"/>
          <w:szCs w:val="24"/>
          <w:lang w:val="ru-RU"/>
        </w:rPr>
        <w:t xml:space="preserve"> фундамент, </w:t>
      </w:r>
      <w:proofErr w:type="spellStart"/>
      <w:r w:rsidR="008019DC" w:rsidRPr="008019DC">
        <w:rPr>
          <w:sz w:val="24"/>
          <w:szCs w:val="24"/>
          <w:lang w:val="ru-RU"/>
        </w:rPr>
        <w:t>металеві</w:t>
      </w:r>
      <w:proofErr w:type="spellEnd"/>
      <w:r w:rsidR="008019DC" w:rsidRPr="008019DC">
        <w:rPr>
          <w:sz w:val="24"/>
          <w:szCs w:val="24"/>
          <w:lang w:val="ru-RU"/>
        </w:rPr>
        <w:t xml:space="preserve"> </w:t>
      </w:r>
      <w:proofErr w:type="spellStart"/>
      <w:proofErr w:type="gramStart"/>
      <w:r w:rsidR="008019DC" w:rsidRPr="008019DC">
        <w:rPr>
          <w:sz w:val="24"/>
          <w:szCs w:val="24"/>
          <w:lang w:val="ru-RU"/>
        </w:rPr>
        <w:t>ст</w:t>
      </w:r>
      <w:proofErr w:type="gramEnd"/>
      <w:r w:rsidR="008019DC" w:rsidRPr="008019DC">
        <w:rPr>
          <w:sz w:val="24"/>
          <w:szCs w:val="24"/>
          <w:lang w:val="ru-RU"/>
        </w:rPr>
        <w:t>іни</w:t>
      </w:r>
      <w:proofErr w:type="spellEnd"/>
      <w:r w:rsidR="008019DC" w:rsidRPr="008019DC">
        <w:rPr>
          <w:sz w:val="24"/>
          <w:szCs w:val="24"/>
          <w:lang w:val="ru-RU"/>
        </w:rPr>
        <w:t xml:space="preserve">. </w:t>
      </w:r>
      <w:proofErr w:type="spellStart"/>
      <w:r w:rsidR="008019DC" w:rsidRPr="008019DC">
        <w:rPr>
          <w:sz w:val="24"/>
          <w:szCs w:val="24"/>
          <w:lang w:val="ru-RU"/>
        </w:rPr>
        <w:t>Вбиральня</w:t>
      </w:r>
      <w:proofErr w:type="spellEnd"/>
      <w:r w:rsidR="008019DC" w:rsidRPr="008019DC">
        <w:rPr>
          <w:sz w:val="24"/>
          <w:szCs w:val="24"/>
          <w:lang w:val="ru-RU"/>
        </w:rPr>
        <w:t xml:space="preserve">: </w:t>
      </w:r>
      <w:proofErr w:type="spellStart"/>
      <w:r w:rsidR="008019DC" w:rsidRPr="008019DC">
        <w:rPr>
          <w:sz w:val="24"/>
          <w:szCs w:val="24"/>
          <w:lang w:val="ru-RU"/>
        </w:rPr>
        <w:t>бетонний</w:t>
      </w:r>
      <w:proofErr w:type="spellEnd"/>
      <w:r w:rsidR="008019DC" w:rsidRPr="008019DC">
        <w:rPr>
          <w:sz w:val="24"/>
          <w:szCs w:val="24"/>
          <w:lang w:val="ru-RU"/>
        </w:rPr>
        <w:t xml:space="preserve"> фундамент, </w:t>
      </w:r>
      <w:proofErr w:type="spellStart"/>
      <w:r w:rsidR="008019DC" w:rsidRPr="008019DC">
        <w:rPr>
          <w:sz w:val="24"/>
          <w:szCs w:val="24"/>
          <w:lang w:val="ru-RU"/>
        </w:rPr>
        <w:t>цегляні</w:t>
      </w:r>
      <w:proofErr w:type="spellEnd"/>
      <w:r w:rsidR="008019DC" w:rsidRPr="008019DC">
        <w:rPr>
          <w:sz w:val="24"/>
          <w:szCs w:val="24"/>
          <w:lang w:val="ru-RU"/>
        </w:rPr>
        <w:t xml:space="preserve"> </w:t>
      </w:r>
      <w:proofErr w:type="spellStart"/>
      <w:proofErr w:type="gramStart"/>
      <w:r w:rsidR="008019DC" w:rsidRPr="008019DC">
        <w:rPr>
          <w:sz w:val="24"/>
          <w:szCs w:val="24"/>
          <w:lang w:val="ru-RU"/>
        </w:rPr>
        <w:t>ст</w:t>
      </w:r>
      <w:proofErr w:type="gramEnd"/>
      <w:r w:rsidR="008019DC" w:rsidRPr="008019DC">
        <w:rPr>
          <w:sz w:val="24"/>
          <w:szCs w:val="24"/>
          <w:lang w:val="ru-RU"/>
        </w:rPr>
        <w:t>іни</w:t>
      </w:r>
      <w:proofErr w:type="spellEnd"/>
      <w:r w:rsidR="008019DC" w:rsidRPr="008019DC">
        <w:rPr>
          <w:sz w:val="24"/>
          <w:szCs w:val="24"/>
          <w:lang w:val="ru-RU"/>
        </w:rPr>
        <w:t xml:space="preserve">, </w:t>
      </w:r>
      <w:proofErr w:type="spellStart"/>
      <w:r w:rsidR="008019DC" w:rsidRPr="008019DC">
        <w:rPr>
          <w:sz w:val="24"/>
          <w:szCs w:val="24"/>
          <w:lang w:val="ru-RU"/>
        </w:rPr>
        <w:t>з</w:t>
      </w:r>
      <w:proofErr w:type="spellEnd"/>
      <w:r w:rsidR="008019DC" w:rsidRPr="008019DC">
        <w:rPr>
          <w:sz w:val="24"/>
          <w:szCs w:val="24"/>
          <w:lang w:val="ru-RU"/>
        </w:rPr>
        <w:t>/</w:t>
      </w:r>
      <w:proofErr w:type="spellStart"/>
      <w:r w:rsidR="008019DC" w:rsidRPr="008019DC">
        <w:rPr>
          <w:sz w:val="24"/>
          <w:szCs w:val="24"/>
          <w:lang w:val="ru-RU"/>
        </w:rPr>
        <w:t>бетонне</w:t>
      </w:r>
      <w:proofErr w:type="spellEnd"/>
      <w:r w:rsidR="008019DC" w:rsidRPr="008019DC">
        <w:rPr>
          <w:sz w:val="24"/>
          <w:szCs w:val="24"/>
          <w:lang w:val="ru-RU"/>
        </w:rPr>
        <w:t xml:space="preserve"> </w:t>
      </w:r>
      <w:proofErr w:type="spellStart"/>
      <w:r w:rsidR="008019DC" w:rsidRPr="008019DC">
        <w:rPr>
          <w:sz w:val="24"/>
          <w:szCs w:val="24"/>
          <w:lang w:val="ru-RU"/>
        </w:rPr>
        <w:t>перекриття</w:t>
      </w:r>
      <w:proofErr w:type="spellEnd"/>
      <w:r w:rsidR="008019DC" w:rsidRPr="008019DC">
        <w:rPr>
          <w:sz w:val="24"/>
          <w:szCs w:val="24"/>
          <w:lang w:val="ru-RU"/>
        </w:rPr>
        <w:t>.</w:t>
      </w:r>
    </w:p>
    <w:p w:rsidR="00F637F9" w:rsidRPr="004A20D8" w:rsidRDefault="008D2D5C" w:rsidP="004A20D8">
      <w:pPr>
        <w:jc w:val="both"/>
        <w:rPr>
          <w:sz w:val="24"/>
          <w:szCs w:val="24"/>
          <w:lang w:val="uk-UA"/>
        </w:rPr>
      </w:pPr>
      <w:r>
        <w:rPr>
          <w:i/>
          <w:iCs/>
          <w:sz w:val="24"/>
          <w:szCs w:val="24"/>
          <w:lang w:val="uk-UA"/>
        </w:rPr>
        <w:t>Відомості про земельні ділянки, на яких</w:t>
      </w:r>
      <w:r w:rsidR="008D61AC">
        <w:rPr>
          <w:i/>
          <w:iCs/>
          <w:sz w:val="24"/>
          <w:szCs w:val="24"/>
          <w:lang w:val="uk-UA"/>
        </w:rPr>
        <w:t xml:space="preserve"> розташований об’єкт приватизації: </w:t>
      </w:r>
      <w:r w:rsidR="008D61AC" w:rsidRPr="008D61AC">
        <w:rPr>
          <w:iCs/>
          <w:sz w:val="24"/>
          <w:szCs w:val="24"/>
          <w:lang w:val="uk-UA"/>
        </w:rPr>
        <w:t>з</w:t>
      </w:r>
      <w:r w:rsidR="00CC6945">
        <w:rPr>
          <w:iCs/>
          <w:sz w:val="24"/>
          <w:szCs w:val="24"/>
          <w:lang w:val="uk-UA"/>
        </w:rPr>
        <w:t>емельні</w:t>
      </w:r>
      <w:r w:rsidR="008D61AC">
        <w:rPr>
          <w:iCs/>
          <w:sz w:val="24"/>
          <w:szCs w:val="24"/>
          <w:lang w:val="uk-UA"/>
        </w:rPr>
        <w:t xml:space="preserve"> д</w:t>
      </w:r>
      <w:r w:rsidR="00CC6945">
        <w:rPr>
          <w:iCs/>
          <w:sz w:val="24"/>
          <w:szCs w:val="24"/>
          <w:lang w:val="uk-UA"/>
        </w:rPr>
        <w:t>ілянки площею 0,6000га розташовані</w:t>
      </w:r>
      <w:r w:rsidR="008D61AC">
        <w:rPr>
          <w:iCs/>
          <w:sz w:val="24"/>
          <w:szCs w:val="24"/>
          <w:lang w:val="uk-UA"/>
        </w:rPr>
        <w:t xml:space="preserve"> на території Поліської сільської ради</w:t>
      </w:r>
      <w:r w:rsidR="00CC6945">
        <w:rPr>
          <w:iCs/>
          <w:sz w:val="24"/>
          <w:szCs w:val="24"/>
          <w:lang w:val="uk-UA"/>
        </w:rPr>
        <w:t xml:space="preserve"> та площею 1,4600га – на території </w:t>
      </w:r>
      <w:proofErr w:type="spellStart"/>
      <w:r w:rsidR="00CC6945">
        <w:rPr>
          <w:iCs/>
          <w:sz w:val="24"/>
          <w:szCs w:val="24"/>
          <w:lang w:val="uk-UA"/>
        </w:rPr>
        <w:t>Буцинської</w:t>
      </w:r>
      <w:proofErr w:type="spellEnd"/>
      <w:r w:rsidR="00CC6945">
        <w:rPr>
          <w:iCs/>
          <w:sz w:val="24"/>
          <w:szCs w:val="24"/>
          <w:lang w:val="uk-UA"/>
        </w:rPr>
        <w:t xml:space="preserve"> сільської ради</w:t>
      </w:r>
      <w:r w:rsidR="008D61AC">
        <w:rPr>
          <w:iCs/>
          <w:sz w:val="24"/>
          <w:szCs w:val="24"/>
          <w:lang w:val="uk-UA"/>
        </w:rPr>
        <w:t xml:space="preserve"> </w:t>
      </w:r>
      <w:proofErr w:type="spellStart"/>
      <w:r w:rsidR="008D61AC">
        <w:rPr>
          <w:iCs/>
          <w:sz w:val="24"/>
          <w:szCs w:val="24"/>
          <w:lang w:val="uk-UA"/>
        </w:rPr>
        <w:t>Старовижівського</w:t>
      </w:r>
      <w:proofErr w:type="spellEnd"/>
      <w:r w:rsidR="008D61AC">
        <w:rPr>
          <w:iCs/>
          <w:sz w:val="24"/>
          <w:szCs w:val="24"/>
          <w:lang w:val="uk-UA"/>
        </w:rPr>
        <w:t xml:space="preserve"> району Волинської області</w:t>
      </w:r>
      <w:r w:rsidR="004A20D8">
        <w:rPr>
          <w:iCs/>
          <w:sz w:val="24"/>
          <w:szCs w:val="24"/>
          <w:lang w:val="uk-UA"/>
        </w:rPr>
        <w:t>.</w:t>
      </w:r>
      <w:r w:rsidR="00E12420" w:rsidRPr="008D61AC">
        <w:rPr>
          <w:sz w:val="24"/>
          <w:szCs w:val="24"/>
          <w:lang w:val="uk-UA"/>
        </w:rPr>
        <w:t xml:space="preserve"> </w:t>
      </w:r>
      <w:r w:rsidR="00CC6945">
        <w:rPr>
          <w:iCs/>
          <w:color w:val="000000"/>
          <w:sz w:val="24"/>
          <w:szCs w:val="24"/>
          <w:lang w:val="uk-UA"/>
        </w:rPr>
        <w:t>Цільове призначення земельних ділянок</w:t>
      </w:r>
      <w:r w:rsidR="00F637F9" w:rsidRPr="00F03207">
        <w:rPr>
          <w:color w:val="000000"/>
          <w:sz w:val="24"/>
          <w:szCs w:val="24"/>
          <w:lang w:val="uk-UA"/>
        </w:rPr>
        <w:t xml:space="preserve">: </w:t>
      </w:r>
      <w:r w:rsidR="004A20D8">
        <w:rPr>
          <w:sz w:val="24"/>
          <w:szCs w:val="24"/>
          <w:lang w:val="uk-UA"/>
        </w:rPr>
        <w:t>для обслуговування будівель оздоровчого призначення</w:t>
      </w:r>
      <w:r w:rsidR="00F637F9" w:rsidRPr="00F03207">
        <w:rPr>
          <w:sz w:val="24"/>
          <w:szCs w:val="24"/>
          <w:lang w:val="uk-UA"/>
        </w:rPr>
        <w:t>.</w:t>
      </w:r>
      <w:r w:rsidR="00CC6945">
        <w:rPr>
          <w:sz w:val="24"/>
          <w:szCs w:val="24"/>
          <w:lang w:val="uk-UA"/>
        </w:rPr>
        <w:t xml:space="preserve"> Кадастрові номери земельних ділянок</w:t>
      </w:r>
      <w:r w:rsidR="004A20D8">
        <w:rPr>
          <w:sz w:val="24"/>
          <w:szCs w:val="24"/>
          <w:lang w:val="uk-UA"/>
        </w:rPr>
        <w:t xml:space="preserve"> 0725084000:04:000:0016</w:t>
      </w:r>
      <w:r w:rsidR="00CC6945">
        <w:rPr>
          <w:sz w:val="24"/>
          <w:szCs w:val="24"/>
          <w:lang w:val="uk-UA"/>
        </w:rPr>
        <w:t xml:space="preserve"> та 0725080500:05:000:9988</w:t>
      </w:r>
      <w:r w:rsidR="004A20D8">
        <w:rPr>
          <w:sz w:val="24"/>
          <w:szCs w:val="24"/>
          <w:lang w:val="uk-UA"/>
        </w:rPr>
        <w:t>.</w:t>
      </w:r>
    </w:p>
    <w:p w:rsidR="00F637F9" w:rsidRDefault="00F637F9" w:rsidP="00F637F9">
      <w:pPr>
        <w:pStyle w:val="21"/>
        <w:tabs>
          <w:tab w:val="left" w:pos="1080"/>
        </w:tabs>
        <w:spacing w:after="0" w:line="240" w:lineRule="auto"/>
        <w:jc w:val="both"/>
        <w:rPr>
          <w:sz w:val="24"/>
          <w:szCs w:val="24"/>
          <w:lang w:val="uk-UA"/>
        </w:rPr>
      </w:pPr>
      <w:r w:rsidRPr="00F03207">
        <w:rPr>
          <w:i/>
          <w:iCs/>
          <w:sz w:val="24"/>
          <w:szCs w:val="24"/>
          <w:lang w:val="uk-UA"/>
        </w:rPr>
        <w:t>Інф</w:t>
      </w:r>
      <w:r w:rsidR="008D2D5C">
        <w:rPr>
          <w:i/>
          <w:iCs/>
          <w:sz w:val="24"/>
          <w:szCs w:val="24"/>
          <w:lang w:val="uk-UA"/>
        </w:rPr>
        <w:t>ормація про особу, якій земельні ділянки</w:t>
      </w:r>
      <w:r w:rsidRPr="00F03207">
        <w:rPr>
          <w:i/>
          <w:iCs/>
          <w:sz w:val="24"/>
          <w:szCs w:val="24"/>
          <w:lang w:val="uk-UA"/>
        </w:rPr>
        <w:t xml:space="preserve"> належить на праві власності або на праві користування</w:t>
      </w:r>
      <w:r w:rsidR="00CC6945">
        <w:rPr>
          <w:sz w:val="24"/>
          <w:szCs w:val="24"/>
          <w:lang w:val="uk-UA"/>
        </w:rPr>
        <w:t>: земельні ділянки</w:t>
      </w:r>
      <w:r w:rsidR="004A20D8">
        <w:rPr>
          <w:sz w:val="24"/>
          <w:szCs w:val="24"/>
          <w:lang w:val="uk-UA"/>
        </w:rPr>
        <w:t xml:space="preserve"> належить на праві власності Національному банку України</w:t>
      </w:r>
      <w:r w:rsidRPr="00F03207">
        <w:rPr>
          <w:sz w:val="24"/>
          <w:szCs w:val="24"/>
          <w:lang w:val="uk-UA"/>
        </w:rPr>
        <w:t>.</w:t>
      </w:r>
    </w:p>
    <w:p w:rsidR="00503D75" w:rsidRPr="00F03207" w:rsidRDefault="00503D75" w:rsidP="00F637F9">
      <w:pPr>
        <w:pStyle w:val="21"/>
        <w:tabs>
          <w:tab w:val="left" w:pos="1080"/>
        </w:tabs>
        <w:spacing w:after="0" w:line="240" w:lineRule="auto"/>
        <w:jc w:val="both"/>
        <w:rPr>
          <w:b/>
          <w:bCs/>
          <w:color w:val="000000"/>
          <w:sz w:val="24"/>
          <w:szCs w:val="24"/>
          <w:lang w:val="uk-UA"/>
        </w:rPr>
      </w:pPr>
    </w:p>
    <w:p w:rsidR="00F637F9" w:rsidRPr="00F03207" w:rsidRDefault="00F637F9" w:rsidP="00F637F9">
      <w:pPr>
        <w:pStyle w:val="a6"/>
        <w:numPr>
          <w:ilvl w:val="0"/>
          <w:numId w:val="7"/>
        </w:numPr>
        <w:jc w:val="both"/>
        <w:rPr>
          <w:b/>
          <w:bCs/>
          <w:sz w:val="24"/>
          <w:szCs w:val="24"/>
          <w:lang w:val="uk-UA"/>
        </w:rPr>
      </w:pPr>
      <w:r w:rsidRPr="00F03207">
        <w:rPr>
          <w:b/>
          <w:bCs/>
          <w:sz w:val="24"/>
          <w:szCs w:val="24"/>
          <w:lang w:val="uk-UA"/>
        </w:rPr>
        <w:t>Інформація про аукціон:</w:t>
      </w:r>
    </w:p>
    <w:p w:rsidR="00F637F9" w:rsidRPr="00F03207" w:rsidRDefault="00F637F9" w:rsidP="00F637F9">
      <w:pPr>
        <w:tabs>
          <w:tab w:val="num" w:pos="284"/>
        </w:tabs>
        <w:jc w:val="both"/>
        <w:rPr>
          <w:sz w:val="24"/>
          <w:szCs w:val="24"/>
          <w:lang w:val="uk-UA"/>
        </w:rPr>
      </w:pPr>
      <w:r w:rsidRPr="00F03207">
        <w:rPr>
          <w:sz w:val="24"/>
          <w:szCs w:val="24"/>
          <w:lang w:val="uk-UA"/>
        </w:rPr>
        <w:t>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F637F9" w:rsidRPr="00F03207" w:rsidRDefault="00F637F9" w:rsidP="00F637F9">
      <w:pPr>
        <w:tabs>
          <w:tab w:val="num" w:pos="284"/>
        </w:tabs>
        <w:jc w:val="both"/>
        <w:rPr>
          <w:b/>
          <w:bCs/>
          <w:sz w:val="24"/>
          <w:szCs w:val="24"/>
          <w:lang w:val="uk-UA"/>
        </w:rPr>
      </w:pPr>
      <w:r w:rsidRPr="00F03207">
        <w:rPr>
          <w:b/>
          <w:bCs/>
          <w:sz w:val="24"/>
          <w:szCs w:val="24"/>
          <w:lang w:val="uk-UA"/>
        </w:rPr>
        <w:t xml:space="preserve">Спосіб проведення аукціону: </w:t>
      </w:r>
      <w:r w:rsidRPr="00F03207">
        <w:rPr>
          <w:sz w:val="24"/>
          <w:szCs w:val="24"/>
          <w:lang w:val="uk-UA"/>
        </w:rPr>
        <w:t xml:space="preserve">аукціон </w:t>
      </w:r>
      <w:r w:rsidR="008A4FB8" w:rsidRPr="00F03207">
        <w:rPr>
          <w:sz w:val="24"/>
          <w:szCs w:val="24"/>
          <w:lang w:val="uk-UA"/>
        </w:rPr>
        <w:t>з</w:t>
      </w:r>
      <w:r w:rsidR="008D5211">
        <w:rPr>
          <w:sz w:val="24"/>
          <w:szCs w:val="24"/>
          <w:lang w:val="uk-UA"/>
        </w:rPr>
        <w:t xml:space="preserve"> умов</w:t>
      </w:r>
      <w:r w:rsidR="00625150" w:rsidRPr="00F37D1F">
        <w:rPr>
          <w:sz w:val="24"/>
          <w:szCs w:val="24"/>
          <w:lang w:val="uk-UA"/>
        </w:rPr>
        <w:t>ами</w:t>
      </w:r>
      <w:r w:rsidR="008A4FB8" w:rsidRPr="00F03207">
        <w:rPr>
          <w:sz w:val="24"/>
          <w:szCs w:val="24"/>
          <w:lang w:val="uk-UA"/>
        </w:rPr>
        <w:t>.</w:t>
      </w:r>
    </w:p>
    <w:p w:rsidR="00F637F9" w:rsidRPr="00F03207" w:rsidRDefault="00F637F9" w:rsidP="00F637F9">
      <w:pPr>
        <w:tabs>
          <w:tab w:val="num" w:pos="284"/>
        </w:tabs>
        <w:jc w:val="both"/>
        <w:rPr>
          <w:sz w:val="24"/>
          <w:szCs w:val="24"/>
          <w:lang w:val="uk-UA"/>
        </w:rPr>
      </w:pPr>
      <w:r w:rsidRPr="00F03207">
        <w:rPr>
          <w:b/>
          <w:bCs/>
          <w:sz w:val="24"/>
          <w:szCs w:val="24"/>
          <w:lang w:val="uk-UA"/>
        </w:rPr>
        <w:t xml:space="preserve">Дата і час проведення аукціону: </w:t>
      </w:r>
      <w:r w:rsidR="00CF2979" w:rsidRPr="00D050A1">
        <w:rPr>
          <w:sz w:val="24"/>
          <w:szCs w:val="24"/>
          <w:lang w:val="uk-UA"/>
        </w:rPr>
        <w:t>20 грудня</w:t>
      </w:r>
      <w:r w:rsidRPr="005F1384">
        <w:rPr>
          <w:color w:val="FF0000"/>
          <w:sz w:val="24"/>
          <w:szCs w:val="24"/>
          <w:lang w:val="uk-UA"/>
        </w:rPr>
        <w:t xml:space="preserve"> </w:t>
      </w:r>
      <w:r w:rsidRPr="00F03207">
        <w:rPr>
          <w:sz w:val="24"/>
          <w:szCs w:val="24"/>
          <w:lang w:val="uk-UA"/>
        </w:rPr>
        <w:t>201</w:t>
      </w:r>
      <w:r w:rsidR="00023494" w:rsidRPr="00F03207">
        <w:rPr>
          <w:sz w:val="24"/>
          <w:szCs w:val="24"/>
          <w:lang w:val="uk-UA"/>
        </w:rPr>
        <w:t>9</w:t>
      </w:r>
      <w:r w:rsidRPr="00F03207">
        <w:rPr>
          <w:sz w:val="24"/>
          <w:szCs w:val="24"/>
          <w:lang w:val="uk-UA"/>
        </w:rPr>
        <w:t xml:space="preserve"> року. 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F637F9" w:rsidRPr="00F03207" w:rsidRDefault="00F637F9" w:rsidP="00F637F9">
      <w:pPr>
        <w:tabs>
          <w:tab w:val="num" w:pos="284"/>
        </w:tabs>
        <w:jc w:val="both"/>
        <w:rPr>
          <w:sz w:val="24"/>
          <w:szCs w:val="24"/>
          <w:lang w:val="uk-UA"/>
        </w:rPr>
      </w:pPr>
      <w:r w:rsidRPr="00F03207">
        <w:rPr>
          <w:sz w:val="24"/>
          <w:szCs w:val="24"/>
          <w:lang w:val="uk-UA"/>
        </w:rPr>
        <w:t xml:space="preserve">Кінцевий строк подання заяви на участь в аукціоні без умов, аукціоні із зниженням стартової ціни встановлюється електронною торговою системою для кожного електронного аукціону </w:t>
      </w:r>
      <w:r w:rsidRPr="00F03207">
        <w:rPr>
          <w:sz w:val="24"/>
          <w:szCs w:val="24"/>
          <w:lang w:val="uk-UA"/>
        </w:rPr>
        <w:lastRenderedPageBreak/>
        <w:t>окремо в проміжку часу з 19-30 до 20-30 години дня, що передує дню проведення електронного аукціону.</w:t>
      </w:r>
    </w:p>
    <w:p w:rsidR="0079662B" w:rsidRPr="00F03207" w:rsidRDefault="00F637F9" w:rsidP="00F637F9">
      <w:pPr>
        <w:tabs>
          <w:tab w:val="num" w:pos="284"/>
        </w:tabs>
        <w:jc w:val="both"/>
        <w:rPr>
          <w:sz w:val="24"/>
          <w:szCs w:val="24"/>
          <w:lang w:val="uk-UA"/>
        </w:rPr>
      </w:pPr>
      <w:r w:rsidRPr="00F03207">
        <w:rPr>
          <w:sz w:val="24"/>
          <w:szCs w:val="24"/>
          <w:lang w:val="uk-UA"/>
        </w:rPr>
        <w:t xml:space="preserve">Кінцевий строк подання заяви на участь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AB5CD8" w:rsidRDefault="00F637F9" w:rsidP="00AB5CD8">
      <w:pPr>
        <w:jc w:val="both"/>
        <w:rPr>
          <w:b/>
          <w:bCs/>
          <w:sz w:val="24"/>
          <w:szCs w:val="24"/>
          <w:lang w:val="uk-UA"/>
        </w:rPr>
      </w:pPr>
      <w:r w:rsidRPr="00AB5CD8">
        <w:rPr>
          <w:b/>
          <w:bCs/>
          <w:sz w:val="24"/>
          <w:szCs w:val="24"/>
          <w:lang w:val="uk-UA"/>
        </w:rPr>
        <w:t xml:space="preserve">Інформація про умови, на яких здійснюється приватизація об’єкта: </w:t>
      </w:r>
    </w:p>
    <w:p w:rsidR="00AB5CD8" w:rsidRPr="00AB5CD8" w:rsidRDefault="00AB5CD8" w:rsidP="00AB5CD8">
      <w:pPr>
        <w:jc w:val="both"/>
        <w:rPr>
          <w:b/>
          <w:sz w:val="24"/>
          <w:szCs w:val="24"/>
          <w:lang w:val="uk-UA"/>
        </w:rPr>
      </w:pPr>
      <w:r w:rsidRPr="00AB5CD8">
        <w:rPr>
          <w:iCs/>
          <w:sz w:val="24"/>
          <w:szCs w:val="24"/>
          <w:lang w:val="uk-UA"/>
        </w:rPr>
        <w:t>Приватизація</w:t>
      </w:r>
      <w:r w:rsidRPr="00AB5CD8">
        <w:rPr>
          <w:sz w:val="24"/>
          <w:szCs w:val="24"/>
          <w:lang w:val="uk-UA"/>
        </w:rPr>
        <w:t xml:space="preserve"> об’єкта приватизації, </w:t>
      </w:r>
      <w:r w:rsidRPr="00AB5CD8">
        <w:rPr>
          <w:b/>
          <w:sz w:val="24"/>
          <w:szCs w:val="24"/>
          <w:lang w:val="uk-UA"/>
        </w:rPr>
        <w:t>об’єкта соціально-культурного призначення</w:t>
      </w:r>
      <w:r>
        <w:rPr>
          <w:b/>
          <w:sz w:val="24"/>
          <w:szCs w:val="24"/>
          <w:lang w:val="uk-UA"/>
        </w:rPr>
        <w:t xml:space="preserve"> – </w:t>
      </w:r>
      <w:r>
        <w:rPr>
          <w:color w:val="000000"/>
          <w:sz w:val="24"/>
          <w:szCs w:val="24"/>
          <w:lang w:val="uk-UA"/>
        </w:rPr>
        <w:t>комплексу будівель і споруд</w:t>
      </w:r>
      <w:r w:rsidRPr="00903D57">
        <w:rPr>
          <w:color w:val="000000"/>
          <w:sz w:val="24"/>
          <w:szCs w:val="24"/>
          <w:lang w:val="uk-UA"/>
        </w:rPr>
        <w:t xml:space="preserve"> бази відпочинку у складі: - спальний корпус №1 загальною площею </w:t>
      </w:r>
      <w:r w:rsidRPr="00903D57">
        <w:rPr>
          <w:color w:val="000000"/>
          <w:sz w:val="24"/>
          <w:szCs w:val="24"/>
          <w:lang w:val="ru-RU"/>
        </w:rPr>
        <w:t>52,7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спальний</w:t>
      </w:r>
      <w:proofErr w:type="spellEnd"/>
      <w:r w:rsidRPr="00903D57">
        <w:rPr>
          <w:color w:val="000000"/>
          <w:sz w:val="24"/>
          <w:szCs w:val="24"/>
          <w:lang w:val="ru-RU"/>
        </w:rPr>
        <w:t xml:space="preserve"> корпус №2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50,5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спальний</w:t>
      </w:r>
      <w:proofErr w:type="spellEnd"/>
      <w:r w:rsidRPr="00903D57">
        <w:rPr>
          <w:color w:val="000000"/>
          <w:sz w:val="24"/>
          <w:szCs w:val="24"/>
          <w:lang w:val="ru-RU"/>
        </w:rPr>
        <w:t xml:space="preserve"> корпус №3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52,5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спальний</w:t>
      </w:r>
      <w:proofErr w:type="spellEnd"/>
      <w:r w:rsidRPr="00903D57">
        <w:rPr>
          <w:color w:val="000000"/>
          <w:sz w:val="24"/>
          <w:szCs w:val="24"/>
          <w:lang w:val="ru-RU"/>
        </w:rPr>
        <w:t xml:space="preserve"> корпус №4-модуль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252,7 кв.м; - </w:t>
      </w:r>
      <w:proofErr w:type="spellStart"/>
      <w:r w:rsidRPr="00903D57">
        <w:rPr>
          <w:color w:val="000000"/>
          <w:sz w:val="24"/>
          <w:szCs w:val="24"/>
          <w:lang w:val="ru-RU"/>
        </w:rPr>
        <w:t>адміністративно-побутовий</w:t>
      </w:r>
      <w:proofErr w:type="spellEnd"/>
      <w:r w:rsidRPr="00903D57">
        <w:rPr>
          <w:color w:val="000000"/>
          <w:sz w:val="24"/>
          <w:szCs w:val="24"/>
          <w:lang w:val="ru-RU"/>
        </w:rPr>
        <w:t xml:space="preserve"> корпус №5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294,1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гараж-прохідна</w:t>
      </w:r>
      <w:proofErr w:type="spellEnd"/>
      <w:r w:rsidRPr="00903D57">
        <w:rPr>
          <w:color w:val="000000"/>
          <w:sz w:val="24"/>
          <w:szCs w:val="24"/>
          <w:lang w:val="ru-RU"/>
        </w:rPr>
        <w:t xml:space="preserve">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104,9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господарське</w:t>
      </w:r>
      <w:proofErr w:type="spellEnd"/>
      <w:r w:rsidRPr="00903D57">
        <w:rPr>
          <w:color w:val="000000"/>
          <w:sz w:val="24"/>
          <w:szCs w:val="24"/>
          <w:lang w:val="ru-RU"/>
        </w:rPr>
        <w:t xml:space="preserve"> </w:t>
      </w:r>
      <w:proofErr w:type="spellStart"/>
      <w:r w:rsidRPr="00903D57">
        <w:rPr>
          <w:color w:val="000000"/>
          <w:sz w:val="24"/>
          <w:szCs w:val="24"/>
          <w:lang w:val="ru-RU"/>
        </w:rPr>
        <w:t>приміщення</w:t>
      </w:r>
      <w:proofErr w:type="spellEnd"/>
      <w:r w:rsidRPr="00903D57">
        <w:rPr>
          <w:color w:val="000000"/>
          <w:sz w:val="24"/>
          <w:szCs w:val="24"/>
          <w:lang w:val="ru-RU"/>
        </w:rPr>
        <w:t xml:space="preserve"> №6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51,5 кв.м; - </w:t>
      </w:r>
      <w:proofErr w:type="spellStart"/>
      <w:r w:rsidRPr="00903D57">
        <w:rPr>
          <w:color w:val="000000"/>
          <w:sz w:val="24"/>
          <w:szCs w:val="24"/>
          <w:lang w:val="ru-RU"/>
        </w:rPr>
        <w:t>артезіанська</w:t>
      </w:r>
      <w:proofErr w:type="spellEnd"/>
      <w:r w:rsidRPr="00903D57">
        <w:rPr>
          <w:color w:val="000000"/>
          <w:sz w:val="24"/>
          <w:szCs w:val="24"/>
          <w:lang w:val="ru-RU"/>
        </w:rPr>
        <w:t xml:space="preserve"> </w:t>
      </w:r>
      <w:proofErr w:type="spellStart"/>
      <w:r w:rsidRPr="00903D57">
        <w:rPr>
          <w:color w:val="000000"/>
          <w:sz w:val="24"/>
          <w:szCs w:val="24"/>
          <w:lang w:val="ru-RU"/>
        </w:rPr>
        <w:t>свердловина</w:t>
      </w:r>
      <w:proofErr w:type="spellEnd"/>
      <w:r w:rsidRPr="00903D57">
        <w:rPr>
          <w:color w:val="000000"/>
          <w:sz w:val="24"/>
          <w:szCs w:val="24"/>
          <w:lang w:val="ru-RU"/>
        </w:rPr>
        <w:t xml:space="preserve"> </w:t>
      </w:r>
      <w:proofErr w:type="spellStart"/>
      <w:r w:rsidRPr="00903D57">
        <w:rPr>
          <w:color w:val="000000"/>
          <w:sz w:val="24"/>
          <w:szCs w:val="24"/>
          <w:lang w:val="ru-RU"/>
        </w:rPr>
        <w:t>з</w:t>
      </w:r>
      <w:proofErr w:type="spellEnd"/>
      <w:r w:rsidRPr="00903D57">
        <w:rPr>
          <w:color w:val="000000"/>
          <w:sz w:val="24"/>
          <w:szCs w:val="24"/>
          <w:lang w:val="ru-RU"/>
        </w:rPr>
        <w:t xml:space="preserve"> насосною </w:t>
      </w:r>
      <w:proofErr w:type="spellStart"/>
      <w:r w:rsidRPr="00903D57">
        <w:rPr>
          <w:color w:val="000000"/>
          <w:sz w:val="24"/>
          <w:szCs w:val="24"/>
          <w:lang w:val="ru-RU"/>
        </w:rPr>
        <w:t>станцією</w:t>
      </w:r>
      <w:proofErr w:type="spellEnd"/>
      <w:r w:rsidRPr="00903D57">
        <w:rPr>
          <w:color w:val="000000"/>
          <w:sz w:val="24"/>
          <w:szCs w:val="24"/>
          <w:lang w:val="ru-RU"/>
        </w:rPr>
        <w:t xml:space="preserve"> №8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4,8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водонапірна</w:t>
      </w:r>
      <w:proofErr w:type="spellEnd"/>
      <w:r w:rsidRPr="00903D57">
        <w:rPr>
          <w:color w:val="000000"/>
          <w:sz w:val="24"/>
          <w:szCs w:val="24"/>
          <w:lang w:val="ru-RU"/>
        </w:rPr>
        <w:t xml:space="preserve"> башня №9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1,8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овочесховище</w:t>
      </w:r>
      <w:proofErr w:type="spellEnd"/>
      <w:r w:rsidRPr="00903D57">
        <w:rPr>
          <w:color w:val="000000"/>
          <w:sz w:val="24"/>
          <w:szCs w:val="24"/>
          <w:lang w:val="ru-RU"/>
        </w:rPr>
        <w:t xml:space="preserve"> №10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29,9 кв.м;</w:t>
      </w:r>
      <w:r w:rsidRPr="00903D57">
        <w:rPr>
          <w:color w:val="000000"/>
          <w:sz w:val="24"/>
          <w:szCs w:val="24"/>
          <w:lang w:val="uk-UA"/>
        </w:rPr>
        <w:t xml:space="preserve"> </w:t>
      </w:r>
      <w:r w:rsidRPr="00903D57">
        <w:rPr>
          <w:color w:val="000000"/>
          <w:sz w:val="24"/>
          <w:szCs w:val="24"/>
          <w:lang w:val="ru-RU"/>
        </w:rPr>
        <w:t xml:space="preserve">- </w:t>
      </w:r>
      <w:proofErr w:type="spellStart"/>
      <w:r w:rsidRPr="00903D57">
        <w:rPr>
          <w:color w:val="000000"/>
          <w:sz w:val="24"/>
          <w:szCs w:val="24"/>
          <w:lang w:val="ru-RU"/>
        </w:rPr>
        <w:t>вбиральня</w:t>
      </w:r>
      <w:proofErr w:type="spellEnd"/>
      <w:r w:rsidRPr="00903D57">
        <w:rPr>
          <w:color w:val="000000"/>
          <w:sz w:val="24"/>
          <w:szCs w:val="24"/>
          <w:lang w:val="ru-RU"/>
        </w:rPr>
        <w:t xml:space="preserve"> №11 </w:t>
      </w:r>
      <w:proofErr w:type="spellStart"/>
      <w:r w:rsidRPr="00903D57">
        <w:rPr>
          <w:color w:val="000000"/>
          <w:sz w:val="24"/>
          <w:szCs w:val="24"/>
          <w:lang w:val="ru-RU"/>
        </w:rPr>
        <w:t>загальною</w:t>
      </w:r>
      <w:proofErr w:type="spellEnd"/>
      <w:r w:rsidRPr="00903D57">
        <w:rPr>
          <w:color w:val="000000"/>
          <w:sz w:val="24"/>
          <w:szCs w:val="24"/>
          <w:lang w:val="ru-RU"/>
        </w:rPr>
        <w:t xml:space="preserve"> </w:t>
      </w:r>
      <w:proofErr w:type="spellStart"/>
      <w:r w:rsidRPr="00903D57">
        <w:rPr>
          <w:color w:val="000000"/>
          <w:sz w:val="24"/>
          <w:szCs w:val="24"/>
          <w:lang w:val="ru-RU"/>
        </w:rPr>
        <w:t>площею</w:t>
      </w:r>
      <w:proofErr w:type="spellEnd"/>
      <w:r w:rsidRPr="00903D57">
        <w:rPr>
          <w:color w:val="000000"/>
          <w:sz w:val="24"/>
          <w:szCs w:val="24"/>
          <w:lang w:val="ru-RU"/>
        </w:rPr>
        <w:t xml:space="preserve"> 7,2 кв.м</w:t>
      </w:r>
      <w:r w:rsidRPr="00903D57">
        <w:rPr>
          <w:sz w:val="24"/>
          <w:szCs w:val="24"/>
          <w:lang w:val="uk-UA"/>
        </w:rPr>
        <w:t xml:space="preserve">, за адресою: </w:t>
      </w:r>
      <w:proofErr w:type="spellStart"/>
      <w:r w:rsidRPr="00903D57">
        <w:rPr>
          <w:color w:val="000000"/>
          <w:sz w:val="24"/>
          <w:szCs w:val="24"/>
          <w:lang w:val="ru-RU"/>
        </w:rPr>
        <w:t>Волинська</w:t>
      </w:r>
      <w:proofErr w:type="spellEnd"/>
      <w:r w:rsidRPr="00903D57">
        <w:rPr>
          <w:color w:val="000000"/>
          <w:sz w:val="24"/>
          <w:szCs w:val="24"/>
          <w:lang w:val="ru-RU"/>
        </w:rPr>
        <w:t xml:space="preserve"> область, </w:t>
      </w:r>
      <w:proofErr w:type="spellStart"/>
      <w:r w:rsidRPr="00903D57">
        <w:rPr>
          <w:color w:val="000000"/>
          <w:sz w:val="24"/>
          <w:szCs w:val="24"/>
          <w:lang w:val="ru-RU"/>
        </w:rPr>
        <w:t>Ста</w:t>
      </w:r>
      <w:r>
        <w:rPr>
          <w:color w:val="000000"/>
          <w:sz w:val="24"/>
          <w:szCs w:val="24"/>
          <w:lang w:val="ru-RU"/>
        </w:rPr>
        <w:t>ровижівський</w:t>
      </w:r>
      <w:proofErr w:type="spellEnd"/>
      <w:r>
        <w:rPr>
          <w:color w:val="000000"/>
          <w:sz w:val="24"/>
          <w:szCs w:val="24"/>
          <w:lang w:val="ru-RU"/>
        </w:rPr>
        <w:t xml:space="preserve"> район, </w:t>
      </w:r>
      <w:r w:rsidRPr="00903D57">
        <w:rPr>
          <w:color w:val="000000"/>
          <w:sz w:val="24"/>
          <w:szCs w:val="24"/>
          <w:lang w:val="ru-RU"/>
        </w:rPr>
        <w:t xml:space="preserve">с. </w:t>
      </w:r>
      <w:proofErr w:type="spellStart"/>
      <w:r w:rsidRPr="00903D57">
        <w:rPr>
          <w:color w:val="000000"/>
          <w:sz w:val="24"/>
          <w:szCs w:val="24"/>
          <w:lang w:val="ru-RU"/>
        </w:rPr>
        <w:t>Буцинь</w:t>
      </w:r>
      <w:proofErr w:type="spellEnd"/>
      <w:r w:rsidRPr="00903D57">
        <w:rPr>
          <w:color w:val="000000"/>
          <w:sz w:val="24"/>
          <w:szCs w:val="24"/>
          <w:lang w:val="ru-RU"/>
        </w:rPr>
        <w:t xml:space="preserve">, </w:t>
      </w:r>
      <w:proofErr w:type="spellStart"/>
      <w:proofErr w:type="gramStart"/>
      <w:r w:rsidRPr="00903D57">
        <w:rPr>
          <w:color w:val="000000"/>
          <w:sz w:val="24"/>
          <w:szCs w:val="24"/>
          <w:lang w:val="ru-RU"/>
        </w:rPr>
        <w:t>П</w:t>
      </w:r>
      <w:proofErr w:type="gramEnd"/>
      <w:r w:rsidRPr="00903D57">
        <w:rPr>
          <w:color w:val="000000"/>
          <w:sz w:val="24"/>
          <w:szCs w:val="24"/>
          <w:lang w:val="ru-RU"/>
        </w:rPr>
        <w:t>ісочне</w:t>
      </w:r>
      <w:proofErr w:type="spellEnd"/>
      <w:r w:rsidRPr="00903D57">
        <w:rPr>
          <w:color w:val="000000"/>
          <w:sz w:val="24"/>
          <w:szCs w:val="24"/>
          <w:lang w:val="ru-RU"/>
        </w:rPr>
        <w:t xml:space="preserve"> урочище, 76</w:t>
      </w:r>
      <w:r>
        <w:rPr>
          <w:b/>
          <w:sz w:val="24"/>
          <w:szCs w:val="24"/>
          <w:lang w:val="ru-RU"/>
        </w:rPr>
        <w:t xml:space="preserve"> </w:t>
      </w:r>
      <w:proofErr w:type="spellStart"/>
      <w:r w:rsidRPr="00AB5CD8">
        <w:rPr>
          <w:sz w:val="24"/>
          <w:szCs w:val="24"/>
          <w:lang w:val="ru-RU"/>
        </w:rPr>
        <w:t>здійснюється</w:t>
      </w:r>
      <w:proofErr w:type="spellEnd"/>
      <w:r w:rsidRPr="00AB5CD8">
        <w:rPr>
          <w:sz w:val="24"/>
          <w:szCs w:val="24"/>
          <w:lang w:val="ru-RU"/>
        </w:rPr>
        <w:t xml:space="preserve"> </w:t>
      </w:r>
      <w:proofErr w:type="spellStart"/>
      <w:r w:rsidRPr="00AB5CD8">
        <w:rPr>
          <w:sz w:val="24"/>
          <w:szCs w:val="24"/>
          <w:lang w:val="ru-RU"/>
        </w:rPr>
        <w:t>відповідно</w:t>
      </w:r>
      <w:proofErr w:type="spellEnd"/>
      <w:r w:rsidRPr="00AB5CD8">
        <w:rPr>
          <w:sz w:val="24"/>
          <w:szCs w:val="24"/>
          <w:lang w:val="ru-RU"/>
        </w:rPr>
        <w:t xml:space="preserve"> до </w:t>
      </w:r>
      <w:proofErr w:type="spellStart"/>
      <w:r w:rsidRPr="00AB5CD8">
        <w:rPr>
          <w:sz w:val="24"/>
          <w:szCs w:val="24"/>
          <w:lang w:val="ru-RU"/>
        </w:rPr>
        <w:t>вимог</w:t>
      </w:r>
      <w:proofErr w:type="spellEnd"/>
      <w:r w:rsidRPr="00AB5CD8">
        <w:rPr>
          <w:sz w:val="24"/>
          <w:szCs w:val="24"/>
          <w:lang w:val="ru-RU"/>
        </w:rPr>
        <w:t xml:space="preserve"> Закону </w:t>
      </w:r>
      <w:proofErr w:type="spellStart"/>
      <w:r w:rsidRPr="00AB5CD8">
        <w:rPr>
          <w:sz w:val="24"/>
          <w:szCs w:val="24"/>
          <w:lang w:val="ru-RU"/>
        </w:rPr>
        <w:t>України</w:t>
      </w:r>
      <w:proofErr w:type="spellEnd"/>
      <w:r w:rsidRPr="00AB5CD8">
        <w:rPr>
          <w:sz w:val="24"/>
          <w:szCs w:val="24"/>
          <w:lang w:val="ru-RU"/>
        </w:rPr>
        <w:t xml:space="preserve"> «Про </w:t>
      </w:r>
      <w:proofErr w:type="spellStart"/>
      <w:r w:rsidRPr="00AB5CD8">
        <w:rPr>
          <w:sz w:val="24"/>
          <w:szCs w:val="24"/>
          <w:lang w:val="ru-RU"/>
        </w:rPr>
        <w:t>приватизацію</w:t>
      </w:r>
      <w:proofErr w:type="spellEnd"/>
      <w:r w:rsidRPr="00AB5CD8">
        <w:rPr>
          <w:sz w:val="24"/>
          <w:szCs w:val="24"/>
          <w:lang w:val="ru-RU"/>
        </w:rPr>
        <w:t xml:space="preserve"> державного </w:t>
      </w:r>
      <w:proofErr w:type="spellStart"/>
      <w:r w:rsidRPr="00AB5CD8">
        <w:rPr>
          <w:sz w:val="24"/>
          <w:szCs w:val="24"/>
          <w:lang w:val="ru-RU"/>
        </w:rPr>
        <w:t>і</w:t>
      </w:r>
      <w:proofErr w:type="spellEnd"/>
      <w:r w:rsidRPr="00AB5CD8">
        <w:rPr>
          <w:sz w:val="24"/>
          <w:szCs w:val="24"/>
          <w:lang w:val="ru-RU"/>
        </w:rPr>
        <w:t xml:space="preserve"> </w:t>
      </w:r>
      <w:proofErr w:type="spellStart"/>
      <w:r w:rsidRPr="00AB5CD8">
        <w:rPr>
          <w:sz w:val="24"/>
          <w:szCs w:val="24"/>
          <w:lang w:val="ru-RU"/>
        </w:rPr>
        <w:t>комунального</w:t>
      </w:r>
      <w:proofErr w:type="spellEnd"/>
      <w:r w:rsidRPr="00AB5CD8">
        <w:rPr>
          <w:sz w:val="24"/>
          <w:szCs w:val="24"/>
          <w:lang w:val="ru-RU"/>
        </w:rPr>
        <w:t xml:space="preserve"> майна» (</w:t>
      </w:r>
      <w:proofErr w:type="spellStart"/>
      <w:r w:rsidRPr="00AB5CD8">
        <w:rPr>
          <w:sz w:val="24"/>
          <w:szCs w:val="24"/>
          <w:lang w:val="ru-RU"/>
        </w:rPr>
        <w:t>далі</w:t>
      </w:r>
      <w:proofErr w:type="spellEnd"/>
      <w:r w:rsidRPr="00AB5CD8">
        <w:rPr>
          <w:sz w:val="24"/>
          <w:szCs w:val="24"/>
          <w:lang w:val="ru-RU"/>
        </w:rPr>
        <w:t xml:space="preserve"> - Закон) та Порядку </w:t>
      </w:r>
      <w:proofErr w:type="spellStart"/>
      <w:r w:rsidRPr="00AB5CD8">
        <w:rPr>
          <w:sz w:val="24"/>
          <w:szCs w:val="24"/>
          <w:lang w:val="ru-RU"/>
        </w:rPr>
        <w:t>проведення</w:t>
      </w:r>
      <w:proofErr w:type="spellEnd"/>
      <w:r w:rsidRPr="00AB5CD8">
        <w:rPr>
          <w:sz w:val="24"/>
          <w:szCs w:val="24"/>
          <w:lang w:val="ru-RU"/>
        </w:rPr>
        <w:t xml:space="preserve"> </w:t>
      </w:r>
      <w:proofErr w:type="spellStart"/>
      <w:r w:rsidRPr="00AB5CD8">
        <w:rPr>
          <w:sz w:val="24"/>
          <w:szCs w:val="24"/>
          <w:lang w:val="ru-RU"/>
        </w:rPr>
        <w:t>електронних</w:t>
      </w:r>
      <w:proofErr w:type="spellEnd"/>
      <w:r w:rsidRPr="00AB5CD8">
        <w:rPr>
          <w:sz w:val="24"/>
          <w:szCs w:val="24"/>
          <w:lang w:val="ru-RU"/>
        </w:rPr>
        <w:t xml:space="preserve"> </w:t>
      </w:r>
      <w:proofErr w:type="spellStart"/>
      <w:r w:rsidRPr="00AB5CD8">
        <w:rPr>
          <w:sz w:val="24"/>
          <w:szCs w:val="24"/>
          <w:lang w:val="ru-RU"/>
        </w:rPr>
        <w:t>аукціонів</w:t>
      </w:r>
      <w:proofErr w:type="spellEnd"/>
      <w:r w:rsidRPr="00AB5CD8">
        <w:rPr>
          <w:sz w:val="24"/>
          <w:szCs w:val="24"/>
          <w:lang w:val="ru-RU"/>
        </w:rPr>
        <w:t xml:space="preserve"> для продажу </w:t>
      </w:r>
      <w:proofErr w:type="spellStart"/>
      <w:r w:rsidRPr="00AB5CD8">
        <w:rPr>
          <w:sz w:val="24"/>
          <w:szCs w:val="24"/>
          <w:lang w:val="ru-RU"/>
        </w:rPr>
        <w:t>об’єктів</w:t>
      </w:r>
      <w:proofErr w:type="spellEnd"/>
      <w:r w:rsidRPr="00AB5CD8">
        <w:rPr>
          <w:sz w:val="24"/>
          <w:szCs w:val="24"/>
          <w:lang w:val="ru-RU"/>
        </w:rPr>
        <w:t xml:space="preserve"> </w:t>
      </w:r>
      <w:proofErr w:type="spellStart"/>
      <w:r w:rsidRPr="00AB5CD8">
        <w:rPr>
          <w:sz w:val="24"/>
          <w:szCs w:val="24"/>
          <w:lang w:val="ru-RU"/>
        </w:rPr>
        <w:t>малої</w:t>
      </w:r>
      <w:proofErr w:type="spellEnd"/>
      <w:r w:rsidRPr="00AB5CD8">
        <w:rPr>
          <w:sz w:val="24"/>
          <w:szCs w:val="24"/>
          <w:lang w:val="ru-RU"/>
        </w:rPr>
        <w:t xml:space="preserve"> </w:t>
      </w:r>
      <w:proofErr w:type="spellStart"/>
      <w:r w:rsidRPr="00AB5CD8">
        <w:rPr>
          <w:sz w:val="24"/>
          <w:szCs w:val="24"/>
          <w:lang w:val="ru-RU"/>
        </w:rPr>
        <w:t>приватизації</w:t>
      </w:r>
      <w:proofErr w:type="spellEnd"/>
      <w:r w:rsidRPr="00AB5CD8">
        <w:rPr>
          <w:sz w:val="24"/>
          <w:szCs w:val="24"/>
          <w:lang w:val="ru-RU"/>
        </w:rPr>
        <w:t xml:space="preserve"> та </w:t>
      </w:r>
      <w:proofErr w:type="spellStart"/>
      <w:r w:rsidRPr="00AB5CD8">
        <w:rPr>
          <w:sz w:val="24"/>
          <w:szCs w:val="24"/>
          <w:lang w:val="ru-RU"/>
        </w:rPr>
        <w:t>визначення</w:t>
      </w:r>
      <w:proofErr w:type="spellEnd"/>
      <w:r w:rsidRPr="00AB5CD8">
        <w:rPr>
          <w:sz w:val="24"/>
          <w:szCs w:val="24"/>
          <w:lang w:val="ru-RU"/>
        </w:rPr>
        <w:t xml:space="preserve"> </w:t>
      </w:r>
      <w:proofErr w:type="spellStart"/>
      <w:r w:rsidRPr="00AB5CD8">
        <w:rPr>
          <w:sz w:val="24"/>
          <w:szCs w:val="24"/>
          <w:lang w:val="ru-RU"/>
        </w:rPr>
        <w:t>додаткових</w:t>
      </w:r>
      <w:proofErr w:type="spellEnd"/>
      <w:r w:rsidRPr="00AB5CD8">
        <w:rPr>
          <w:sz w:val="24"/>
          <w:szCs w:val="24"/>
          <w:lang w:val="ru-RU"/>
        </w:rPr>
        <w:t xml:space="preserve"> умов продажу, </w:t>
      </w:r>
      <w:proofErr w:type="spellStart"/>
      <w:r w:rsidRPr="00AB5CD8">
        <w:rPr>
          <w:sz w:val="24"/>
          <w:szCs w:val="24"/>
          <w:lang w:val="ru-RU"/>
        </w:rPr>
        <w:t>затвердженого</w:t>
      </w:r>
      <w:proofErr w:type="spellEnd"/>
      <w:r w:rsidRPr="00AB5CD8">
        <w:rPr>
          <w:sz w:val="24"/>
          <w:szCs w:val="24"/>
          <w:lang w:val="ru-RU"/>
        </w:rPr>
        <w:t xml:space="preserve"> </w:t>
      </w:r>
      <w:proofErr w:type="spellStart"/>
      <w:r w:rsidRPr="00AB5CD8">
        <w:rPr>
          <w:sz w:val="24"/>
          <w:szCs w:val="24"/>
          <w:lang w:val="ru-RU"/>
        </w:rPr>
        <w:t>постановою</w:t>
      </w:r>
      <w:proofErr w:type="spellEnd"/>
      <w:r w:rsidRPr="00AB5CD8">
        <w:rPr>
          <w:sz w:val="24"/>
          <w:szCs w:val="24"/>
          <w:lang w:val="ru-RU"/>
        </w:rPr>
        <w:t xml:space="preserve"> </w:t>
      </w:r>
      <w:proofErr w:type="spellStart"/>
      <w:r w:rsidRPr="00AB5CD8">
        <w:rPr>
          <w:sz w:val="24"/>
          <w:szCs w:val="24"/>
          <w:lang w:val="ru-RU"/>
        </w:rPr>
        <w:t>Кабінету</w:t>
      </w:r>
      <w:proofErr w:type="spellEnd"/>
      <w:r w:rsidRPr="00AB5CD8">
        <w:rPr>
          <w:sz w:val="24"/>
          <w:szCs w:val="24"/>
          <w:lang w:val="ru-RU"/>
        </w:rPr>
        <w:t xml:space="preserve"> </w:t>
      </w:r>
      <w:proofErr w:type="spellStart"/>
      <w:r w:rsidRPr="00AB5CD8">
        <w:rPr>
          <w:sz w:val="24"/>
          <w:szCs w:val="24"/>
          <w:lang w:val="ru-RU"/>
        </w:rPr>
        <w:t>Міністрів</w:t>
      </w:r>
      <w:proofErr w:type="spellEnd"/>
      <w:r w:rsidRPr="00AB5CD8">
        <w:rPr>
          <w:sz w:val="24"/>
          <w:szCs w:val="24"/>
          <w:lang w:val="ru-RU"/>
        </w:rPr>
        <w:t xml:space="preserve"> </w:t>
      </w:r>
      <w:proofErr w:type="spellStart"/>
      <w:r w:rsidRPr="00AB5CD8">
        <w:rPr>
          <w:sz w:val="24"/>
          <w:szCs w:val="24"/>
          <w:lang w:val="ru-RU"/>
        </w:rPr>
        <w:t>України</w:t>
      </w:r>
      <w:proofErr w:type="spellEnd"/>
      <w:r w:rsidRPr="00AB5CD8">
        <w:rPr>
          <w:sz w:val="24"/>
          <w:szCs w:val="24"/>
          <w:lang w:val="ru-RU"/>
        </w:rPr>
        <w:t xml:space="preserve"> </w:t>
      </w:r>
      <w:proofErr w:type="spellStart"/>
      <w:r w:rsidRPr="00AB5CD8">
        <w:rPr>
          <w:sz w:val="24"/>
          <w:szCs w:val="24"/>
          <w:lang w:val="ru-RU"/>
        </w:rPr>
        <w:t>від</w:t>
      </w:r>
      <w:proofErr w:type="spellEnd"/>
      <w:r w:rsidRPr="00AB5CD8">
        <w:rPr>
          <w:sz w:val="24"/>
          <w:szCs w:val="24"/>
          <w:lang w:val="ru-RU"/>
        </w:rPr>
        <w:t xml:space="preserve"> 10 </w:t>
      </w:r>
      <w:proofErr w:type="spellStart"/>
      <w:r w:rsidRPr="00AB5CD8">
        <w:rPr>
          <w:sz w:val="24"/>
          <w:szCs w:val="24"/>
          <w:lang w:val="ru-RU"/>
        </w:rPr>
        <w:t>травня</w:t>
      </w:r>
      <w:proofErr w:type="spellEnd"/>
      <w:r w:rsidRPr="00AB5CD8">
        <w:rPr>
          <w:sz w:val="24"/>
          <w:szCs w:val="24"/>
          <w:lang w:val="ru-RU"/>
        </w:rPr>
        <w:t xml:space="preserve"> 2018 року № 432.</w:t>
      </w:r>
    </w:p>
    <w:p w:rsidR="00F637F9" w:rsidRPr="00AB5CD8" w:rsidRDefault="00AB5CD8" w:rsidP="00AB5CD8">
      <w:pPr>
        <w:ind w:firstLine="567"/>
        <w:jc w:val="both"/>
        <w:rPr>
          <w:sz w:val="24"/>
          <w:szCs w:val="24"/>
          <w:lang w:val="ru-RU"/>
        </w:rPr>
      </w:pPr>
      <w:proofErr w:type="spellStart"/>
      <w:r w:rsidRPr="00AB5CD8">
        <w:rPr>
          <w:iCs/>
          <w:sz w:val="24"/>
          <w:szCs w:val="24"/>
          <w:lang w:val="ru-RU"/>
        </w:rPr>
        <w:t>Покупець</w:t>
      </w:r>
      <w:proofErr w:type="spellEnd"/>
      <w:r w:rsidRPr="00AB5CD8">
        <w:rPr>
          <w:iCs/>
          <w:sz w:val="24"/>
          <w:szCs w:val="24"/>
          <w:lang w:val="ru-RU"/>
        </w:rPr>
        <w:t xml:space="preserve"> </w:t>
      </w:r>
      <w:proofErr w:type="spellStart"/>
      <w:r w:rsidRPr="00AB5CD8">
        <w:rPr>
          <w:sz w:val="24"/>
          <w:szCs w:val="24"/>
          <w:lang w:val="ru-RU"/>
        </w:rPr>
        <w:t>даного</w:t>
      </w:r>
      <w:proofErr w:type="spellEnd"/>
      <w:r w:rsidRPr="00AB5CD8">
        <w:rPr>
          <w:sz w:val="24"/>
          <w:szCs w:val="24"/>
          <w:lang w:val="ru-RU"/>
        </w:rPr>
        <w:t xml:space="preserve"> </w:t>
      </w:r>
      <w:proofErr w:type="spellStart"/>
      <w:r w:rsidRPr="00AB5CD8">
        <w:rPr>
          <w:sz w:val="24"/>
          <w:szCs w:val="24"/>
          <w:lang w:val="ru-RU"/>
        </w:rPr>
        <w:t>об’єкту</w:t>
      </w:r>
      <w:proofErr w:type="spellEnd"/>
      <w:r w:rsidRPr="00AB5CD8">
        <w:rPr>
          <w:sz w:val="24"/>
          <w:szCs w:val="24"/>
          <w:lang w:val="ru-RU"/>
        </w:rPr>
        <w:t xml:space="preserve"> </w:t>
      </w:r>
      <w:proofErr w:type="spellStart"/>
      <w:r w:rsidRPr="00AB5CD8">
        <w:rPr>
          <w:sz w:val="24"/>
          <w:szCs w:val="24"/>
          <w:lang w:val="ru-RU"/>
        </w:rPr>
        <w:t>має</w:t>
      </w:r>
      <w:proofErr w:type="spellEnd"/>
      <w:r w:rsidRPr="00AB5CD8">
        <w:rPr>
          <w:sz w:val="24"/>
          <w:szCs w:val="24"/>
          <w:lang w:val="ru-RU"/>
        </w:rPr>
        <w:t xml:space="preserve"> </w:t>
      </w:r>
      <w:proofErr w:type="spellStart"/>
      <w:r w:rsidRPr="00AB5CD8">
        <w:rPr>
          <w:sz w:val="24"/>
          <w:szCs w:val="24"/>
          <w:lang w:val="ru-RU"/>
        </w:rPr>
        <w:t>відповідати</w:t>
      </w:r>
      <w:proofErr w:type="spellEnd"/>
      <w:r w:rsidRPr="00AB5CD8">
        <w:rPr>
          <w:sz w:val="24"/>
          <w:szCs w:val="24"/>
          <w:lang w:val="ru-RU"/>
        </w:rPr>
        <w:t xml:space="preserve"> </w:t>
      </w:r>
      <w:proofErr w:type="spellStart"/>
      <w:r w:rsidRPr="00AB5CD8">
        <w:rPr>
          <w:sz w:val="24"/>
          <w:szCs w:val="24"/>
          <w:lang w:val="ru-RU"/>
        </w:rPr>
        <w:t>вимогам</w:t>
      </w:r>
      <w:proofErr w:type="spellEnd"/>
      <w:r w:rsidRPr="00AB5CD8">
        <w:rPr>
          <w:sz w:val="24"/>
          <w:szCs w:val="24"/>
          <w:lang w:val="ru-RU"/>
        </w:rPr>
        <w:t xml:space="preserve">, </w:t>
      </w:r>
      <w:proofErr w:type="spellStart"/>
      <w:r w:rsidRPr="00AB5CD8">
        <w:rPr>
          <w:sz w:val="24"/>
          <w:szCs w:val="24"/>
          <w:lang w:val="ru-RU"/>
        </w:rPr>
        <w:t>передбаченим</w:t>
      </w:r>
      <w:proofErr w:type="spellEnd"/>
      <w:r w:rsidRPr="00AB5CD8">
        <w:rPr>
          <w:sz w:val="24"/>
          <w:szCs w:val="24"/>
          <w:lang w:val="ru-RU"/>
        </w:rPr>
        <w:t xml:space="preserve"> пунктом 1 </w:t>
      </w:r>
      <w:proofErr w:type="spellStart"/>
      <w:r w:rsidRPr="00AB5CD8">
        <w:rPr>
          <w:sz w:val="24"/>
          <w:szCs w:val="24"/>
          <w:lang w:val="ru-RU"/>
        </w:rPr>
        <w:t>с</w:t>
      </w:r>
      <w:r w:rsidRPr="00AB5CD8">
        <w:rPr>
          <w:iCs/>
          <w:sz w:val="24"/>
          <w:szCs w:val="24"/>
          <w:lang w:val="ru-RU"/>
        </w:rPr>
        <w:t>татті</w:t>
      </w:r>
      <w:proofErr w:type="spellEnd"/>
      <w:r w:rsidRPr="00AB5CD8">
        <w:rPr>
          <w:iCs/>
          <w:sz w:val="24"/>
          <w:szCs w:val="24"/>
          <w:lang w:val="ru-RU"/>
        </w:rPr>
        <w:t xml:space="preserve"> 8 </w:t>
      </w:r>
      <w:r w:rsidRPr="00AB5CD8">
        <w:rPr>
          <w:sz w:val="24"/>
          <w:szCs w:val="24"/>
          <w:lang w:val="ru-RU"/>
        </w:rPr>
        <w:t>Закону.</w:t>
      </w:r>
    </w:p>
    <w:p w:rsidR="00F637F9" w:rsidRPr="00F03207" w:rsidRDefault="00F637F9" w:rsidP="00F637F9">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Стартова ціна об’єкта для кожного із способів продажу (без урахування ПДВ):</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продаж на аукціоні</w:t>
      </w:r>
      <w:r w:rsidR="00EC0212" w:rsidRPr="00F03207">
        <w:rPr>
          <w:color w:val="000000"/>
          <w:sz w:val="24"/>
          <w:szCs w:val="24"/>
          <w:lang w:val="uk-UA"/>
        </w:rPr>
        <w:t xml:space="preserve"> </w:t>
      </w:r>
      <w:r w:rsidRPr="00F03207">
        <w:rPr>
          <w:color w:val="000000"/>
          <w:sz w:val="24"/>
          <w:szCs w:val="24"/>
          <w:lang w:val="uk-UA"/>
        </w:rPr>
        <w:t>–</w:t>
      </w:r>
      <w:r w:rsidR="008D5211">
        <w:rPr>
          <w:color w:val="000000"/>
          <w:sz w:val="24"/>
          <w:szCs w:val="24"/>
          <w:lang w:val="uk-UA" w:eastAsia="ja-JP"/>
        </w:rPr>
        <w:t xml:space="preserve"> </w:t>
      </w:r>
      <w:r w:rsidR="00AE57DF">
        <w:rPr>
          <w:sz w:val="24"/>
          <w:szCs w:val="24"/>
          <w:lang w:val="uk-UA"/>
        </w:rPr>
        <w:t>802 662,39</w:t>
      </w:r>
      <w:r w:rsidRPr="00F03207">
        <w:rPr>
          <w:color w:val="000000"/>
          <w:sz w:val="24"/>
          <w:szCs w:val="24"/>
          <w:lang w:val="uk-UA"/>
        </w:rPr>
        <w:t>грн</w:t>
      </w:r>
      <w:r w:rsidR="00AE57DF">
        <w:rPr>
          <w:color w:val="000000"/>
          <w:sz w:val="24"/>
          <w:szCs w:val="24"/>
          <w:lang w:val="uk-UA"/>
        </w:rPr>
        <w:t>.</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 xml:space="preserve">продаж на аукціоні зі зниженням стартової ціни – </w:t>
      </w:r>
      <w:r w:rsidR="00AE57DF">
        <w:rPr>
          <w:sz w:val="24"/>
          <w:szCs w:val="24"/>
          <w:lang w:val="uk-UA"/>
        </w:rPr>
        <w:t>401 331,20грн.</w:t>
      </w:r>
    </w:p>
    <w:p w:rsidR="008D5211" w:rsidRPr="00F03207" w:rsidRDefault="00F637F9" w:rsidP="00F637F9">
      <w:pPr>
        <w:pStyle w:val="21"/>
        <w:tabs>
          <w:tab w:val="left" w:pos="1080"/>
        </w:tabs>
        <w:spacing w:after="0" w:line="240" w:lineRule="auto"/>
        <w:jc w:val="both"/>
        <w:rPr>
          <w:sz w:val="24"/>
          <w:szCs w:val="24"/>
          <w:lang w:val="uk-UA"/>
        </w:rPr>
      </w:pPr>
      <w:r w:rsidRPr="00F03207">
        <w:rPr>
          <w:color w:val="000000"/>
          <w:sz w:val="24"/>
          <w:szCs w:val="24"/>
          <w:lang w:val="uk-UA"/>
        </w:rPr>
        <w:t>продаж на аукціоні за методом покрокового зниження стартової ціни та подальшого подання цінових пропозицій –</w:t>
      </w:r>
      <w:r w:rsidR="008D5211">
        <w:rPr>
          <w:color w:val="000000"/>
          <w:sz w:val="24"/>
          <w:szCs w:val="24"/>
          <w:lang w:val="uk-UA"/>
        </w:rPr>
        <w:t xml:space="preserve"> </w:t>
      </w:r>
      <w:r w:rsidR="00AE57DF">
        <w:rPr>
          <w:sz w:val="24"/>
          <w:szCs w:val="24"/>
          <w:lang w:val="uk-UA"/>
        </w:rPr>
        <w:t>401 331,20грн.</w:t>
      </w:r>
    </w:p>
    <w:p w:rsidR="00F637F9" w:rsidRDefault="00F637F9" w:rsidP="00F637F9">
      <w:pPr>
        <w:pStyle w:val="21"/>
        <w:tabs>
          <w:tab w:val="left" w:pos="1080"/>
        </w:tabs>
        <w:spacing w:after="0" w:line="240" w:lineRule="auto"/>
        <w:jc w:val="both"/>
        <w:rPr>
          <w:b/>
          <w:color w:val="000000"/>
          <w:sz w:val="24"/>
          <w:szCs w:val="24"/>
          <w:u w:val="single"/>
          <w:lang w:val="uk-UA"/>
        </w:rPr>
      </w:pPr>
      <w:r w:rsidRPr="00F03207">
        <w:rPr>
          <w:b/>
          <w:color w:val="000000"/>
          <w:sz w:val="24"/>
          <w:szCs w:val="24"/>
          <w:u w:val="single"/>
          <w:lang w:val="uk-UA"/>
        </w:rPr>
        <w:t>На ціну продажу об’єкта нараховується податок на додану вартість.</w:t>
      </w:r>
    </w:p>
    <w:p w:rsidR="008D5211" w:rsidRPr="00F03207" w:rsidRDefault="008D5211" w:rsidP="00F637F9">
      <w:pPr>
        <w:pStyle w:val="21"/>
        <w:tabs>
          <w:tab w:val="left" w:pos="1080"/>
        </w:tabs>
        <w:spacing w:after="0" w:line="240" w:lineRule="auto"/>
        <w:jc w:val="both"/>
        <w:rPr>
          <w:b/>
          <w:color w:val="000000"/>
          <w:sz w:val="24"/>
          <w:szCs w:val="24"/>
          <w:u w:val="single"/>
          <w:lang w:val="uk-UA"/>
        </w:rPr>
      </w:pPr>
    </w:p>
    <w:p w:rsidR="00F637F9" w:rsidRPr="00F03207" w:rsidRDefault="00F637F9" w:rsidP="00F637F9">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Розмір гарантійного внеску електронного аукціону для кожного із способів:</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 xml:space="preserve">продаж на аукціоні </w:t>
      </w:r>
      <w:r w:rsidR="00EC0212" w:rsidRPr="00F03207">
        <w:rPr>
          <w:color w:val="000000"/>
          <w:sz w:val="24"/>
          <w:szCs w:val="24"/>
          <w:lang w:val="uk-UA"/>
        </w:rPr>
        <w:t xml:space="preserve"> </w:t>
      </w:r>
      <w:r w:rsidRPr="00F03207">
        <w:rPr>
          <w:color w:val="000000"/>
          <w:sz w:val="24"/>
          <w:szCs w:val="24"/>
          <w:lang w:val="uk-UA"/>
        </w:rPr>
        <w:t xml:space="preserve"> – </w:t>
      </w:r>
      <w:r w:rsidR="00AE57DF">
        <w:rPr>
          <w:color w:val="000000"/>
          <w:sz w:val="24"/>
          <w:szCs w:val="24"/>
          <w:lang w:val="uk-UA"/>
        </w:rPr>
        <w:t>80 266,24</w:t>
      </w:r>
      <w:r w:rsidRPr="00F03207">
        <w:rPr>
          <w:color w:val="000000"/>
          <w:sz w:val="24"/>
          <w:szCs w:val="24"/>
          <w:lang w:val="uk-UA"/>
        </w:rPr>
        <w:t>грн.</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продаж на аукціоні зі зниженням стартової ціни –</w:t>
      </w:r>
      <w:r w:rsidR="008D5211">
        <w:rPr>
          <w:sz w:val="24"/>
          <w:szCs w:val="24"/>
          <w:lang w:val="uk-UA"/>
        </w:rPr>
        <w:t xml:space="preserve"> </w:t>
      </w:r>
      <w:r w:rsidR="00AE57DF">
        <w:rPr>
          <w:sz w:val="24"/>
          <w:szCs w:val="24"/>
          <w:lang w:val="uk-UA"/>
        </w:rPr>
        <w:t>40 133,12</w:t>
      </w:r>
      <w:r w:rsidRPr="00F03207">
        <w:rPr>
          <w:color w:val="000000"/>
          <w:sz w:val="24"/>
          <w:szCs w:val="24"/>
          <w:lang w:val="uk-UA"/>
        </w:rPr>
        <w:t>грн.</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продаж на аукціоні за методом покрокового зниження стартової ціни та подальшого подання цінових пропозицій –</w:t>
      </w:r>
      <w:r w:rsidR="008D5211">
        <w:rPr>
          <w:color w:val="000000"/>
          <w:sz w:val="24"/>
          <w:szCs w:val="24"/>
          <w:lang w:val="uk-UA"/>
        </w:rPr>
        <w:t xml:space="preserve"> </w:t>
      </w:r>
      <w:r w:rsidR="00AE57DF">
        <w:rPr>
          <w:sz w:val="24"/>
          <w:szCs w:val="24"/>
          <w:lang w:val="uk-UA"/>
        </w:rPr>
        <w:t>40 133,12</w:t>
      </w:r>
      <w:r w:rsidRPr="00F03207">
        <w:rPr>
          <w:sz w:val="24"/>
          <w:szCs w:val="24"/>
          <w:lang w:val="uk-UA"/>
        </w:rPr>
        <w:t>грн.</w:t>
      </w:r>
    </w:p>
    <w:p w:rsidR="00F637F9" w:rsidRDefault="00F637F9" w:rsidP="00F637F9">
      <w:pPr>
        <w:pStyle w:val="21"/>
        <w:tabs>
          <w:tab w:val="left" w:pos="1080"/>
        </w:tabs>
        <w:spacing w:after="0" w:line="240" w:lineRule="auto"/>
        <w:jc w:val="both"/>
        <w:rPr>
          <w:sz w:val="24"/>
          <w:szCs w:val="24"/>
          <w:u w:val="single"/>
          <w:lang w:val="uk-UA"/>
        </w:rPr>
      </w:pPr>
      <w:r w:rsidRPr="00F03207">
        <w:rPr>
          <w:b/>
          <w:bCs/>
          <w:color w:val="000000"/>
          <w:sz w:val="24"/>
          <w:szCs w:val="24"/>
          <w:lang w:val="uk-UA"/>
        </w:rPr>
        <w:t>Розмір реєстраційного внеску:</w:t>
      </w:r>
      <w:r w:rsidRPr="00F03207">
        <w:rPr>
          <w:b/>
          <w:bCs/>
          <w:sz w:val="24"/>
          <w:szCs w:val="24"/>
          <w:lang w:val="uk-UA"/>
        </w:rPr>
        <w:t xml:space="preserve"> </w:t>
      </w:r>
      <w:r w:rsidR="00B01873" w:rsidRPr="00F03207">
        <w:rPr>
          <w:sz w:val="24"/>
          <w:szCs w:val="24"/>
          <w:u w:val="single"/>
          <w:lang w:val="uk-UA"/>
        </w:rPr>
        <w:t>8</w:t>
      </w:r>
      <w:r w:rsidR="005258C8" w:rsidRPr="00F03207">
        <w:rPr>
          <w:sz w:val="24"/>
          <w:szCs w:val="24"/>
          <w:u w:val="single"/>
          <w:lang w:val="uk-UA"/>
        </w:rPr>
        <w:t>34</w:t>
      </w:r>
      <w:r w:rsidR="00B01873" w:rsidRPr="00F03207">
        <w:rPr>
          <w:sz w:val="24"/>
          <w:szCs w:val="24"/>
          <w:u w:val="single"/>
          <w:lang w:val="uk-UA"/>
        </w:rPr>
        <w:t>,60</w:t>
      </w:r>
      <w:r w:rsidRPr="00F03207">
        <w:rPr>
          <w:sz w:val="24"/>
          <w:szCs w:val="24"/>
          <w:u w:val="single"/>
          <w:lang w:val="uk-UA"/>
        </w:rPr>
        <w:t xml:space="preserve"> грн.</w:t>
      </w:r>
    </w:p>
    <w:p w:rsidR="009070E7" w:rsidRPr="009070E7" w:rsidRDefault="009070E7" w:rsidP="009070E7">
      <w:pPr>
        <w:pStyle w:val="3"/>
        <w:rPr>
          <w:i/>
          <w:iCs/>
          <w:sz w:val="24"/>
          <w:szCs w:val="24"/>
        </w:rPr>
      </w:pPr>
      <w:r w:rsidRPr="009070E7">
        <w:rPr>
          <w:iCs/>
          <w:sz w:val="24"/>
          <w:szCs w:val="24"/>
        </w:rPr>
        <w:t>Умови продажу</w:t>
      </w:r>
      <w:r w:rsidRPr="009070E7">
        <w:rPr>
          <w:i/>
          <w:iCs/>
          <w:sz w:val="24"/>
          <w:szCs w:val="24"/>
        </w:rPr>
        <w:t>:</w:t>
      </w:r>
    </w:p>
    <w:p w:rsidR="009070E7" w:rsidRPr="008F5F86" w:rsidRDefault="009070E7" w:rsidP="009070E7">
      <w:pPr>
        <w:jc w:val="both"/>
        <w:rPr>
          <w:sz w:val="24"/>
          <w:szCs w:val="24"/>
          <w:lang w:val="uk-UA"/>
        </w:rPr>
      </w:pPr>
      <w:r w:rsidRPr="008F5F86">
        <w:rPr>
          <w:sz w:val="24"/>
          <w:szCs w:val="24"/>
          <w:lang w:val="ru-RU"/>
        </w:rPr>
        <w:t xml:space="preserve">- </w:t>
      </w:r>
      <w:proofErr w:type="spellStart"/>
      <w:r w:rsidRPr="008F5F86">
        <w:rPr>
          <w:sz w:val="24"/>
          <w:szCs w:val="24"/>
          <w:lang w:val="ru-RU"/>
        </w:rPr>
        <w:t>можливе</w:t>
      </w:r>
      <w:proofErr w:type="spellEnd"/>
      <w:r w:rsidRPr="008F5F86">
        <w:rPr>
          <w:sz w:val="24"/>
          <w:szCs w:val="24"/>
          <w:lang w:val="ru-RU"/>
        </w:rPr>
        <w:t xml:space="preserve"> </w:t>
      </w:r>
      <w:proofErr w:type="spellStart"/>
      <w:r w:rsidRPr="008F5F86">
        <w:rPr>
          <w:sz w:val="24"/>
          <w:szCs w:val="24"/>
          <w:lang w:val="ru-RU"/>
        </w:rPr>
        <w:t>перепрофілювання</w:t>
      </w:r>
      <w:proofErr w:type="spellEnd"/>
      <w:r w:rsidRPr="008F5F86">
        <w:rPr>
          <w:sz w:val="24"/>
          <w:szCs w:val="24"/>
          <w:lang w:val="ru-RU"/>
        </w:rPr>
        <w:t xml:space="preserve"> </w:t>
      </w:r>
      <w:proofErr w:type="spellStart"/>
      <w:r w:rsidRPr="008F5F86">
        <w:rPr>
          <w:sz w:val="24"/>
          <w:szCs w:val="24"/>
          <w:lang w:val="ru-RU"/>
        </w:rPr>
        <w:t>об’єкта</w:t>
      </w:r>
      <w:proofErr w:type="spellEnd"/>
      <w:r w:rsidRPr="008F5F86">
        <w:rPr>
          <w:sz w:val="24"/>
          <w:szCs w:val="24"/>
          <w:lang w:val="ru-RU"/>
        </w:rPr>
        <w:t>.</w:t>
      </w:r>
    </w:p>
    <w:p w:rsidR="008D5211" w:rsidRPr="008F5F86" w:rsidRDefault="008D5211" w:rsidP="00F637F9">
      <w:pPr>
        <w:pStyle w:val="21"/>
        <w:tabs>
          <w:tab w:val="left" w:pos="1080"/>
        </w:tabs>
        <w:spacing w:after="0" w:line="240" w:lineRule="auto"/>
        <w:jc w:val="both"/>
        <w:rPr>
          <w:sz w:val="24"/>
          <w:szCs w:val="24"/>
          <w:u w:val="single"/>
        </w:rPr>
      </w:pPr>
    </w:p>
    <w:p w:rsidR="00F637F9" w:rsidRPr="00F03207" w:rsidRDefault="00F637F9" w:rsidP="00F637F9">
      <w:pPr>
        <w:pStyle w:val="21"/>
        <w:numPr>
          <w:ilvl w:val="0"/>
          <w:numId w:val="7"/>
        </w:numPr>
        <w:tabs>
          <w:tab w:val="left" w:pos="1080"/>
        </w:tabs>
        <w:spacing w:after="0" w:line="240" w:lineRule="auto"/>
        <w:jc w:val="both"/>
        <w:rPr>
          <w:b/>
          <w:bCs/>
          <w:color w:val="000000"/>
          <w:sz w:val="24"/>
          <w:szCs w:val="24"/>
          <w:lang w:val="uk-UA"/>
        </w:rPr>
      </w:pPr>
      <w:r w:rsidRPr="00F03207">
        <w:rPr>
          <w:b/>
          <w:bCs/>
          <w:sz w:val="24"/>
          <w:szCs w:val="24"/>
          <w:lang w:val="uk-UA"/>
        </w:rPr>
        <w:t>Додаткова інформація:</w:t>
      </w:r>
    </w:p>
    <w:p w:rsidR="00F637F9" w:rsidRPr="00F03207" w:rsidRDefault="00F637F9" w:rsidP="00F637F9">
      <w:pPr>
        <w:pStyle w:val="31"/>
        <w:shd w:val="clear" w:color="auto" w:fill="auto"/>
        <w:tabs>
          <w:tab w:val="left" w:pos="720"/>
        </w:tabs>
        <w:spacing w:before="0" w:after="0" w:line="240" w:lineRule="auto"/>
        <w:rPr>
          <w:b/>
          <w:bCs/>
          <w:sz w:val="24"/>
          <w:szCs w:val="24"/>
          <w:lang w:val="uk-UA"/>
        </w:rPr>
      </w:pPr>
      <w:r w:rsidRPr="00F03207">
        <w:rPr>
          <w:b/>
          <w:bCs/>
          <w:color w:val="000000"/>
          <w:sz w:val="24"/>
          <w:szCs w:val="24"/>
          <w:lang w:val="uk-UA"/>
        </w:rPr>
        <w:t>Найменування установи банку, її адреса та номери рахунків, відкритих для гарантійного внеску, реєстраційного внеску та проведення розрахунків за придбані об’єкти:</w:t>
      </w:r>
      <w:r w:rsidRPr="00F03207">
        <w:rPr>
          <w:b/>
          <w:bCs/>
          <w:sz w:val="24"/>
          <w:szCs w:val="24"/>
          <w:lang w:val="uk-UA"/>
        </w:rPr>
        <w:t xml:space="preserve"> </w:t>
      </w:r>
    </w:p>
    <w:p w:rsidR="00280EEE" w:rsidRPr="00F03207" w:rsidRDefault="00280EEE" w:rsidP="00280EEE">
      <w:pPr>
        <w:pStyle w:val="31"/>
        <w:shd w:val="clear" w:color="auto" w:fill="auto"/>
        <w:tabs>
          <w:tab w:val="left" w:pos="720"/>
        </w:tabs>
        <w:spacing w:before="0" w:after="0" w:line="240" w:lineRule="auto"/>
        <w:rPr>
          <w:spacing w:val="0"/>
          <w:sz w:val="24"/>
          <w:szCs w:val="24"/>
          <w:lang w:val="uk-UA"/>
        </w:rPr>
      </w:pPr>
      <w:r w:rsidRPr="00F03207">
        <w:rPr>
          <w:b/>
          <w:bCs/>
          <w:spacing w:val="0"/>
          <w:sz w:val="24"/>
          <w:szCs w:val="24"/>
          <w:lang w:val="uk-UA"/>
        </w:rPr>
        <w:t>Одержувач:</w:t>
      </w:r>
      <w:r w:rsidRPr="00F03207">
        <w:rPr>
          <w:spacing w:val="0"/>
          <w:sz w:val="24"/>
          <w:szCs w:val="24"/>
          <w:lang w:val="uk-UA"/>
        </w:rPr>
        <w:t xml:space="preserve"> Регіональне відділення Фонд</w:t>
      </w:r>
      <w:r>
        <w:rPr>
          <w:spacing w:val="0"/>
          <w:sz w:val="24"/>
          <w:szCs w:val="24"/>
          <w:lang w:val="uk-UA"/>
        </w:rPr>
        <w:t>у</w:t>
      </w:r>
      <w:r w:rsidRPr="00F03207">
        <w:rPr>
          <w:spacing w:val="0"/>
          <w:sz w:val="24"/>
          <w:szCs w:val="24"/>
          <w:lang w:val="uk-UA"/>
        </w:rPr>
        <w:t xml:space="preserve"> державного майна України по  </w:t>
      </w:r>
      <w:r>
        <w:rPr>
          <w:spacing w:val="0"/>
          <w:sz w:val="24"/>
          <w:szCs w:val="24"/>
          <w:lang w:val="uk-UA"/>
        </w:rPr>
        <w:t>Львівській, Закарпатській та Волинській областях</w:t>
      </w:r>
    </w:p>
    <w:p w:rsidR="00280EEE" w:rsidRPr="00F03207" w:rsidRDefault="00280EEE" w:rsidP="00280EEE">
      <w:pPr>
        <w:pStyle w:val="31"/>
        <w:shd w:val="clear" w:color="auto" w:fill="auto"/>
        <w:tabs>
          <w:tab w:val="left" w:pos="720"/>
        </w:tabs>
        <w:spacing w:before="0" w:after="0" w:line="240" w:lineRule="auto"/>
        <w:rPr>
          <w:spacing w:val="0"/>
          <w:sz w:val="24"/>
          <w:szCs w:val="24"/>
          <w:lang w:val="uk-UA"/>
        </w:rPr>
      </w:pPr>
      <w:r w:rsidRPr="00F03207">
        <w:rPr>
          <w:b/>
          <w:bCs/>
          <w:spacing w:val="0"/>
          <w:sz w:val="24"/>
          <w:szCs w:val="24"/>
          <w:lang w:val="uk-UA"/>
        </w:rPr>
        <w:t xml:space="preserve">Рахунок </w:t>
      </w:r>
      <w:r w:rsidRPr="00F03207">
        <w:rPr>
          <w:spacing w:val="0"/>
          <w:sz w:val="24"/>
          <w:szCs w:val="24"/>
          <w:lang w:val="uk-UA"/>
        </w:rPr>
        <w:t xml:space="preserve">№ </w:t>
      </w:r>
      <w:r>
        <w:rPr>
          <w:spacing w:val="0"/>
          <w:sz w:val="24"/>
          <w:szCs w:val="24"/>
          <w:u w:val="single"/>
          <w:lang w:val="uk-UA"/>
        </w:rPr>
        <w:t>37187500157855</w:t>
      </w:r>
      <w:r w:rsidRPr="00F03207">
        <w:rPr>
          <w:spacing w:val="0"/>
          <w:sz w:val="24"/>
          <w:szCs w:val="24"/>
          <w:lang w:val="uk-UA"/>
        </w:rPr>
        <w:t xml:space="preserve"> (для перерахування реєстраційного внеску)</w:t>
      </w:r>
    </w:p>
    <w:p w:rsidR="00280EEE" w:rsidRPr="00F03207" w:rsidRDefault="00280EEE" w:rsidP="00280EEE">
      <w:pPr>
        <w:pStyle w:val="31"/>
        <w:shd w:val="clear" w:color="auto" w:fill="auto"/>
        <w:tabs>
          <w:tab w:val="left" w:pos="720"/>
        </w:tabs>
        <w:spacing w:before="0" w:after="0" w:line="240" w:lineRule="auto"/>
        <w:rPr>
          <w:spacing w:val="0"/>
          <w:sz w:val="24"/>
          <w:szCs w:val="24"/>
          <w:lang w:val="uk-UA"/>
        </w:rPr>
      </w:pPr>
      <w:r w:rsidRPr="00F03207">
        <w:rPr>
          <w:b/>
          <w:bCs/>
          <w:spacing w:val="0"/>
          <w:sz w:val="24"/>
          <w:szCs w:val="24"/>
          <w:lang w:val="uk-UA"/>
        </w:rPr>
        <w:t>Банк одержувача:</w:t>
      </w:r>
      <w:r w:rsidRPr="00F03207">
        <w:rPr>
          <w:spacing w:val="0"/>
          <w:sz w:val="24"/>
          <w:szCs w:val="24"/>
          <w:lang w:val="uk-UA"/>
        </w:rPr>
        <w:t xml:space="preserve"> </w:t>
      </w:r>
      <w:r>
        <w:rPr>
          <w:spacing w:val="0"/>
          <w:sz w:val="24"/>
          <w:szCs w:val="24"/>
          <w:u w:val="single"/>
          <w:lang w:val="uk-UA"/>
        </w:rPr>
        <w:t>ДКСУ м. Київ, вул. Бастіонна, 6</w:t>
      </w:r>
    </w:p>
    <w:p w:rsidR="00280EEE" w:rsidRPr="00F03207" w:rsidRDefault="00280EEE" w:rsidP="00280EEE">
      <w:pPr>
        <w:pStyle w:val="31"/>
        <w:shd w:val="clear" w:color="auto" w:fill="auto"/>
        <w:tabs>
          <w:tab w:val="left" w:pos="720"/>
        </w:tabs>
        <w:spacing w:before="0" w:after="0" w:line="240" w:lineRule="auto"/>
        <w:rPr>
          <w:spacing w:val="0"/>
          <w:sz w:val="24"/>
          <w:szCs w:val="24"/>
          <w:u w:val="single"/>
          <w:lang w:val="uk-UA"/>
        </w:rPr>
      </w:pPr>
      <w:r w:rsidRPr="00F03207">
        <w:rPr>
          <w:b/>
          <w:bCs/>
          <w:spacing w:val="0"/>
          <w:sz w:val="24"/>
          <w:szCs w:val="24"/>
          <w:lang w:val="uk-UA"/>
        </w:rPr>
        <w:t xml:space="preserve">МФО  </w:t>
      </w:r>
      <w:r>
        <w:rPr>
          <w:spacing w:val="0"/>
          <w:sz w:val="24"/>
          <w:szCs w:val="24"/>
          <w:u w:val="single"/>
          <w:lang w:val="uk-UA"/>
        </w:rPr>
        <w:t>820172</w:t>
      </w:r>
    </w:p>
    <w:p w:rsidR="00280EEE" w:rsidRPr="00F03207" w:rsidRDefault="00280EEE" w:rsidP="00280EEE">
      <w:pPr>
        <w:pStyle w:val="31"/>
        <w:shd w:val="clear" w:color="auto" w:fill="auto"/>
        <w:tabs>
          <w:tab w:val="left" w:pos="720"/>
        </w:tabs>
        <w:spacing w:before="0" w:after="0" w:line="240" w:lineRule="auto"/>
        <w:rPr>
          <w:spacing w:val="0"/>
          <w:sz w:val="24"/>
          <w:szCs w:val="24"/>
          <w:u w:val="single"/>
          <w:lang w:val="uk-UA"/>
        </w:rPr>
      </w:pPr>
      <w:r w:rsidRPr="00F03207">
        <w:rPr>
          <w:b/>
          <w:bCs/>
          <w:spacing w:val="0"/>
          <w:sz w:val="24"/>
          <w:szCs w:val="24"/>
          <w:lang w:val="uk-UA"/>
        </w:rPr>
        <w:t>Код ЄДРПОУ</w:t>
      </w:r>
      <w:r w:rsidRPr="00F03207">
        <w:rPr>
          <w:spacing w:val="0"/>
          <w:sz w:val="24"/>
          <w:szCs w:val="24"/>
          <w:lang w:val="uk-UA"/>
        </w:rPr>
        <w:t xml:space="preserve"> </w:t>
      </w:r>
      <w:r>
        <w:rPr>
          <w:spacing w:val="0"/>
          <w:sz w:val="24"/>
          <w:szCs w:val="24"/>
          <w:u w:val="single"/>
          <w:lang w:val="uk-UA"/>
        </w:rPr>
        <w:t>42899921</w:t>
      </w:r>
    </w:p>
    <w:p w:rsidR="00F637F9" w:rsidRPr="00F03207" w:rsidRDefault="00F637F9" w:rsidP="00F637F9">
      <w:pPr>
        <w:pStyle w:val="31"/>
        <w:shd w:val="clear" w:color="auto" w:fill="auto"/>
        <w:tabs>
          <w:tab w:val="left" w:pos="720"/>
        </w:tabs>
        <w:spacing w:before="0" w:after="0" w:line="240" w:lineRule="auto"/>
        <w:rPr>
          <w:spacing w:val="0"/>
          <w:sz w:val="24"/>
          <w:szCs w:val="24"/>
          <w:lang w:val="uk-UA"/>
        </w:rPr>
      </w:pPr>
      <w:r w:rsidRPr="00F03207">
        <w:rPr>
          <w:b/>
          <w:bCs/>
          <w:spacing w:val="0"/>
          <w:sz w:val="24"/>
          <w:szCs w:val="24"/>
          <w:lang w:val="uk-UA"/>
        </w:rPr>
        <w:t>Одержувач:</w:t>
      </w:r>
      <w:r w:rsidRPr="00F03207">
        <w:rPr>
          <w:spacing w:val="0"/>
          <w:sz w:val="24"/>
          <w:szCs w:val="24"/>
          <w:lang w:val="uk-UA"/>
        </w:rPr>
        <w:t xml:space="preserve"> Регіональне відділення Фонд</w:t>
      </w:r>
      <w:r w:rsidR="00333474">
        <w:rPr>
          <w:spacing w:val="0"/>
          <w:sz w:val="24"/>
          <w:szCs w:val="24"/>
          <w:lang w:val="uk-UA"/>
        </w:rPr>
        <w:t>у</w:t>
      </w:r>
      <w:r w:rsidRPr="00F03207">
        <w:rPr>
          <w:spacing w:val="0"/>
          <w:sz w:val="24"/>
          <w:szCs w:val="24"/>
          <w:lang w:val="uk-UA"/>
        </w:rPr>
        <w:t xml:space="preserve"> державного майна України по </w:t>
      </w:r>
      <w:r w:rsidR="00503D75">
        <w:rPr>
          <w:spacing w:val="0"/>
          <w:sz w:val="24"/>
          <w:szCs w:val="24"/>
          <w:lang w:val="uk-UA"/>
        </w:rPr>
        <w:t>Львівській, Закарпатській та Волинській областях</w:t>
      </w:r>
    </w:p>
    <w:p w:rsidR="00F637F9" w:rsidRPr="00F03207" w:rsidRDefault="00F637F9" w:rsidP="00F637F9">
      <w:pPr>
        <w:pStyle w:val="31"/>
        <w:shd w:val="clear" w:color="auto" w:fill="auto"/>
        <w:tabs>
          <w:tab w:val="left" w:pos="720"/>
        </w:tabs>
        <w:spacing w:before="0" w:after="0" w:line="240" w:lineRule="auto"/>
        <w:rPr>
          <w:spacing w:val="0"/>
          <w:sz w:val="24"/>
          <w:szCs w:val="24"/>
          <w:lang w:val="uk-UA"/>
        </w:rPr>
      </w:pPr>
      <w:r w:rsidRPr="00F03207">
        <w:rPr>
          <w:b/>
          <w:bCs/>
          <w:spacing w:val="0"/>
          <w:sz w:val="24"/>
          <w:szCs w:val="24"/>
          <w:lang w:val="uk-UA"/>
        </w:rPr>
        <w:t>Рахунок</w:t>
      </w:r>
      <w:r w:rsidRPr="00F03207">
        <w:rPr>
          <w:spacing w:val="0"/>
          <w:sz w:val="24"/>
          <w:szCs w:val="24"/>
          <w:lang w:val="uk-UA"/>
        </w:rPr>
        <w:t xml:space="preserve"> № </w:t>
      </w:r>
      <w:r w:rsidR="00705C4A">
        <w:rPr>
          <w:spacing w:val="0"/>
          <w:sz w:val="24"/>
          <w:szCs w:val="24"/>
          <w:u w:val="single"/>
          <w:lang w:val="uk-UA"/>
        </w:rPr>
        <w:t xml:space="preserve">37314031057855 </w:t>
      </w:r>
      <w:r w:rsidRPr="00F03207">
        <w:rPr>
          <w:spacing w:val="0"/>
          <w:sz w:val="24"/>
          <w:szCs w:val="24"/>
          <w:lang w:val="uk-UA"/>
        </w:rPr>
        <w:t>(для перерахування гарантійного внеску)</w:t>
      </w:r>
    </w:p>
    <w:p w:rsidR="00F637F9" w:rsidRPr="00F03207" w:rsidRDefault="00F637F9" w:rsidP="00F637F9">
      <w:pPr>
        <w:pStyle w:val="31"/>
        <w:shd w:val="clear" w:color="auto" w:fill="auto"/>
        <w:tabs>
          <w:tab w:val="left" w:pos="720"/>
        </w:tabs>
        <w:spacing w:before="0" w:after="0" w:line="240" w:lineRule="auto"/>
        <w:rPr>
          <w:spacing w:val="0"/>
          <w:sz w:val="24"/>
          <w:szCs w:val="24"/>
          <w:lang w:val="uk-UA"/>
        </w:rPr>
      </w:pPr>
      <w:r w:rsidRPr="00F03207">
        <w:rPr>
          <w:b/>
          <w:bCs/>
          <w:spacing w:val="0"/>
          <w:sz w:val="24"/>
          <w:szCs w:val="24"/>
          <w:lang w:val="uk-UA"/>
        </w:rPr>
        <w:t>Банк одержувача:</w:t>
      </w:r>
      <w:r w:rsidRPr="00F03207">
        <w:rPr>
          <w:spacing w:val="0"/>
          <w:sz w:val="24"/>
          <w:szCs w:val="24"/>
          <w:lang w:val="uk-UA"/>
        </w:rPr>
        <w:t xml:space="preserve"> </w:t>
      </w:r>
      <w:r w:rsidRPr="00F03207">
        <w:rPr>
          <w:spacing w:val="0"/>
          <w:sz w:val="24"/>
          <w:szCs w:val="24"/>
          <w:u w:val="single"/>
          <w:lang w:val="uk-UA"/>
        </w:rPr>
        <w:t>ДКСУ м.</w:t>
      </w:r>
      <w:r w:rsidR="00280EEE">
        <w:rPr>
          <w:spacing w:val="0"/>
          <w:sz w:val="24"/>
          <w:szCs w:val="24"/>
          <w:u w:val="single"/>
          <w:lang w:val="uk-UA"/>
        </w:rPr>
        <w:t xml:space="preserve"> </w:t>
      </w:r>
      <w:r w:rsidRPr="00F03207">
        <w:rPr>
          <w:spacing w:val="0"/>
          <w:sz w:val="24"/>
          <w:szCs w:val="24"/>
          <w:u w:val="single"/>
          <w:lang w:val="uk-UA"/>
        </w:rPr>
        <w:t>Київ</w:t>
      </w:r>
      <w:r w:rsidR="00280EEE">
        <w:rPr>
          <w:spacing w:val="0"/>
          <w:sz w:val="24"/>
          <w:szCs w:val="24"/>
          <w:u w:val="single"/>
          <w:lang w:val="uk-UA"/>
        </w:rPr>
        <w:t xml:space="preserve"> вул. Бастіонна, 6</w:t>
      </w:r>
    </w:p>
    <w:p w:rsidR="00F637F9" w:rsidRPr="00F03207" w:rsidRDefault="00F637F9" w:rsidP="00F637F9">
      <w:pPr>
        <w:pStyle w:val="31"/>
        <w:shd w:val="clear" w:color="auto" w:fill="auto"/>
        <w:tabs>
          <w:tab w:val="left" w:pos="720"/>
        </w:tabs>
        <w:spacing w:before="0" w:after="0" w:line="240" w:lineRule="auto"/>
        <w:rPr>
          <w:spacing w:val="0"/>
          <w:sz w:val="24"/>
          <w:szCs w:val="24"/>
          <w:u w:val="single"/>
          <w:lang w:val="uk-UA"/>
        </w:rPr>
      </w:pPr>
      <w:r w:rsidRPr="00F03207">
        <w:rPr>
          <w:b/>
          <w:bCs/>
          <w:spacing w:val="0"/>
          <w:sz w:val="24"/>
          <w:szCs w:val="24"/>
          <w:lang w:val="uk-UA"/>
        </w:rPr>
        <w:t xml:space="preserve">МФО  </w:t>
      </w:r>
      <w:r w:rsidRPr="00F03207">
        <w:rPr>
          <w:spacing w:val="0"/>
          <w:sz w:val="24"/>
          <w:szCs w:val="24"/>
          <w:lang w:val="uk-UA"/>
        </w:rPr>
        <w:t xml:space="preserve"> </w:t>
      </w:r>
      <w:r w:rsidR="00280EEE">
        <w:rPr>
          <w:spacing w:val="0"/>
          <w:sz w:val="24"/>
          <w:szCs w:val="24"/>
          <w:u w:val="single"/>
          <w:lang w:val="uk-UA"/>
        </w:rPr>
        <w:t>820172</w:t>
      </w:r>
    </w:p>
    <w:p w:rsidR="00333474" w:rsidRDefault="00F637F9" w:rsidP="00F637F9">
      <w:pPr>
        <w:pStyle w:val="31"/>
        <w:shd w:val="clear" w:color="auto" w:fill="auto"/>
        <w:tabs>
          <w:tab w:val="left" w:pos="720"/>
        </w:tabs>
        <w:spacing w:before="0" w:after="0" w:line="240" w:lineRule="auto"/>
        <w:rPr>
          <w:spacing w:val="0"/>
          <w:sz w:val="24"/>
          <w:szCs w:val="24"/>
          <w:u w:val="single"/>
          <w:lang w:val="uk-UA"/>
        </w:rPr>
      </w:pPr>
      <w:r w:rsidRPr="00F03207">
        <w:rPr>
          <w:b/>
          <w:bCs/>
          <w:spacing w:val="0"/>
          <w:sz w:val="24"/>
          <w:szCs w:val="24"/>
          <w:lang w:val="uk-UA"/>
        </w:rPr>
        <w:t>Код ЄДРПОУ</w:t>
      </w:r>
      <w:r w:rsidRPr="00F03207">
        <w:rPr>
          <w:spacing w:val="0"/>
          <w:sz w:val="24"/>
          <w:szCs w:val="24"/>
          <w:lang w:val="uk-UA"/>
        </w:rPr>
        <w:t xml:space="preserve"> </w:t>
      </w:r>
      <w:r w:rsidR="00280EEE">
        <w:rPr>
          <w:spacing w:val="0"/>
          <w:sz w:val="24"/>
          <w:szCs w:val="24"/>
          <w:u w:val="single"/>
          <w:lang w:val="uk-UA"/>
        </w:rPr>
        <w:t>42899921</w:t>
      </w:r>
    </w:p>
    <w:p w:rsidR="00280EEE" w:rsidRPr="00F03207" w:rsidRDefault="00280EEE" w:rsidP="00280EEE">
      <w:pPr>
        <w:pStyle w:val="31"/>
        <w:shd w:val="clear" w:color="auto" w:fill="auto"/>
        <w:tabs>
          <w:tab w:val="left" w:pos="720"/>
        </w:tabs>
        <w:spacing w:before="0" w:after="0" w:line="240" w:lineRule="auto"/>
        <w:rPr>
          <w:spacing w:val="0"/>
          <w:sz w:val="24"/>
          <w:szCs w:val="24"/>
          <w:lang w:val="uk-UA"/>
        </w:rPr>
      </w:pPr>
      <w:r w:rsidRPr="00F03207">
        <w:rPr>
          <w:b/>
          <w:bCs/>
          <w:spacing w:val="0"/>
          <w:sz w:val="24"/>
          <w:szCs w:val="24"/>
          <w:lang w:val="uk-UA"/>
        </w:rPr>
        <w:t>Одержувач:</w:t>
      </w:r>
      <w:r w:rsidRPr="00F03207">
        <w:rPr>
          <w:spacing w:val="0"/>
          <w:sz w:val="24"/>
          <w:szCs w:val="24"/>
          <w:lang w:val="uk-UA"/>
        </w:rPr>
        <w:t xml:space="preserve"> Регіональне відділення Фонд</w:t>
      </w:r>
      <w:r>
        <w:rPr>
          <w:spacing w:val="0"/>
          <w:sz w:val="24"/>
          <w:szCs w:val="24"/>
          <w:lang w:val="uk-UA"/>
        </w:rPr>
        <w:t>у</w:t>
      </w:r>
      <w:r w:rsidRPr="00F03207">
        <w:rPr>
          <w:spacing w:val="0"/>
          <w:sz w:val="24"/>
          <w:szCs w:val="24"/>
          <w:lang w:val="uk-UA"/>
        </w:rPr>
        <w:t xml:space="preserve"> державного майна України по  </w:t>
      </w:r>
      <w:r>
        <w:rPr>
          <w:spacing w:val="0"/>
          <w:sz w:val="24"/>
          <w:szCs w:val="24"/>
          <w:lang w:val="uk-UA"/>
        </w:rPr>
        <w:t>Львівській, Закарпатській та Волинській областях</w:t>
      </w:r>
    </w:p>
    <w:p w:rsidR="00280EEE" w:rsidRPr="00F03207" w:rsidRDefault="00280EEE" w:rsidP="00280EEE">
      <w:pPr>
        <w:pStyle w:val="31"/>
        <w:shd w:val="clear" w:color="auto" w:fill="auto"/>
        <w:tabs>
          <w:tab w:val="left" w:pos="720"/>
        </w:tabs>
        <w:spacing w:before="0" w:after="0" w:line="240" w:lineRule="auto"/>
        <w:rPr>
          <w:spacing w:val="0"/>
          <w:sz w:val="24"/>
          <w:szCs w:val="24"/>
          <w:lang w:val="uk-UA"/>
        </w:rPr>
      </w:pPr>
      <w:r w:rsidRPr="00F03207">
        <w:rPr>
          <w:b/>
          <w:bCs/>
          <w:spacing w:val="0"/>
          <w:sz w:val="24"/>
          <w:szCs w:val="24"/>
          <w:lang w:val="uk-UA"/>
        </w:rPr>
        <w:lastRenderedPageBreak/>
        <w:t xml:space="preserve">Рахунок </w:t>
      </w:r>
      <w:r w:rsidRPr="00F03207">
        <w:rPr>
          <w:spacing w:val="0"/>
          <w:sz w:val="24"/>
          <w:szCs w:val="24"/>
          <w:lang w:val="uk-UA"/>
        </w:rPr>
        <w:t xml:space="preserve">№ </w:t>
      </w:r>
      <w:r>
        <w:rPr>
          <w:spacing w:val="0"/>
          <w:sz w:val="24"/>
          <w:szCs w:val="24"/>
          <w:u w:val="single"/>
          <w:lang w:val="uk-UA"/>
        </w:rPr>
        <w:t>37187500157855</w:t>
      </w:r>
      <w:r w:rsidR="007E0FB7">
        <w:rPr>
          <w:spacing w:val="0"/>
          <w:sz w:val="24"/>
          <w:szCs w:val="24"/>
          <w:lang w:val="uk-UA"/>
        </w:rPr>
        <w:t xml:space="preserve"> (для проведення розрахунків</w:t>
      </w:r>
      <w:r>
        <w:rPr>
          <w:spacing w:val="0"/>
          <w:sz w:val="24"/>
          <w:szCs w:val="24"/>
          <w:lang w:val="uk-UA"/>
        </w:rPr>
        <w:t xml:space="preserve"> за придбаний об’єкт</w:t>
      </w:r>
      <w:r w:rsidRPr="00F03207">
        <w:rPr>
          <w:spacing w:val="0"/>
          <w:sz w:val="24"/>
          <w:szCs w:val="24"/>
          <w:lang w:val="uk-UA"/>
        </w:rPr>
        <w:t>)</w:t>
      </w:r>
    </w:p>
    <w:p w:rsidR="00280EEE" w:rsidRPr="00F03207" w:rsidRDefault="00280EEE" w:rsidP="00280EEE">
      <w:pPr>
        <w:pStyle w:val="31"/>
        <w:shd w:val="clear" w:color="auto" w:fill="auto"/>
        <w:tabs>
          <w:tab w:val="left" w:pos="720"/>
        </w:tabs>
        <w:spacing w:before="0" w:after="0" w:line="240" w:lineRule="auto"/>
        <w:rPr>
          <w:spacing w:val="0"/>
          <w:sz w:val="24"/>
          <w:szCs w:val="24"/>
          <w:lang w:val="uk-UA"/>
        </w:rPr>
      </w:pPr>
      <w:r w:rsidRPr="00F03207">
        <w:rPr>
          <w:b/>
          <w:bCs/>
          <w:spacing w:val="0"/>
          <w:sz w:val="24"/>
          <w:szCs w:val="24"/>
          <w:lang w:val="uk-UA"/>
        </w:rPr>
        <w:t>Банк одержувача:</w:t>
      </w:r>
      <w:r w:rsidRPr="00F03207">
        <w:rPr>
          <w:spacing w:val="0"/>
          <w:sz w:val="24"/>
          <w:szCs w:val="24"/>
          <w:lang w:val="uk-UA"/>
        </w:rPr>
        <w:t xml:space="preserve"> </w:t>
      </w:r>
      <w:r>
        <w:rPr>
          <w:spacing w:val="0"/>
          <w:sz w:val="24"/>
          <w:szCs w:val="24"/>
          <w:u w:val="single"/>
          <w:lang w:val="uk-UA"/>
        </w:rPr>
        <w:t>ДКСУ м. Київ, вул. Бастіонна, 6</w:t>
      </w:r>
    </w:p>
    <w:p w:rsidR="00280EEE" w:rsidRPr="00F03207" w:rsidRDefault="00280EEE" w:rsidP="00280EEE">
      <w:pPr>
        <w:pStyle w:val="31"/>
        <w:shd w:val="clear" w:color="auto" w:fill="auto"/>
        <w:tabs>
          <w:tab w:val="left" w:pos="720"/>
        </w:tabs>
        <w:spacing w:before="0" w:after="0" w:line="240" w:lineRule="auto"/>
        <w:rPr>
          <w:spacing w:val="0"/>
          <w:sz w:val="24"/>
          <w:szCs w:val="24"/>
          <w:u w:val="single"/>
          <w:lang w:val="uk-UA"/>
        </w:rPr>
      </w:pPr>
      <w:r w:rsidRPr="00F03207">
        <w:rPr>
          <w:b/>
          <w:bCs/>
          <w:spacing w:val="0"/>
          <w:sz w:val="24"/>
          <w:szCs w:val="24"/>
          <w:lang w:val="uk-UA"/>
        </w:rPr>
        <w:t xml:space="preserve">МФО  </w:t>
      </w:r>
      <w:r>
        <w:rPr>
          <w:spacing w:val="0"/>
          <w:sz w:val="24"/>
          <w:szCs w:val="24"/>
          <w:u w:val="single"/>
          <w:lang w:val="uk-UA"/>
        </w:rPr>
        <w:t>820172</w:t>
      </w:r>
    </w:p>
    <w:p w:rsidR="00280EEE" w:rsidRPr="00333474" w:rsidRDefault="00280EEE" w:rsidP="00F637F9">
      <w:pPr>
        <w:pStyle w:val="31"/>
        <w:shd w:val="clear" w:color="auto" w:fill="auto"/>
        <w:tabs>
          <w:tab w:val="left" w:pos="720"/>
        </w:tabs>
        <w:spacing w:before="0" w:after="0" w:line="240" w:lineRule="auto"/>
        <w:rPr>
          <w:spacing w:val="0"/>
          <w:sz w:val="24"/>
          <w:szCs w:val="24"/>
          <w:u w:val="single"/>
          <w:lang w:val="uk-UA"/>
        </w:rPr>
      </w:pPr>
      <w:r w:rsidRPr="00F03207">
        <w:rPr>
          <w:b/>
          <w:bCs/>
          <w:spacing w:val="0"/>
          <w:sz w:val="24"/>
          <w:szCs w:val="24"/>
          <w:lang w:val="uk-UA"/>
        </w:rPr>
        <w:t>Код ЄДРПОУ</w:t>
      </w:r>
      <w:r w:rsidRPr="00F03207">
        <w:rPr>
          <w:spacing w:val="0"/>
          <w:sz w:val="24"/>
          <w:szCs w:val="24"/>
          <w:lang w:val="uk-UA"/>
        </w:rPr>
        <w:t xml:space="preserve"> </w:t>
      </w:r>
      <w:r>
        <w:rPr>
          <w:spacing w:val="0"/>
          <w:sz w:val="24"/>
          <w:szCs w:val="24"/>
          <w:u w:val="single"/>
          <w:lang w:val="uk-UA"/>
        </w:rPr>
        <w:t>42899921</w:t>
      </w:r>
    </w:p>
    <w:p w:rsidR="00F637F9" w:rsidRPr="00F03207" w:rsidRDefault="00F637F9" w:rsidP="00F637F9">
      <w:pPr>
        <w:pStyle w:val="31"/>
        <w:shd w:val="clear" w:color="auto" w:fill="auto"/>
        <w:tabs>
          <w:tab w:val="left" w:pos="720"/>
        </w:tabs>
        <w:spacing w:before="0" w:after="0" w:line="240" w:lineRule="auto"/>
        <w:rPr>
          <w:spacing w:val="0"/>
          <w:sz w:val="24"/>
          <w:szCs w:val="24"/>
          <w:lang w:val="uk-UA"/>
        </w:rPr>
      </w:pPr>
      <w:r w:rsidRPr="00F03207">
        <w:rPr>
          <w:spacing w:val="0"/>
          <w:sz w:val="24"/>
          <w:szCs w:val="24"/>
          <w:lang w:val="uk-UA"/>
        </w:rPr>
        <w:t>Призначення платежу: (обов’язково вказати за що та від якого об’єкта надійшли кошти).</w:t>
      </w:r>
    </w:p>
    <w:p w:rsidR="00F637F9" w:rsidRPr="00F03207" w:rsidRDefault="00F637F9" w:rsidP="00F637F9">
      <w:pPr>
        <w:pStyle w:val="31"/>
        <w:shd w:val="clear" w:color="auto" w:fill="auto"/>
        <w:tabs>
          <w:tab w:val="left" w:pos="720"/>
        </w:tabs>
        <w:spacing w:before="0" w:after="0" w:line="240" w:lineRule="auto"/>
        <w:rPr>
          <w:sz w:val="24"/>
          <w:szCs w:val="24"/>
          <w:lang w:val="ru-RU"/>
        </w:rPr>
      </w:pPr>
      <w:r w:rsidRPr="00F03207">
        <w:rPr>
          <w:b/>
          <w:bCs/>
          <w:spacing w:val="0"/>
          <w:sz w:val="24"/>
          <w:szCs w:val="24"/>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F03207">
        <w:rPr>
          <w:spacing w:val="0"/>
          <w:sz w:val="24"/>
          <w:szCs w:val="24"/>
          <w:lang w:val="uk-UA"/>
        </w:rPr>
        <w:t>розміщені на сайті:</w:t>
      </w:r>
      <w:r w:rsidRPr="00F03207">
        <w:rPr>
          <w:sz w:val="24"/>
          <w:szCs w:val="24"/>
          <w:lang w:val="ru-RU"/>
        </w:rPr>
        <w:t xml:space="preserve"> </w:t>
      </w:r>
      <w:r w:rsidRPr="00F03207">
        <w:rPr>
          <w:color w:val="3366FF"/>
          <w:sz w:val="24"/>
          <w:szCs w:val="24"/>
        </w:rPr>
        <w:t>https</w:t>
      </w:r>
      <w:r w:rsidRPr="00F03207">
        <w:rPr>
          <w:color w:val="3366FF"/>
          <w:sz w:val="24"/>
          <w:szCs w:val="24"/>
          <w:lang w:val="ru-RU"/>
        </w:rPr>
        <w:t>://</w:t>
      </w:r>
      <w:proofErr w:type="spellStart"/>
      <w:r w:rsidRPr="00F03207">
        <w:rPr>
          <w:color w:val="3366FF"/>
          <w:sz w:val="24"/>
          <w:szCs w:val="24"/>
        </w:rPr>
        <w:t>prozorro</w:t>
      </w:r>
      <w:proofErr w:type="spellEnd"/>
      <w:r w:rsidRPr="00F03207">
        <w:rPr>
          <w:color w:val="3366FF"/>
          <w:sz w:val="24"/>
          <w:szCs w:val="24"/>
          <w:lang w:val="ru-RU"/>
        </w:rPr>
        <w:t>.</w:t>
      </w:r>
      <w:r w:rsidRPr="00F03207">
        <w:rPr>
          <w:color w:val="3366FF"/>
          <w:sz w:val="24"/>
          <w:szCs w:val="24"/>
        </w:rPr>
        <w:t>sale</w:t>
      </w:r>
      <w:r w:rsidRPr="00F03207">
        <w:rPr>
          <w:color w:val="3366FF"/>
          <w:sz w:val="24"/>
          <w:szCs w:val="24"/>
          <w:lang w:val="ru-RU"/>
        </w:rPr>
        <w:t>/</w:t>
      </w:r>
      <w:r w:rsidRPr="00F03207">
        <w:rPr>
          <w:color w:val="3366FF"/>
          <w:sz w:val="24"/>
          <w:szCs w:val="24"/>
        </w:rPr>
        <w:t>info</w:t>
      </w:r>
      <w:r w:rsidRPr="00F03207">
        <w:rPr>
          <w:color w:val="3366FF"/>
          <w:sz w:val="24"/>
          <w:szCs w:val="24"/>
          <w:lang w:val="ru-RU"/>
        </w:rPr>
        <w:t>/</w:t>
      </w:r>
      <w:proofErr w:type="spellStart"/>
      <w:r w:rsidRPr="00F03207">
        <w:rPr>
          <w:color w:val="3366FF"/>
          <w:sz w:val="24"/>
          <w:szCs w:val="24"/>
        </w:rPr>
        <w:t>elektronni</w:t>
      </w:r>
      <w:proofErr w:type="spellEnd"/>
      <w:r w:rsidRPr="00F03207">
        <w:rPr>
          <w:color w:val="3366FF"/>
          <w:sz w:val="24"/>
          <w:szCs w:val="24"/>
          <w:lang w:val="ru-RU"/>
        </w:rPr>
        <w:t>-</w:t>
      </w:r>
      <w:proofErr w:type="spellStart"/>
      <w:r w:rsidRPr="00F03207">
        <w:rPr>
          <w:color w:val="3366FF"/>
          <w:sz w:val="24"/>
          <w:szCs w:val="24"/>
        </w:rPr>
        <w:t>majdanchiki</w:t>
      </w:r>
      <w:proofErr w:type="spellEnd"/>
      <w:r w:rsidRPr="00F03207">
        <w:rPr>
          <w:color w:val="3366FF"/>
          <w:sz w:val="24"/>
          <w:szCs w:val="24"/>
          <w:lang w:val="ru-RU"/>
        </w:rPr>
        <w:t>-</w:t>
      </w:r>
      <w:proofErr w:type="spellStart"/>
      <w:r w:rsidRPr="00F03207">
        <w:rPr>
          <w:color w:val="3366FF"/>
          <w:sz w:val="24"/>
          <w:szCs w:val="24"/>
        </w:rPr>
        <w:t>ets</w:t>
      </w:r>
      <w:proofErr w:type="spellEnd"/>
      <w:r w:rsidRPr="00F03207">
        <w:rPr>
          <w:color w:val="3366FF"/>
          <w:sz w:val="24"/>
          <w:szCs w:val="24"/>
          <w:lang w:val="ru-RU"/>
        </w:rPr>
        <w:t>-</w:t>
      </w:r>
      <w:proofErr w:type="spellStart"/>
      <w:r w:rsidRPr="00F03207">
        <w:rPr>
          <w:color w:val="3366FF"/>
          <w:sz w:val="24"/>
          <w:szCs w:val="24"/>
        </w:rPr>
        <w:t>prozorroprodazhi</w:t>
      </w:r>
      <w:proofErr w:type="spellEnd"/>
      <w:r w:rsidRPr="00F03207">
        <w:rPr>
          <w:color w:val="3366FF"/>
          <w:sz w:val="24"/>
          <w:szCs w:val="24"/>
          <w:lang w:val="ru-RU"/>
        </w:rPr>
        <w:t>-</w:t>
      </w:r>
      <w:proofErr w:type="spellStart"/>
      <w:r w:rsidRPr="00F03207">
        <w:rPr>
          <w:color w:val="3366FF"/>
          <w:sz w:val="24"/>
          <w:szCs w:val="24"/>
        </w:rPr>
        <w:t>cbd</w:t>
      </w:r>
      <w:proofErr w:type="spellEnd"/>
      <w:r w:rsidRPr="00F03207">
        <w:rPr>
          <w:color w:val="3366FF"/>
          <w:sz w:val="24"/>
          <w:szCs w:val="24"/>
          <w:lang w:val="ru-RU"/>
        </w:rPr>
        <w:t>2</w:t>
      </w:r>
    </w:p>
    <w:p w:rsidR="00F637F9" w:rsidRPr="00F03207" w:rsidRDefault="00F637F9" w:rsidP="006228FD">
      <w:pPr>
        <w:pStyle w:val="31"/>
        <w:tabs>
          <w:tab w:val="left" w:pos="720"/>
        </w:tabs>
        <w:spacing w:before="0" w:after="0"/>
        <w:rPr>
          <w:b/>
          <w:bCs/>
          <w:spacing w:val="0"/>
          <w:sz w:val="24"/>
          <w:szCs w:val="24"/>
          <w:lang w:val="uk-UA"/>
        </w:rPr>
      </w:pPr>
      <w:r w:rsidRPr="00F03207">
        <w:rPr>
          <w:b/>
          <w:bCs/>
          <w:spacing w:val="0"/>
          <w:sz w:val="24"/>
          <w:szCs w:val="24"/>
          <w:lang w:val="uk-UA"/>
        </w:rPr>
        <w:t>Інші відомості:</w:t>
      </w:r>
    </w:p>
    <w:p w:rsidR="00F637F9" w:rsidRPr="00F03207" w:rsidRDefault="00F637F9" w:rsidP="006228FD">
      <w:pPr>
        <w:pStyle w:val="31"/>
        <w:tabs>
          <w:tab w:val="left" w:pos="720"/>
        </w:tabs>
        <w:spacing w:before="0" w:after="0"/>
        <w:rPr>
          <w:spacing w:val="0"/>
          <w:sz w:val="24"/>
          <w:szCs w:val="24"/>
          <w:lang w:val="uk-UA"/>
        </w:rPr>
      </w:pPr>
      <w:r w:rsidRPr="00F03207">
        <w:rPr>
          <w:spacing w:val="0"/>
          <w:sz w:val="24"/>
          <w:szCs w:val="24"/>
          <w:lang w:val="uk-UA"/>
        </w:rPr>
        <w:t>- повна сплата переможцем аукціону вартості об'єкта протягом 30 днів з дня укладення договору купівлі-продажу (стаття 24 Закону України "Про приватизацію державного і комунального майна);</w:t>
      </w:r>
    </w:p>
    <w:p w:rsidR="00133CB8" w:rsidRPr="00F03207" w:rsidRDefault="00F637F9" w:rsidP="006228FD">
      <w:pPr>
        <w:pStyle w:val="31"/>
        <w:tabs>
          <w:tab w:val="left" w:pos="720"/>
        </w:tabs>
        <w:spacing w:before="0" w:after="0"/>
        <w:rPr>
          <w:spacing w:val="0"/>
          <w:sz w:val="24"/>
          <w:szCs w:val="24"/>
          <w:lang w:val="uk-UA"/>
        </w:rPr>
      </w:pPr>
      <w:r w:rsidRPr="00F03207">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r w:rsidR="00133CB8">
        <w:rPr>
          <w:spacing w:val="0"/>
          <w:sz w:val="24"/>
          <w:szCs w:val="24"/>
          <w:lang w:val="uk-UA"/>
        </w:rPr>
        <w:t>.</w:t>
      </w:r>
    </w:p>
    <w:p w:rsidR="00F637F9" w:rsidRPr="00DC6BB9" w:rsidRDefault="00F637F9" w:rsidP="00F637F9">
      <w:pPr>
        <w:pStyle w:val="21"/>
        <w:tabs>
          <w:tab w:val="left" w:pos="1080"/>
        </w:tabs>
        <w:spacing w:after="0" w:line="240" w:lineRule="auto"/>
        <w:jc w:val="both"/>
        <w:rPr>
          <w:b/>
          <w:bCs/>
          <w:sz w:val="24"/>
          <w:szCs w:val="24"/>
          <w:lang w:val="uk-UA"/>
        </w:rPr>
      </w:pPr>
      <w:r w:rsidRPr="00F03207">
        <w:rPr>
          <w:b/>
          <w:bCs/>
          <w:sz w:val="24"/>
          <w:szCs w:val="24"/>
          <w:lang w:val="uk-UA"/>
        </w:rPr>
        <w:t>Час і місце проведення огляду об’єкта:</w:t>
      </w:r>
      <w:r w:rsidRPr="00F03207">
        <w:rPr>
          <w:sz w:val="24"/>
          <w:szCs w:val="24"/>
          <w:lang w:val="uk-UA"/>
        </w:rPr>
        <w:t xml:space="preserve"> огляд об’єкта можна здійснити в робочі дні за місцем й</w:t>
      </w:r>
      <w:r w:rsidR="00133CB8">
        <w:rPr>
          <w:sz w:val="24"/>
          <w:szCs w:val="24"/>
          <w:lang w:val="uk-UA"/>
        </w:rPr>
        <w:t>ого розташування з 8.00 до 17.00</w:t>
      </w:r>
      <w:r w:rsidR="005F1384">
        <w:rPr>
          <w:sz w:val="24"/>
          <w:szCs w:val="24"/>
          <w:lang w:val="uk-UA"/>
        </w:rPr>
        <w:t>, в п’ятницю – з 8.00 до 15</w:t>
      </w:r>
      <w:r w:rsidRPr="00F03207">
        <w:rPr>
          <w:sz w:val="24"/>
          <w:szCs w:val="24"/>
          <w:lang w:val="uk-UA"/>
        </w:rPr>
        <w:t>.</w:t>
      </w:r>
      <w:r w:rsidR="005F1384">
        <w:rPr>
          <w:sz w:val="24"/>
          <w:szCs w:val="24"/>
          <w:lang w:val="uk-UA"/>
        </w:rPr>
        <w:t>45.</w:t>
      </w:r>
      <w:r w:rsidR="00DC6BB9" w:rsidRPr="00DC6BB9">
        <w:rPr>
          <w:sz w:val="24"/>
          <w:szCs w:val="24"/>
        </w:rPr>
        <w:t xml:space="preserve"> </w:t>
      </w:r>
      <w:r w:rsidR="00DC6BB9">
        <w:rPr>
          <w:sz w:val="24"/>
          <w:szCs w:val="24"/>
          <w:lang w:val="uk-UA"/>
        </w:rPr>
        <w:t>Відповідальна особа – Стовбун Євген Євгенович (044) 5218717.</w:t>
      </w:r>
    </w:p>
    <w:p w:rsidR="00F637F9" w:rsidRPr="00F03207" w:rsidRDefault="00F637F9" w:rsidP="00F637F9">
      <w:pPr>
        <w:pStyle w:val="21"/>
        <w:tabs>
          <w:tab w:val="left" w:pos="1080"/>
        </w:tabs>
        <w:spacing w:after="0" w:line="240" w:lineRule="auto"/>
        <w:jc w:val="both"/>
        <w:rPr>
          <w:sz w:val="24"/>
          <w:szCs w:val="24"/>
        </w:rPr>
      </w:pPr>
      <w:r w:rsidRPr="00F03207">
        <w:rPr>
          <w:b/>
          <w:bCs/>
          <w:sz w:val="24"/>
          <w:szCs w:val="24"/>
          <w:lang w:val="uk-UA"/>
        </w:rPr>
        <w:t>Назва організатора аукціону, адреса, номер телефону, час роботи служби  організації аукціону:</w:t>
      </w:r>
      <w:r w:rsidRPr="00F03207">
        <w:rPr>
          <w:sz w:val="24"/>
          <w:szCs w:val="24"/>
          <w:lang w:val="uk-UA"/>
        </w:rPr>
        <w:t xml:space="preserve"> </w:t>
      </w:r>
      <w:r w:rsidR="0079662B" w:rsidRPr="00F03207">
        <w:rPr>
          <w:sz w:val="24"/>
          <w:szCs w:val="24"/>
          <w:lang w:val="uk-UA"/>
        </w:rPr>
        <w:t xml:space="preserve">Управління забезпечення реалізації повноважень у Волинській області </w:t>
      </w:r>
      <w:r w:rsidRPr="00F03207">
        <w:rPr>
          <w:sz w:val="24"/>
          <w:szCs w:val="24"/>
          <w:lang w:val="uk-UA"/>
        </w:rPr>
        <w:t xml:space="preserve">РВ ФДМУ по </w:t>
      </w:r>
      <w:r w:rsidR="0079662B" w:rsidRPr="00F03207">
        <w:rPr>
          <w:sz w:val="24"/>
          <w:szCs w:val="24"/>
          <w:lang w:val="uk-UA"/>
        </w:rPr>
        <w:t>Львівській, Закарпатській та Волинській областях</w:t>
      </w:r>
      <w:r w:rsidRPr="00F03207">
        <w:rPr>
          <w:sz w:val="24"/>
          <w:szCs w:val="24"/>
          <w:lang w:val="uk-UA"/>
        </w:rPr>
        <w:t>, за адресою: 43027, Волинська обл.,</w:t>
      </w:r>
      <w:r w:rsidR="00280EEE">
        <w:rPr>
          <w:sz w:val="24"/>
          <w:szCs w:val="24"/>
          <w:lang w:val="uk-UA"/>
        </w:rPr>
        <w:t xml:space="preserve">      </w:t>
      </w:r>
      <w:proofErr w:type="spellStart"/>
      <w:r w:rsidR="00280EEE">
        <w:rPr>
          <w:sz w:val="24"/>
          <w:szCs w:val="24"/>
          <w:lang w:val="uk-UA"/>
        </w:rPr>
        <w:t>м.</w:t>
      </w:r>
      <w:r w:rsidRPr="00F03207">
        <w:rPr>
          <w:sz w:val="24"/>
          <w:szCs w:val="24"/>
          <w:lang w:val="uk-UA"/>
        </w:rPr>
        <w:t>Луцьк</w:t>
      </w:r>
      <w:proofErr w:type="spellEnd"/>
      <w:r w:rsidRPr="00F03207">
        <w:rPr>
          <w:sz w:val="24"/>
          <w:szCs w:val="24"/>
          <w:lang w:val="uk-UA"/>
        </w:rPr>
        <w:t>, Київський майдан, 9, тел.: 24-0</w:t>
      </w:r>
      <w:r w:rsidR="00133CB8">
        <w:rPr>
          <w:sz w:val="24"/>
          <w:szCs w:val="24"/>
          <w:lang w:val="uk-UA"/>
        </w:rPr>
        <w:t>0-57, час роботи з 8.00 до 17.00, в п’ятницю – з 8.00 до 15.45</w:t>
      </w:r>
      <w:r w:rsidRPr="00F03207">
        <w:rPr>
          <w:sz w:val="24"/>
          <w:szCs w:val="24"/>
          <w:lang w:val="uk-UA"/>
        </w:rPr>
        <w:t xml:space="preserve">. Контактна особа: </w:t>
      </w:r>
      <w:proofErr w:type="spellStart"/>
      <w:r w:rsidR="00E63742" w:rsidRPr="00F03207">
        <w:rPr>
          <w:sz w:val="24"/>
          <w:szCs w:val="24"/>
          <w:lang w:val="uk-UA"/>
        </w:rPr>
        <w:t>Кизицька</w:t>
      </w:r>
      <w:proofErr w:type="spellEnd"/>
      <w:r w:rsidR="00E63742" w:rsidRPr="00F03207">
        <w:rPr>
          <w:sz w:val="24"/>
          <w:szCs w:val="24"/>
          <w:lang w:val="uk-UA"/>
        </w:rPr>
        <w:t xml:space="preserve"> Наталія</w:t>
      </w:r>
      <w:r w:rsidRPr="00F03207">
        <w:rPr>
          <w:sz w:val="24"/>
          <w:szCs w:val="24"/>
          <w:lang w:val="uk-UA"/>
        </w:rPr>
        <w:t xml:space="preserve"> Володимирівна, тел. (0332) 240057, адреса електронної пошти: </w:t>
      </w:r>
      <w:hyperlink r:id="rId5" w:history="1">
        <w:r w:rsidRPr="00F03207">
          <w:rPr>
            <w:rStyle w:val="a3"/>
            <w:sz w:val="24"/>
            <w:szCs w:val="24"/>
            <w:lang w:val="uk-UA"/>
          </w:rPr>
          <w:t>ocenka_07@spfu</w:t>
        </w:r>
        <w:r w:rsidRPr="00F03207">
          <w:rPr>
            <w:rStyle w:val="a3"/>
            <w:sz w:val="24"/>
            <w:szCs w:val="24"/>
          </w:rPr>
          <w:t>.</w:t>
        </w:r>
        <w:r w:rsidRPr="00F03207">
          <w:rPr>
            <w:rStyle w:val="a3"/>
            <w:sz w:val="24"/>
            <w:szCs w:val="24"/>
            <w:lang w:val="uk-UA"/>
          </w:rPr>
          <w:t>gov.ua</w:t>
        </w:r>
      </w:hyperlink>
      <w:r w:rsidRPr="00F03207">
        <w:rPr>
          <w:sz w:val="24"/>
          <w:szCs w:val="24"/>
          <w:lang w:val="uk-UA"/>
        </w:rPr>
        <w:t>.</w:t>
      </w:r>
      <w:r w:rsidRPr="00F03207">
        <w:rPr>
          <w:sz w:val="24"/>
          <w:szCs w:val="24"/>
        </w:rPr>
        <w:t xml:space="preserve"> </w:t>
      </w:r>
    </w:p>
    <w:p w:rsidR="00F637F9" w:rsidRDefault="00F637F9" w:rsidP="00F637F9">
      <w:pPr>
        <w:pStyle w:val="21"/>
        <w:tabs>
          <w:tab w:val="left" w:pos="1080"/>
        </w:tabs>
        <w:spacing w:after="0" w:line="240" w:lineRule="auto"/>
        <w:jc w:val="both"/>
        <w:rPr>
          <w:sz w:val="24"/>
          <w:szCs w:val="24"/>
          <w:u w:val="single"/>
          <w:lang w:val="uk-UA"/>
        </w:rPr>
      </w:pPr>
      <w:r w:rsidRPr="00F03207">
        <w:rPr>
          <w:b/>
          <w:bCs/>
          <w:sz w:val="24"/>
          <w:szCs w:val="24"/>
          <w:lang w:val="uk-UA"/>
        </w:rPr>
        <w:t xml:space="preserve">Адреса </w:t>
      </w:r>
      <w:proofErr w:type="spellStart"/>
      <w:r w:rsidRPr="00F03207">
        <w:rPr>
          <w:b/>
          <w:bCs/>
          <w:sz w:val="24"/>
          <w:szCs w:val="24"/>
          <w:lang w:val="uk-UA"/>
        </w:rPr>
        <w:t>веб-сайту</w:t>
      </w:r>
      <w:proofErr w:type="spellEnd"/>
      <w:r w:rsidRPr="00F03207">
        <w:rPr>
          <w:b/>
          <w:bCs/>
          <w:sz w:val="24"/>
          <w:szCs w:val="24"/>
          <w:lang w:val="uk-UA"/>
        </w:rPr>
        <w:t xml:space="preserve"> організатора аукціону:</w:t>
      </w:r>
      <w:r w:rsidRPr="00F03207">
        <w:rPr>
          <w:sz w:val="24"/>
          <w:szCs w:val="24"/>
          <w:lang w:val="uk-UA"/>
        </w:rPr>
        <w:t xml:space="preserve"> </w:t>
      </w:r>
      <w:hyperlink r:id="rId6" w:history="1">
        <w:r w:rsidRPr="00F03207">
          <w:rPr>
            <w:rStyle w:val="a3"/>
            <w:sz w:val="24"/>
            <w:szCs w:val="24"/>
            <w:lang w:val="en-US"/>
          </w:rPr>
          <w:t>volyn</w:t>
        </w:r>
        <w:r w:rsidRPr="00F03207">
          <w:rPr>
            <w:rStyle w:val="a3"/>
            <w:sz w:val="24"/>
            <w:szCs w:val="24"/>
          </w:rPr>
          <w:t>@</w:t>
        </w:r>
        <w:r w:rsidRPr="00F03207">
          <w:rPr>
            <w:rStyle w:val="a3"/>
            <w:sz w:val="24"/>
            <w:szCs w:val="24"/>
            <w:lang w:val="en-US"/>
          </w:rPr>
          <w:t>spfu</w:t>
        </w:r>
        <w:r w:rsidRPr="00F03207">
          <w:rPr>
            <w:rStyle w:val="a3"/>
            <w:sz w:val="24"/>
            <w:szCs w:val="24"/>
          </w:rPr>
          <w:t>.</w:t>
        </w:r>
        <w:r w:rsidRPr="00F03207">
          <w:rPr>
            <w:rStyle w:val="a3"/>
            <w:sz w:val="24"/>
            <w:szCs w:val="24"/>
            <w:lang w:val="en-US"/>
          </w:rPr>
          <w:t>gov</w:t>
        </w:r>
        <w:r w:rsidRPr="00F03207">
          <w:rPr>
            <w:rStyle w:val="a3"/>
            <w:sz w:val="24"/>
            <w:szCs w:val="24"/>
          </w:rPr>
          <w:t>.</w:t>
        </w:r>
        <w:r w:rsidRPr="00F03207">
          <w:rPr>
            <w:rStyle w:val="a3"/>
            <w:sz w:val="24"/>
            <w:szCs w:val="24"/>
            <w:lang w:val="en-US"/>
          </w:rPr>
          <w:t>ua</w:t>
        </w:r>
      </w:hyperlink>
      <w:r w:rsidRPr="00F03207">
        <w:rPr>
          <w:sz w:val="24"/>
          <w:szCs w:val="24"/>
          <w:u w:val="single"/>
          <w:lang w:val="uk-UA"/>
        </w:rPr>
        <w:t>.</w:t>
      </w:r>
    </w:p>
    <w:p w:rsidR="008379FE" w:rsidRPr="00F03207" w:rsidRDefault="008379FE" w:rsidP="00F637F9">
      <w:pPr>
        <w:pStyle w:val="21"/>
        <w:tabs>
          <w:tab w:val="left" w:pos="1080"/>
        </w:tabs>
        <w:spacing w:after="0" w:line="240" w:lineRule="auto"/>
        <w:jc w:val="both"/>
        <w:rPr>
          <w:sz w:val="24"/>
          <w:szCs w:val="24"/>
          <w:u w:val="single"/>
          <w:lang w:val="uk-UA"/>
        </w:rPr>
      </w:pPr>
    </w:p>
    <w:p w:rsidR="00F637F9" w:rsidRPr="00F03207" w:rsidRDefault="00F637F9" w:rsidP="00F637F9">
      <w:pPr>
        <w:pStyle w:val="21"/>
        <w:numPr>
          <w:ilvl w:val="0"/>
          <w:numId w:val="7"/>
        </w:numPr>
        <w:tabs>
          <w:tab w:val="left" w:pos="1080"/>
        </w:tabs>
        <w:spacing w:after="0" w:line="240" w:lineRule="auto"/>
        <w:jc w:val="both"/>
        <w:rPr>
          <w:b/>
          <w:bCs/>
          <w:sz w:val="24"/>
          <w:szCs w:val="24"/>
          <w:lang w:val="uk-UA"/>
        </w:rPr>
      </w:pPr>
      <w:r w:rsidRPr="00F03207">
        <w:rPr>
          <w:b/>
          <w:bCs/>
          <w:sz w:val="24"/>
          <w:szCs w:val="24"/>
          <w:lang w:val="uk-UA"/>
        </w:rPr>
        <w:t>Технічні реквізити інформаційного повідомлення</w:t>
      </w:r>
    </w:p>
    <w:p w:rsidR="00F637F9" w:rsidRPr="00013BD8" w:rsidRDefault="00E63742" w:rsidP="00F637F9">
      <w:pPr>
        <w:pStyle w:val="21"/>
        <w:tabs>
          <w:tab w:val="left" w:pos="1080"/>
        </w:tabs>
        <w:spacing w:after="0" w:line="240" w:lineRule="auto"/>
        <w:jc w:val="both"/>
        <w:rPr>
          <w:color w:val="FF0000"/>
          <w:sz w:val="24"/>
          <w:szCs w:val="24"/>
          <w:shd w:val="clear" w:color="auto" w:fill="FFFFFF"/>
          <w:lang w:val="uk-UA"/>
        </w:rPr>
      </w:pPr>
      <w:r w:rsidRPr="00F03207">
        <w:rPr>
          <w:b/>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F03207">
        <w:rPr>
          <w:sz w:val="24"/>
          <w:szCs w:val="24"/>
          <w:lang w:val="uk-UA"/>
        </w:rPr>
        <w:t xml:space="preserve"> </w:t>
      </w:r>
      <w:r w:rsidR="008B0152">
        <w:rPr>
          <w:rFonts w:ascii="Arial" w:hAnsi="Arial" w:cs="Arial"/>
          <w:color w:val="64BAFB"/>
          <w:sz w:val="20"/>
          <w:szCs w:val="20"/>
        </w:rPr>
        <w:t>UA</w:t>
      </w:r>
      <w:r w:rsidR="008B0152" w:rsidRPr="008B0152">
        <w:rPr>
          <w:rFonts w:ascii="Arial" w:hAnsi="Arial" w:cs="Arial"/>
          <w:color w:val="64BAFB"/>
          <w:sz w:val="20"/>
          <w:szCs w:val="20"/>
          <w:lang w:val="uk-UA"/>
        </w:rPr>
        <w:t>-</w:t>
      </w:r>
      <w:r w:rsidR="008B0152">
        <w:rPr>
          <w:rFonts w:ascii="Arial" w:hAnsi="Arial" w:cs="Arial"/>
          <w:color w:val="64BAFB"/>
          <w:sz w:val="20"/>
          <w:szCs w:val="20"/>
        </w:rPr>
        <w:t>AR</w:t>
      </w:r>
      <w:r w:rsidR="008B0152" w:rsidRPr="008B0152">
        <w:rPr>
          <w:rFonts w:ascii="Arial" w:hAnsi="Arial" w:cs="Arial"/>
          <w:color w:val="64BAFB"/>
          <w:sz w:val="20"/>
          <w:szCs w:val="20"/>
          <w:lang w:val="uk-UA"/>
        </w:rPr>
        <w:t>-</w:t>
      </w:r>
      <w:r w:rsidR="008B0152">
        <w:rPr>
          <w:rFonts w:ascii="Arial" w:hAnsi="Arial" w:cs="Arial"/>
          <w:color w:val="64BAFB"/>
          <w:sz w:val="20"/>
          <w:szCs w:val="20"/>
        </w:rPr>
        <w:t>P</w:t>
      </w:r>
      <w:r w:rsidR="008B0152" w:rsidRPr="008B0152">
        <w:rPr>
          <w:rFonts w:ascii="Arial" w:hAnsi="Arial" w:cs="Arial"/>
          <w:color w:val="64BAFB"/>
          <w:sz w:val="20"/>
          <w:szCs w:val="20"/>
          <w:lang w:val="uk-UA"/>
        </w:rPr>
        <w:t>-2019-04-11-000003-1</w:t>
      </w:r>
      <w:r w:rsidR="00013BD8">
        <w:rPr>
          <w:rFonts w:ascii="Arial" w:hAnsi="Arial" w:cs="Arial"/>
          <w:color w:val="FF0000"/>
          <w:sz w:val="24"/>
          <w:szCs w:val="24"/>
          <w:shd w:val="clear" w:color="auto" w:fill="FFFFFF"/>
          <w:lang w:val="uk-UA"/>
        </w:rPr>
        <w:t>.</w:t>
      </w:r>
    </w:p>
    <w:p w:rsidR="00F637F9" w:rsidRPr="00F03207" w:rsidRDefault="00F637F9" w:rsidP="00F637F9">
      <w:pPr>
        <w:pStyle w:val="21"/>
        <w:tabs>
          <w:tab w:val="left" w:pos="1080"/>
        </w:tabs>
        <w:spacing w:after="0" w:line="240" w:lineRule="auto"/>
        <w:jc w:val="both"/>
        <w:rPr>
          <w:sz w:val="24"/>
          <w:szCs w:val="24"/>
          <w:lang w:val="uk-UA"/>
        </w:rPr>
      </w:pPr>
      <w:r w:rsidRPr="00F03207">
        <w:rPr>
          <w:b/>
          <w:bCs/>
          <w:sz w:val="24"/>
          <w:szCs w:val="24"/>
          <w:lang w:val="uk-UA"/>
        </w:rPr>
        <w:t xml:space="preserve">Період між аукціоном </w:t>
      </w:r>
      <w:r w:rsidR="00BF6DDD" w:rsidRPr="00F03207">
        <w:rPr>
          <w:b/>
          <w:bCs/>
          <w:sz w:val="24"/>
          <w:szCs w:val="24"/>
          <w:lang w:val="uk-UA"/>
        </w:rPr>
        <w:t>з</w:t>
      </w:r>
      <w:r w:rsidRPr="00F03207">
        <w:rPr>
          <w:b/>
          <w:bCs/>
          <w:sz w:val="24"/>
          <w:szCs w:val="24"/>
          <w:lang w:val="uk-UA"/>
        </w:rPr>
        <w:t xml:space="preserve"> умов</w:t>
      </w:r>
      <w:r w:rsidR="00BF6DDD" w:rsidRPr="00F03207">
        <w:rPr>
          <w:b/>
          <w:bCs/>
          <w:sz w:val="24"/>
          <w:szCs w:val="24"/>
          <w:lang w:val="uk-UA"/>
        </w:rPr>
        <w:t>ами</w:t>
      </w:r>
      <w:r w:rsidRPr="00F03207">
        <w:rPr>
          <w:b/>
          <w:bCs/>
          <w:sz w:val="24"/>
          <w:szCs w:val="24"/>
          <w:lang w:val="uk-UA"/>
        </w:rPr>
        <w:t xml:space="preserve"> та аукціоном із зниженням стартової ціни, між аукціоном за методом покрокового зниження ціни та подальшого подання цінових пропозицій: </w:t>
      </w:r>
      <w:r w:rsidR="00E63742" w:rsidRPr="00F03207">
        <w:rPr>
          <w:sz w:val="24"/>
          <w:szCs w:val="24"/>
          <w:lang w:val="uk-UA"/>
        </w:rPr>
        <w:t>30</w:t>
      </w:r>
      <w:r w:rsidRPr="00F03207">
        <w:rPr>
          <w:sz w:val="24"/>
          <w:szCs w:val="24"/>
          <w:lang w:val="uk-UA"/>
        </w:rPr>
        <w:t xml:space="preserve"> календарних днів від дати опублікування інформаційного повідомлення електронною торговою системою про приватизацію об’єкта малої приватизації.</w:t>
      </w:r>
    </w:p>
    <w:p w:rsidR="00F637F9" w:rsidRPr="00F03207" w:rsidRDefault="00F637F9" w:rsidP="00F637F9">
      <w:pPr>
        <w:pStyle w:val="21"/>
        <w:tabs>
          <w:tab w:val="left" w:pos="1080"/>
        </w:tabs>
        <w:spacing w:after="0" w:line="240" w:lineRule="auto"/>
        <w:jc w:val="both"/>
        <w:rPr>
          <w:b/>
          <w:bCs/>
          <w:sz w:val="24"/>
          <w:szCs w:val="24"/>
          <w:lang w:val="uk-UA"/>
        </w:rPr>
      </w:pPr>
      <w:r w:rsidRPr="00F03207">
        <w:rPr>
          <w:b/>
          <w:bCs/>
          <w:sz w:val="24"/>
          <w:szCs w:val="24"/>
          <w:lang w:val="uk-UA"/>
        </w:rPr>
        <w:t>Крок аукціону для кожного із способів продажу:</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 xml:space="preserve">продаж на аукціоні </w:t>
      </w:r>
      <w:r w:rsidR="00EC0212" w:rsidRPr="00F03207">
        <w:rPr>
          <w:color w:val="000000"/>
          <w:sz w:val="24"/>
          <w:szCs w:val="24"/>
          <w:lang w:val="uk-UA"/>
        </w:rPr>
        <w:t xml:space="preserve"> </w:t>
      </w:r>
      <w:r w:rsidRPr="00F03207">
        <w:rPr>
          <w:color w:val="000000"/>
          <w:sz w:val="24"/>
          <w:szCs w:val="24"/>
          <w:lang w:val="uk-UA"/>
        </w:rPr>
        <w:t xml:space="preserve"> –  </w:t>
      </w:r>
      <w:r w:rsidR="008B0152">
        <w:rPr>
          <w:color w:val="000000"/>
          <w:sz w:val="24"/>
          <w:szCs w:val="24"/>
          <w:lang w:val="uk-UA" w:eastAsia="ja-JP"/>
        </w:rPr>
        <w:t>8 026,62</w:t>
      </w:r>
      <w:r w:rsidRPr="00F03207">
        <w:rPr>
          <w:color w:val="000000"/>
          <w:sz w:val="24"/>
          <w:szCs w:val="24"/>
          <w:lang w:val="uk-UA"/>
        </w:rPr>
        <w:t>грн</w:t>
      </w:r>
      <w:r w:rsidR="00BF6DDD" w:rsidRPr="00F03207">
        <w:rPr>
          <w:color w:val="000000"/>
          <w:sz w:val="24"/>
          <w:szCs w:val="24"/>
          <w:lang w:val="uk-UA"/>
        </w:rPr>
        <w:t>.</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продаж на аукціоні зі зниженням стартової ціни –</w:t>
      </w:r>
      <w:r w:rsidR="00EC0212" w:rsidRPr="00F03207">
        <w:rPr>
          <w:color w:val="000000"/>
          <w:sz w:val="24"/>
          <w:szCs w:val="24"/>
          <w:lang w:val="uk-UA"/>
        </w:rPr>
        <w:t xml:space="preserve"> </w:t>
      </w:r>
      <w:r w:rsidR="008B0152">
        <w:rPr>
          <w:sz w:val="24"/>
          <w:szCs w:val="24"/>
          <w:lang w:val="uk-UA"/>
        </w:rPr>
        <w:t>4 013,31</w:t>
      </w:r>
      <w:r w:rsidRPr="00F03207">
        <w:rPr>
          <w:color w:val="000000"/>
          <w:sz w:val="24"/>
          <w:szCs w:val="24"/>
          <w:lang w:val="uk-UA"/>
        </w:rPr>
        <w:t>грн.</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 xml:space="preserve">продаж на аукціоні за методом покрокового зниження стартової ціни та подальшого подання цінових пропозицій – </w:t>
      </w:r>
      <w:r w:rsidR="00EC0212" w:rsidRPr="00F03207">
        <w:rPr>
          <w:color w:val="000000"/>
          <w:sz w:val="24"/>
          <w:szCs w:val="24"/>
          <w:lang w:val="uk-UA"/>
        </w:rPr>
        <w:t xml:space="preserve"> </w:t>
      </w:r>
      <w:r w:rsidR="008B0152">
        <w:rPr>
          <w:sz w:val="24"/>
          <w:szCs w:val="24"/>
          <w:lang w:val="uk-UA"/>
        </w:rPr>
        <w:t>4 013,31</w:t>
      </w:r>
      <w:r w:rsidR="00BF6DDD" w:rsidRPr="00F03207">
        <w:rPr>
          <w:sz w:val="24"/>
          <w:szCs w:val="24"/>
          <w:lang w:val="uk-UA"/>
        </w:rPr>
        <w:t xml:space="preserve"> </w:t>
      </w:r>
      <w:r w:rsidR="005F7878" w:rsidRPr="00F03207">
        <w:rPr>
          <w:color w:val="000000"/>
          <w:sz w:val="24"/>
          <w:szCs w:val="24"/>
          <w:lang w:val="uk-UA"/>
        </w:rPr>
        <w:t>грн.</w:t>
      </w:r>
    </w:p>
    <w:p w:rsidR="002D6E61" w:rsidRPr="00F03207" w:rsidRDefault="00F637F9" w:rsidP="00587854">
      <w:pPr>
        <w:pStyle w:val="21"/>
        <w:tabs>
          <w:tab w:val="left" w:pos="1080"/>
        </w:tabs>
        <w:spacing w:after="0" w:line="240" w:lineRule="auto"/>
        <w:jc w:val="both"/>
        <w:rPr>
          <w:sz w:val="24"/>
          <w:szCs w:val="24"/>
          <w:lang w:val="uk-UA"/>
        </w:rPr>
      </w:pPr>
      <w:r w:rsidRPr="00F03207">
        <w:rPr>
          <w:b/>
          <w:bCs/>
          <w:sz w:val="24"/>
          <w:szCs w:val="24"/>
          <w:lang w:val="uk-UA"/>
        </w:rPr>
        <w:t xml:space="preserve">Єдине посилання на </w:t>
      </w:r>
      <w:proofErr w:type="spellStart"/>
      <w:r w:rsidRPr="00F03207">
        <w:rPr>
          <w:b/>
          <w:bCs/>
          <w:sz w:val="24"/>
          <w:szCs w:val="24"/>
          <w:lang w:val="uk-UA"/>
        </w:rPr>
        <w:t>веб-сторінку</w:t>
      </w:r>
      <w:proofErr w:type="spellEnd"/>
      <w:r w:rsidRPr="00F03207">
        <w:rPr>
          <w:b/>
          <w:bCs/>
          <w:sz w:val="24"/>
          <w:szCs w:val="24"/>
          <w:lang w:val="uk-UA"/>
        </w:rPr>
        <w:t xml:space="preserve"> адміністратора, на якій наводяться посилання на </w:t>
      </w:r>
      <w:proofErr w:type="spellStart"/>
      <w:r w:rsidRPr="00F03207">
        <w:rPr>
          <w:b/>
          <w:bCs/>
          <w:sz w:val="24"/>
          <w:szCs w:val="24"/>
          <w:lang w:val="uk-UA"/>
        </w:rPr>
        <w:t>веб-сторінки</w:t>
      </w:r>
      <w:proofErr w:type="spellEnd"/>
      <w:r w:rsidRPr="00F03207">
        <w:rPr>
          <w:b/>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F03207">
        <w:rPr>
          <w:sz w:val="24"/>
          <w:szCs w:val="24"/>
          <w:u w:val="single"/>
          <w:lang w:val="uk-UA"/>
        </w:rPr>
        <w:t xml:space="preserve"> </w:t>
      </w:r>
      <w:proofErr w:type="spellStart"/>
      <w:r w:rsidRPr="00F03207">
        <w:rPr>
          <w:sz w:val="24"/>
          <w:szCs w:val="24"/>
          <w:u w:val="single"/>
          <w:lang w:val="uk-UA"/>
        </w:rPr>
        <w:t>https</w:t>
      </w:r>
      <w:proofErr w:type="spellEnd"/>
      <w:r w:rsidRPr="00F03207">
        <w:rPr>
          <w:sz w:val="24"/>
          <w:szCs w:val="24"/>
          <w:u w:val="single"/>
        </w:rPr>
        <w:t>://</w:t>
      </w:r>
      <w:proofErr w:type="spellStart"/>
      <w:r w:rsidRPr="00F03207">
        <w:rPr>
          <w:sz w:val="24"/>
          <w:szCs w:val="24"/>
          <w:u w:val="single"/>
          <w:lang w:val="en-US"/>
        </w:rPr>
        <w:t>prozorro</w:t>
      </w:r>
      <w:proofErr w:type="spellEnd"/>
      <w:r w:rsidRPr="00F03207">
        <w:rPr>
          <w:sz w:val="24"/>
          <w:szCs w:val="24"/>
          <w:u w:val="single"/>
        </w:rPr>
        <w:t>.</w:t>
      </w:r>
      <w:r w:rsidRPr="00F03207">
        <w:rPr>
          <w:sz w:val="24"/>
          <w:szCs w:val="24"/>
          <w:u w:val="single"/>
          <w:lang w:val="en-US"/>
        </w:rPr>
        <w:t>sale</w:t>
      </w:r>
      <w:r w:rsidRPr="00F03207">
        <w:rPr>
          <w:sz w:val="24"/>
          <w:szCs w:val="24"/>
          <w:u w:val="single"/>
        </w:rPr>
        <w:t>/</w:t>
      </w:r>
    </w:p>
    <w:sectPr w:rsidR="002D6E61" w:rsidRPr="00F03207"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entury Gothic"/>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cs="Times New Roman" w:hint="default"/>
      </w:rPr>
    </w:lvl>
    <w:lvl w:ilvl="1" w:tplc="04220003" w:tentative="1">
      <w:start w:val="1"/>
      <w:numFmt w:val="bullet"/>
      <w:lvlText w:val="o"/>
      <w:lvlJc w:val="left"/>
      <w:pPr>
        <w:tabs>
          <w:tab w:val="num" w:pos="1140"/>
        </w:tabs>
        <w:ind w:left="1140" w:hanging="360"/>
      </w:pPr>
      <w:rPr>
        <w:rFonts w:ascii="Courier New" w:hAnsi="Courier New" w:cs="Courier New" w:hint="default"/>
      </w:rPr>
    </w:lvl>
    <w:lvl w:ilvl="2" w:tplc="04220005" w:tentative="1">
      <w:start w:val="1"/>
      <w:numFmt w:val="bullet"/>
      <w:lvlText w:val=""/>
      <w:lvlJc w:val="left"/>
      <w:pPr>
        <w:tabs>
          <w:tab w:val="num" w:pos="1860"/>
        </w:tabs>
        <w:ind w:left="1860" w:hanging="360"/>
      </w:pPr>
      <w:rPr>
        <w:rFonts w:ascii="Wingdings" w:hAnsi="Wingdings" w:hint="default"/>
      </w:rPr>
    </w:lvl>
    <w:lvl w:ilvl="3" w:tplc="04220001" w:tentative="1">
      <w:start w:val="1"/>
      <w:numFmt w:val="bullet"/>
      <w:lvlText w:val=""/>
      <w:lvlJc w:val="left"/>
      <w:pPr>
        <w:tabs>
          <w:tab w:val="num" w:pos="2580"/>
        </w:tabs>
        <w:ind w:left="2580" w:hanging="360"/>
      </w:pPr>
      <w:rPr>
        <w:rFonts w:ascii="Symbol" w:hAnsi="Symbol" w:hint="default"/>
      </w:rPr>
    </w:lvl>
    <w:lvl w:ilvl="4" w:tplc="04220003" w:tentative="1">
      <w:start w:val="1"/>
      <w:numFmt w:val="bullet"/>
      <w:lvlText w:val="o"/>
      <w:lvlJc w:val="left"/>
      <w:pPr>
        <w:tabs>
          <w:tab w:val="num" w:pos="3300"/>
        </w:tabs>
        <w:ind w:left="3300" w:hanging="360"/>
      </w:pPr>
      <w:rPr>
        <w:rFonts w:ascii="Courier New" w:hAnsi="Courier New" w:cs="Courier New" w:hint="default"/>
      </w:rPr>
    </w:lvl>
    <w:lvl w:ilvl="5" w:tplc="04220005" w:tentative="1">
      <w:start w:val="1"/>
      <w:numFmt w:val="bullet"/>
      <w:lvlText w:val=""/>
      <w:lvlJc w:val="left"/>
      <w:pPr>
        <w:tabs>
          <w:tab w:val="num" w:pos="4020"/>
        </w:tabs>
        <w:ind w:left="4020" w:hanging="360"/>
      </w:pPr>
      <w:rPr>
        <w:rFonts w:ascii="Wingdings" w:hAnsi="Wingdings" w:hint="default"/>
      </w:rPr>
    </w:lvl>
    <w:lvl w:ilvl="6" w:tplc="04220001" w:tentative="1">
      <w:start w:val="1"/>
      <w:numFmt w:val="bullet"/>
      <w:lvlText w:val=""/>
      <w:lvlJc w:val="left"/>
      <w:pPr>
        <w:tabs>
          <w:tab w:val="num" w:pos="4740"/>
        </w:tabs>
        <w:ind w:left="4740" w:hanging="360"/>
      </w:pPr>
      <w:rPr>
        <w:rFonts w:ascii="Symbol" w:hAnsi="Symbol" w:hint="default"/>
      </w:rPr>
    </w:lvl>
    <w:lvl w:ilvl="7" w:tplc="04220003" w:tentative="1">
      <w:start w:val="1"/>
      <w:numFmt w:val="bullet"/>
      <w:lvlText w:val="o"/>
      <w:lvlJc w:val="left"/>
      <w:pPr>
        <w:tabs>
          <w:tab w:val="num" w:pos="5460"/>
        </w:tabs>
        <w:ind w:left="5460" w:hanging="360"/>
      </w:pPr>
      <w:rPr>
        <w:rFonts w:ascii="Courier New" w:hAnsi="Courier New" w:cs="Courier New" w:hint="default"/>
      </w:rPr>
    </w:lvl>
    <w:lvl w:ilvl="8" w:tplc="04220005" w:tentative="1">
      <w:start w:val="1"/>
      <w:numFmt w:val="bullet"/>
      <w:lvlText w:val=""/>
      <w:lvlJc w:val="left"/>
      <w:pPr>
        <w:tabs>
          <w:tab w:val="num" w:pos="6180"/>
        </w:tabs>
        <w:ind w:left="6180" w:hanging="360"/>
      </w:pPr>
      <w:rPr>
        <w:rFonts w:ascii="Wingdings" w:hAnsi="Wingdings" w:hint="default"/>
      </w:rPr>
    </w:lvl>
  </w:abstractNum>
  <w:abstractNum w:abstractNumId="1">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9911CE"/>
    <w:multiLevelType w:val="hybridMultilevel"/>
    <w:tmpl w:val="94561A6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
    <w:nsid w:val="27164158"/>
    <w:multiLevelType w:val="hybridMultilevel"/>
    <w:tmpl w:val="FF9807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BFF0B33"/>
    <w:multiLevelType w:val="hybridMultilevel"/>
    <w:tmpl w:val="C9D45138"/>
    <w:lvl w:ilvl="0" w:tplc="2B84D620">
      <w:start w:val="1"/>
      <w:numFmt w:val="decimal"/>
      <w:lvlText w:val="%1."/>
      <w:lvlJc w:val="left"/>
      <w:pPr>
        <w:ind w:left="720" w:hanging="360"/>
      </w:pPr>
      <w:rPr>
        <w:rFonts w:hint="default"/>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9">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2"/>
  </w:num>
  <w:num w:numId="5">
    <w:abstractNumId w:val="3"/>
  </w:num>
  <w:num w:numId="6">
    <w:abstractNumId w:val="6"/>
  </w:num>
  <w:num w:numId="7">
    <w:abstractNumId w:val="7"/>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1F1E59"/>
    <w:rsid w:val="0000105A"/>
    <w:rsid w:val="00001D4E"/>
    <w:rsid w:val="000021E6"/>
    <w:rsid w:val="00013BD8"/>
    <w:rsid w:val="00017892"/>
    <w:rsid w:val="0002052A"/>
    <w:rsid w:val="00020EE5"/>
    <w:rsid w:val="000217B9"/>
    <w:rsid w:val="00023494"/>
    <w:rsid w:val="000245C9"/>
    <w:rsid w:val="000274E4"/>
    <w:rsid w:val="00033CEE"/>
    <w:rsid w:val="00034937"/>
    <w:rsid w:val="00035F4E"/>
    <w:rsid w:val="0004327B"/>
    <w:rsid w:val="000436A5"/>
    <w:rsid w:val="000458F0"/>
    <w:rsid w:val="0005157E"/>
    <w:rsid w:val="00053D5F"/>
    <w:rsid w:val="00053EA9"/>
    <w:rsid w:val="00054901"/>
    <w:rsid w:val="00060CD2"/>
    <w:rsid w:val="00060E01"/>
    <w:rsid w:val="0006374C"/>
    <w:rsid w:val="00067230"/>
    <w:rsid w:val="000762F1"/>
    <w:rsid w:val="000823E9"/>
    <w:rsid w:val="0008379B"/>
    <w:rsid w:val="00083DEF"/>
    <w:rsid w:val="000952B8"/>
    <w:rsid w:val="00097FE9"/>
    <w:rsid w:val="000A2C57"/>
    <w:rsid w:val="000A31C9"/>
    <w:rsid w:val="000A3D39"/>
    <w:rsid w:val="000A4324"/>
    <w:rsid w:val="000A6AA8"/>
    <w:rsid w:val="000C09A8"/>
    <w:rsid w:val="000C1DFE"/>
    <w:rsid w:val="000C5E63"/>
    <w:rsid w:val="000C77F2"/>
    <w:rsid w:val="000D16C5"/>
    <w:rsid w:val="000D4DB2"/>
    <w:rsid w:val="000D771D"/>
    <w:rsid w:val="000E0669"/>
    <w:rsid w:val="000E27DA"/>
    <w:rsid w:val="000E58BF"/>
    <w:rsid w:val="000F0059"/>
    <w:rsid w:val="00101543"/>
    <w:rsid w:val="00112997"/>
    <w:rsid w:val="00115072"/>
    <w:rsid w:val="00116590"/>
    <w:rsid w:val="00124CB7"/>
    <w:rsid w:val="00127642"/>
    <w:rsid w:val="00127E07"/>
    <w:rsid w:val="001300C1"/>
    <w:rsid w:val="00133CB8"/>
    <w:rsid w:val="0013488A"/>
    <w:rsid w:val="001368BF"/>
    <w:rsid w:val="00137B01"/>
    <w:rsid w:val="001436C9"/>
    <w:rsid w:val="00145CE1"/>
    <w:rsid w:val="0014605E"/>
    <w:rsid w:val="00146B2C"/>
    <w:rsid w:val="001550A3"/>
    <w:rsid w:val="001573D6"/>
    <w:rsid w:val="001577D5"/>
    <w:rsid w:val="0016007C"/>
    <w:rsid w:val="00163D72"/>
    <w:rsid w:val="00164364"/>
    <w:rsid w:val="0017032C"/>
    <w:rsid w:val="00171FD0"/>
    <w:rsid w:val="001768BE"/>
    <w:rsid w:val="00176BE9"/>
    <w:rsid w:val="00177343"/>
    <w:rsid w:val="00177F5D"/>
    <w:rsid w:val="00180B0C"/>
    <w:rsid w:val="001830A0"/>
    <w:rsid w:val="00185A5F"/>
    <w:rsid w:val="001868E0"/>
    <w:rsid w:val="00190F4D"/>
    <w:rsid w:val="00193EF7"/>
    <w:rsid w:val="00193F55"/>
    <w:rsid w:val="0019464D"/>
    <w:rsid w:val="001A3A78"/>
    <w:rsid w:val="001A481C"/>
    <w:rsid w:val="001A4A9C"/>
    <w:rsid w:val="001A58A1"/>
    <w:rsid w:val="001A6664"/>
    <w:rsid w:val="001A6F0B"/>
    <w:rsid w:val="001B42E1"/>
    <w:rsid w:val="001B4F19"/>
    <w:rsid w:val="001B668E"/>
    <w:rsid w:val="001C0D68"/>
    <w:rsid w:val="001C3037"/>
    <w:rsid w:val="001C4CD4"/>
    <w:rsid w:val="001C4DC0"/>
    <w:rsid w:val="001C5195"/>
    <w:rsid w:val="001D3A45"/>
    <w:rsid w:val="001D66D9"/>
    <w:rsid w:val="001E3BD3"/>
    <w:rsid w:val="001E6D5C"/>
    <w:rsid w:val="001F03B3"/>
    <w:rsid w:val="001F14DB"/>
    <w:rsid w:val="001F1E59"/>
    <w:rsid w:val="001F4C99"/>
    <w:rsid w:val="002055C7"/>
    <w:rsid w:val="00205BC8"/>
    <w:rsid w:val="00211EB3"/>
    <w:rsid w:val="002136ED"/>
    <w:rsid w:val="00214ED2"/>
    <w:rsid w:val="00220467"/>
    <w:rsid w:val="002218D1"/>
    <w:rsid w:val="00222F1B"/>
    <w:rsid w:val="0022728C"/>
    <w:rsid w:val="0022796A"/>
    <w:rsid w:val="00230C65"/>
    <w:rsid w:val="00231931"/>
    <w:rsid w:val="00236462"/>
    <w:rsid w:val="002415D1"/>
    <w:rsid w:val="00244D30"/>
    <w:rsid w:val="00245F8C"/>
    <w:rsid w:val="002470DC"/>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80765"/>
    <w:rsid w:val="00280EEE"/>
    <w:rsid w:val="00283405"/>
    <w:rsid w:val="00284403"/>
    <w:rsid w:val="0028663C"/>
    <w:rsid w:val="00286B63"/>
    <w:rsid w:val="00286C62"/>
    <w:rsid w:val="00287AC0"/>
    <w:rsid w:val="00292637"/>
    <w:rsid w:val="002931B8"/>
    <w:rsid w:val="00293F23"/>
    <w:rsid w:val="00296350"/>
    <w:rsid w:val="002963F4"/>
    <w:rsid w:val="0029742B"/>
    <w:rsid w:val="002B070A"/>
    <w:rsid w:val="002B190A"/>
    <w:rsid w:val="002B2C82"/>
    <w:rsid w:val="002B7E76"/>
    <w:rsid w:val="002C01EA"/>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2F7E90"/>
    <w:rsid w:val="003009CE"/>
    <w:rsid w:val="00303C77"/>
    <w:rsid w:val="00306D83"/>
    <w:rsid w:val="00311C36"/>
    <w:rsid w:val="00322208"/>
    <w:rsid w:val="00322F05"/>
    <w:rsid w:val="0032642A"/>
    <w:rsid w:val="00332C31"/>
    <w:rsid w:val="00333474"/>
    <w:rsid w:val="003370AA"/>
    <w:rsid w:val="0034096B"/>
    <w:rsid w:val="00344BB7"/>
    <w:rsid w:val="0034589B"/>
    <w:rsid w:val="00346908"/>
    <w:rsid w:val="003521DF"/>
    <w:rsid w:val="00365906"/>
    <w:rsid w:val="00371E0B"/>
    <w:rsid w:val="00374423"/>
    <w:rsid w:val="00376AEF"/>
    <w:rsid w:val="003778EC"/>
    <w:rsid w:val="0038667E"/>
    <w:rsid w:val="00390ABC"/>
    <w:rsid w:val="00392065"/>
    <w:rsid w:val="003948EC"/>
    <w:rsid w:val="00394FD4"/>
    <w:rsid w:val="00396075"/>
    <w:rsid w:val="003970E4"/>
    <w:rsid w:val="0039714E"/>
    <w:rsid w:val="00397980"/>
    <w:rsid w:val="003A4674"/>
    <w:rsid w:val="003A6638"/>
    <w:rsid w:val="003A6962"/>
    <w:rsid w:val="003B0A59"/>
    <w:rsid w:val="003B267B"/>
    <w:rsid w:val="003B3A38"/>
    <w:rsid w:val="003B7D5E"/>
    <w:rsid w:val="003C0723"/>
    <w:rsid w:val="003C2BE9"/>
    <w:rsid w:val="003C34BE"/>
    <w:rsid w:val="003C44E6"/>
    <w:rsid w:val="003C609A"/>
    <w:rsid w:val="003C6BE9"/>
    <w:rsid w:val="003D12F1"/>
    <w:rsid w:val="003D36E1"/>
    <w:rsid w:val="003D3BE7"/>
    <w:rsid w:val="003D4410"/>
    <w:rsid w:val="003E0424"/>
    <w:rsid w:val="003E341C"/>
    <w:rsid w:val="003E57A5"/>
    <w:rsid w:val="003E7CB1"/>
    <w:rsid w:val="003F174A"/>
    <w:rsid w:val="003F5B92"/>
    <w:rsid w:val="00400B8F"/>
    <w:rsid w:val="00400E62"/>
    <w:rsid w:val="00403387"/>
    <w:rsid w:val="004040C9"/>
    <w:rsid w:val="00416A0C"/>
    <w:rsid w:val="00422FD5"/>
    <w:rsid w:val="00423828"/>
    <w:rsid w:val="0042416F"/>
    <w:rsid w:val="004275E7"/>
    <w:rsid w:val="00430A8F"/>
    <w:rsid w:val="004406E2"/>
    <w:rsid w:val="00446C55"/>
    <w:rsid w:val="00453CB3"/>
    <w:rsid w:val="00460455"/>
    <w:rsid w:val="004604C6"/>
    <w:rsid w:val="0046178D"/>
    <w:rsid w:val="004732E9"/>
    <w:rsid w:val="00475731"/>
    <w:rsid w:val="004761B5"/>
    <w:rsid w:val="00484CCB"/>
    <w:rsid w:val="00495BA8"/>
    <w:rsid w:val="00496826"/>
    <w:rsid w:val="00497A18"/>
    <w:rsid w:val="004A1769"/>
    <w:rsid w:val="004A1FA3"/>
    <w:rsid w:val="004A20D8"/>
    <w:rsid w:val="004A28ED"/>
    <w:rsid w:val="004A393F"/>
    <w:rsid w:val="004A419A"/>
    <w:rsid w:val="004A4546"/>
    <w:rsid w:val="004A665E"/>
    <w:rsid w:val="004B0E01"/>
    <w:rsid w:val="004C39D3"/>
    <w:rsid w:val="004C6279"/>
    <w:rsid w:val="004C6ECB"/>
    <w:rsid w:val="004D24A3"/>
    <w:rsid w:val="004D2F31"/>
    <w:rsid w:val="004E116F"/>
    <w:rsid w:val="004E3A08"/>
    <w:rsid w:val="004E67F9"/>
    <w:rsid w:val="004F3510"/>
    <w:rsid w:val="004F64F9"/>
    <w:rsid w:val="004F6AAB"/>
    <w:rsid w:val="00503D75"/>
    <w:rsid w:val="00504333"/>
    <w:rsid w:val="00507CFC"/>
    <w:rsid w:val="0051114C"/>
    <w:rsid w:val="00511AFE"/>
    <w:rsid w:val="00515617"/>
    <w:rsid w:val="0052117A"/>
    <w:rsid w:val="00522245"/>
    <w:rsid w:val="005258C8"/>
    <w:rsid w:val="00526A21"/>
    <w:rsid w:val="00526BA6"/>
    <w:rsid w:val="00532DB0"/>
    <w:rsid w:val="0053506B"/>
    <w:rsid w:val="0053656F"/>
    <w:rsid w:val="00536F53"/>
    <w:rsid w:val="0054070A"/>
    <w:rsid w:val="005409AB"/>
    <w:rsid w:val="00540A2C"/>
    <w:rsid w:val="00544616"/>
    <w:rsid w:val="005447A1"/>
    <w:rsid w:val="00552FC2"/>
    <w:rsid w:val="00553E6C"/>
    <w:rsid w:val="005628C9"/>
    <w:rsid w:val="00564B0D"/>
    <w:rsid w:val="00565248"/>
    <w:rsid w:val="00565528"/>
    <w:rsid w:val="0056785E"/>
    <w:rsid w:val="0057349B"/>
    <w:rsid w:val="00576783"/>
    <w:rsid w:val="00577040"/>
    <w:rsid w:val="005775F5"/>
    <w:rsid w:val="00577A00"/>
    <w:rsid w:val="00581160"/>
    <w:rsid w:val="00582973"/>
    <w:rsid w:val="00587854"/>
    <w:rsid w:val="005879EA"/>
    <w:rsid w:val="00591E15"/>
    <w:rsid w:val="0059415A"/>
    <w:rsid w:val="005A1DF1"/>
    <w:rsid w:val="005A1F97"/>
    <w:rsid w:val="005A6439"/>
    <w:rsid w:val="005A70C0"/>
    <w:rsid w:val="005A7AA6"/>
    <w:rsid w:val="005B2A1D"/>
    <w:rsid w:val="005B5341"/>
    <w:rsid w:val="005C05D1"/>
    <w:rsid w:val="005C0FF7"/>
    <w:rsid w:val="005D12B6"/>
    <w:rsid w:val="005D57D0"/>
    <w:rsid w:val="005D705C"/>
    <w:rsid w:val="005D726F"/>
    <w:rsid w:val="005E4746"/>
    <w:rsid w:val="005E62B4"/>
    <w:rsid w:val="005E6DCE"/>
    <w:rsid w:val="005F10A9"/>
    <w:rsid w:val="005F1384"/>
    <w:rsid w:val="005F6493"/>
    <w:rsid w:val="005F7878"/>
    <w:rsid w:val="006001FA"/>
    <w:rsid w:val="0060114A"/>
    <w:rsid w:val="006012AF"/>
    <w:rsid w:val="00601AA1"/>
    <w:rsid w:val="00603699"/>
    <w:rsid w:val="00604A8E"/>
    <w:rsid w:val="0060504B"/>
    <w:rsid w:val="00613BD3"/>
    <w:rsid w:val="006142EC"/>
    <w:rsid w:val="006228FD"/>
    <w:rsid w:val="00625150"/>
    <w:rsid w:val="00630134"/>
    <w:rsid w:val="00630737"/>
    <w:rsid w:val="00632228"/>
    <w:rsid w:val="00633B91"/>
    <w:rsid w:val="00636EEC"/>
    <w:rsid w:val="006378E9"/>
    <w:rsid w:val="00637D8C"/>
    <w:rsid w:val="00640CD3"/>
    <w:rsid w:val="0064104F"/>
    <w:rsid w:val="0064432D"/>
    <w:rsid w:val="00644717"/>
    <w:rsid w:val="00646C36"/>
    <w:rsid w:val="00647142"/>
    <w:rsid w:val="00653780"/>
    <w:rsid w:val="00654378"/>
    <w:rsid w:val="00661E2D"/>
    <w:rsid w:val="00665D8F"/>
    <w:rsid w:val="00665F0A"/>
    <w:rsid w:val="00666A4F"/>
    <w:rsid w:val="00667D59"/>
    <w:rsid w:val="0067511A"/>
    <w:rsid w:val="006764AA"/>
    <w:rsid w:val="00677178"/>
    <w:rsid w:val="00677D40"/>
    <w:rsid w:val="00687538"/>
    <w:rsid w:val="0069310F"/>
    <w:rsid w:val="0069584A"/>
    <w:rsid w:val="00695CC8"/>
    <w:rsid w:val="006A07DD"/>
    <w:rsid w:val="006A0E85"/>
    <w:rsid w:val="006A6250"/>
    <w:rsid w:val="006A7904"/>
    <w:rsid w:val="006B4E07"/>
    <w:rsid w:val="006C167C"/>
    <w:rsid w:val="006C6289"/>
    <w:rsid w:val="006C6C94"/>
    <w:rsid w:val="006C794A"/>
    <w:rsid w:val="006D27B0"/>
    <w:rsid w:val="006D38D4"/>
    <w:rsid w:val="006D717D"/>
    <w:rsid w:val="006D79CD"/>
    <w:rsid w:val="006E797A"/>
    <w:rsid w:val="006F1B63"/>
    <w:rsid w:val="006F1E1A"/>
    <w:rsid w:val="006F42EF"/>
    <w:rsid w:val="006F43B3"/>
    <w:rsid w:val="006F558C"/>
    <w:rsid w:val="006F69DA"/>
    <w:rsid w:val="006F6B2C"/>
    <w:rsid w:val="00701CAD"/>
    <w:rsid w:val="00703FD1"/>
    <w:rsid w:val="00705C4A"/>
    <w:rsid w:val="0071777D"/>
    <w:rsid w:val="00721211"/>
    <w:rsid w:val="00722F84"/>
    <w:rsid w:val="0072478E"/>
    <w:rsid w:val="00725080"/>
    <w:rsid w:val="007271C5"/>
    <w:rsid w:val="00727509"/>
    <w:rsid w:val="00733D58"/>
    <w:rsid w:val="007340C3"/>
    <w:rsid w:val="0073429D"/>
    <w:rsid w:val="0073778E"/>
    <w:rsid w:val="00737F81"/>
    <w:rsid w:val="00740E6C"/>
    <w:rsid w:val="007412CA"/>
    <w:rsid w:val="00745D7B"/>
    <w:rsid w:val="007460FF"/>
    <w:rsid w:val="00746892"/>
    <w:rsid w:val="00746B88"/>
    <w:rsid w:val="00753F21"/>
    <w:rsid w:val="007540AD"/>
    <w:rsid w:val="00755A50"/>
    <w:rsid w:val="00756841"/>
    <w:rsid w:val="00756B54"/>
    <w:rsid w:val="00762544"/>
    <w:rsid w:val="0076433C"/>
    <w:rsid w:val="0076603E"/>
    <w:rsid w:val="007722AF"/>
    <w:rsid w:val="0077755A"/>
    <w:rsid w:val="00782C76"/>
    <w:rsid w:val="0078308A"/>
    <w:rsid w:val="0078677B"/>
    <w:rsid w:val="00790F39"/>
    <w:rsid w:val="007910BF"/>
    <w:rsid w:val="007920C9"/>
    <w:rsid w:val="007938F4"/>
    <w:rsid w:val="0079662B"/>
    <w:rsid w:val="007967A6"/>
    <w:rsid w:val="007A063A"/>
    <w:rsid w:val="007A6B6D"/>
    <w:rsid w:val="007B11D6"/>
    <w:rsid w:val="007B1761"/>
    <w:rsid w:val="007B3E69"/>
    <w:rsid w:val="007B4533"/>
    <w:rsid w:val="007B609B"/>
    <w:rsid w:val="007B7EC3"/>
    <w:rsid w:val="007C029F"/>
    <w:rsid w:val="007C2743"/>
    <w:rsid w:val="007C66F0"/>
    <w:rsid w:val="007C6A94"/>
    <w:rsid w:val="007D2097"/>
    <w:rsid w:val="007D4825"/>
    <w:rsid w:val="007D55D1"/>
    <w:rsid w:val="007E0FB7"/>
    <w:rsid w:val="007E1694"/>
    <w:rsid w:val="007E19C8"/>
    <w:rsid w:val="007E4C73"/>
    <w:rsid w:val="007E5B90"/>
    <w:rsid w:val="007F07BB"/>
    <w:rsid w:val="007F1990"/>
    <w:rsid w:val="007F465E"/>
    <w:rsid w:val="007F70CF"/>
    <w:rsid w:val="007F7915"/>
    <w:rsid w:val="008019DC"/>
    <w:rsid w:val="00802CF8"/>
    <w:rsid w:val="0081341F"/>
    <w:rsid w:val="00814FB7"/>
    <w:rsid w:val="0082062A"/>
    <w:rsid w:val="008206E7"/>
    <w:rsid w:val="00821680"/>
    <w:rsid w:val="0082301F"/>
    <w:rsid w:val="008253DB"/>
    <w:rsid w:val="008258C2"/>
    <w:rsid w:val="008278E5"/>
    <w:rsid w:val="00827C4D"/>
    <w:rsid w:val="00827E50"/>
    <w:rsid w:val="00831B51"/>
    <w:rsid w:val="00831E12"/>
    <w:rsid w:val="00834A58"/>
    <w:rsid w:val="00835D5A"/>
    <w:rsid w:val="008379FE"/>
    <w:rsid w:val="00842AE5"/>
    <w:rsid w:val="0084442E"/>
    <w:rsid w:val="00845685"/>
    <w:rsid w:val="00852C02"/>
    <w:rsid w:val="008553EF"/>
    <w:rsid w:val="00860CFB"/>
    <w:rsid w:val="008611FE"/>
    <w:rsid w:val="008631E6"/>
    <w:rsid w:val="00865C62"/>
    <w:rsid w:val="00867447"/>
    <w:rsid w:val="008677FF"/>
    <w:rsid w:val="0087316D"/>
    <w:rsid w:val="00874422"/>
    <w:rsid w:val="00877F78"/>
    <w:rsid w:val="00882636"/>
    <w:rsid w:val="0088578E"/>
    <w:rsid w:val="00891E2D"/>
    <w:rsid w:val="00895B8E"/>
    <w:rsid w:val="0089767E"/>
    <w:rsid w:val="008A4FB8"/>
    <w:rsid w:val="008B0152"/>
    <w:rsid w:val="008B0D52"/>
    <w:rsid w:val="008C4156"/>
    <w:rsid w:val="008D0299"/>
    <w:rsid w:val="008D031C"/>
    <w:rsid w:val="008D04BC"/>
    <w:rsid w:val="008D2D5C"/>
    <w:rsid w:val="008D32D8"/>
    <w:rsid w:val="008D5211"/>
    <w:rsid w:val="008D60CA"/>
    <w:rsid w:val="008D61AC"/>
    <w:rsid w:val="008D7729"/>
    <w:rsid w:val="008E1084"/>
    <w:rsid w:val="008E139F"/>
    <w:rsid w:val="008E3C2A"/>
    <w:rsid w:val="008E6A06"/>
    <w:rsid w:val="008F0079"/>
    <w:rsid w:val="008F3C3C"/>
    <w:rsid w:val="008F5F86"/>
    <w:rsid w:val="00900136"/>
    <w:rsid w:val="00903D57"/>
    <w:rsid w:val="00904E6C"/>
    <w:rsid w:val="00906DD4"/>
    <w:rsid w:val="009070E7"/>
    <w:rsid w:val="00907C3F"/>
    <w:rsid w:val="00910A45"/>
    <w:rsid w:val="00925A05"/>
    <w:rsid w:val="00925B48"/>
    <w:rsid w:val="00934135"/>
    <w:rsid w:val="00940360"/>
    <w:rsid w:val="009405E3"/>
    <w:rsid w:val="00940E29"/>
    <w:rsid w:val="00941716"/>
    <w:rsid w:val="009424BB"/>
    <w:rsid w:val="00945FCE"/>
    <w:rsid w:val="009461A9"/>
    <w:rsid w:val="00947CE5"/>
    <w:rsid w:val="00951950"/>
    <w:rsid w:val="00952460"/>
    <w:rsid w:val="00952F14"/>
    <w:rsid w:val="00961611"/>
    <w:rsid w:val="00964810"/>
    <w:rsid w:val="00965321"/>
    <w:rsid w:val="00966DD3"/>
    <w:rsid w:val="009707C7"/>
    <w:rsid w:val="00970E38"/>
    <w:rsid w:val="0097511E"/>
    <w:rsid w:val="00975424"/>
    <w:rsid w:val="0098101D"/>
    <w:rsid w:val="00985EB6"/>
    <w:rsid w:val="009876BE"/>
    <w:rsid w:val="00990978"/>
    <w:rsid w:val="00995398"/>
    <w:rsid w:val="009A2BE8"/>
    <w:rsid w:val="009A2F57"/>
    <w:rsid w:val="009A3155"/>
    <w:rsid w:val="009A68E4"/>
    <w:rsid w:val="009B6883"/>
    <w:rsid w:val="009C6DAA"/>
    <w:rsid w:val="009D23F6"/>
    <w:rsid w:val="009D55AB"/>
    <w:rsid w:val="009E269B"/>
    <w:rsid w:val="009E2D2A"/>
    <w:rsid w:val="009E3640"/>
    <w:rsid w:val="009F117B"/>
    <w:rsid w:val="009F1A57"/>
    <w:rsid w:val="009F451B"/>
    <w:rsid w:val="009F4AD5"/>
    <w:rsid w:val="00A05AFB"/>
    <w:rsid w:val="00A07A08"/>
    <w:rsid w:val="00A10A04"/>
    <w:rsid w:val="00A15BAF"/>
    <w:rsid w:val="00A16516"/>
    <w:rsid w:val="00A20A8A"/>
    <w:rsid w:val="00A21FBD"/>
    <w:rsid w:val="00A252B3"/>
    <w:rsid w:val="00A25821"/>
    <w:rsid w:val="00A26310"/>
    <w:rsid w:val="00A26964"/>
    <w:rsid w:val="00A334FD"/>
    <w:rsid w:val="00A33924"/>
    <w:rsid w:val="00A33CF1"/>
    <w:rsid w:val="00A3461E"/>
    <w:rsid w:val="00A406C2"/>
    <w:rsid w:val="00A46BDB"/>
    <w:rsid w:val="00A507CF"/>
    <w:rsid w:val="00A50AA9"/>
    <w:rsid w:val="00A51879"/>
    <w:rsid w:val="00A5647D"/>
    <w:rsid w:val="00A57B83"/>
    <w:rsid w:val="00A62A7F"/>
    <w:rsid w:val="00A65392"/>
    <w:rsid w:val="00A678DC"/>
    <w:rsid w:val="00A70709"/>
    <w:rsid w:val="00A71763"/>
    <w:rsid w:val="00A75337"/>
    <w:rsid w:val="00A80548"/>
    <w:rsid w:val="00A80986"/>
    <w:rsid w:val="00A80CE1"/>
    <w:rsid w:val="00A93FBB"/>
    <w:rsid w:val="00A95F57"/>
    <w:rsid w:val="00AA019F"/>
    <w:rsid w:val="00AA094D"/>
    <w:rsid w:val="00AA1554"/>
    <w:rsid w:val="00AA1847"/>
    <w:rsid w:val="00AB2D04"/>
    <w:rsid w:val="00AB2EF3"/>
    <w:rsid w:val="00AB5CD8"/>
    <w:rsid w:val="00AC00EF"/>
    <w:rsid w:val="00AC05D5"/>
    <w:rsid w:val="00AD2003"/>
    <w:rsid w:val="00AD2D63"/>
    <w:rsid w:val="00AD35A2"/>
    <w:rsid w:val="00AD728D"/>
    <w:rsid w:val="00AE0294"/>
    <w:rsid w:val="00AE0670"/>
    <w:rsid w:val="00AE1585"/>
    <w:rsid w:val="00AE473D"/>
    <w:rsid w:val="00AE513F"/>
    <w:rsid w:val="00AE57DF"/>
    <w:rsid w:val="00AE5956"/>
    <w:rsid w:val="00AE5D93"/>
    <w:rsid w:val="00AF1125"/>
    <w:rsid w:val="00B01873"/>
    <w:rsid w:val="00B03D59"/>
    <w:rsid w:val="00B06E3B"/>
    <w:rsid w:val="00B07E0E"/>
    <w:rsid w:val="00B139F5"/>
    <w:rsid w:val="00B20333"/>
    <w:rsid w:val="00B329AF"/>
    <w:rsid w:val="00B3311E"/>
    <w:rsid w:val="00B41061"/>
    <w:rsid w:val="00B4269A"/>
    <w:rsid w:val="00B45600"/>
    <w:rsid w:val="00B52C2A"/>
    <w:rsid w:val="00B530EA"/>
    <w:rsid w:val="00B53290"/>
    <w:rsid w:val="00B539F7"/>
    <w:rsid w:val="00B53C88"/>
    <w:rsid w:val="00B5528F"/>
    <w:rsid w:val="00B55D95"/>
    <w:rsid w:val="00B6524C"/>
    <w:rsid w:val="00B70053"/>
    <w:rsid w:val="00B74A8E"/>
    <w:rsid w:val="00B76295"/>
    <w:rsid w:val="00B76807"/>
    <w:rsid w:val="00B7707D"/>
    <w:rsid w:val="00B8034D"/>
    <w:rsid w:val="00B84072"/>
    <w:rsid w:val="00B85506"/>
    <w:rsid w:val="00B90E08"/>
    <w:rsid w:val="00B94864"/>
    <w:rsid w:val="00BA070B"/>
    <w:rsid w:val="00BA1025"/>
    <w:rsid w:val="00BA7D4A"/>
    <w:rsid w:val="00BB0B0E"/>
    <w:rsid w:val="00BB261F"/>
    <w:rsid w:val="00BB303E"/>
    <w:rsid w:val="00BB31B5"/>
    <w:rsid w:val="00BB3C1C"/>
    <w:rsid w:val="00BB53B7"/>
    <w:rsid w:val="00BC1C88"/>
    <w:rsid w:val="00BC413B"/>
    <w:rsid w:val="00BC7224"/>
    <w:rsid w:val="00BD4421"/>
    <w:rsid w:val="00BD4844"/>
    <w:rsid w:val="00BD558E"/>
    <w:rsid w:val="00BE3D59"/>
    <w:rsid w:val="00BE45E4"/>
    <w:rsid w:val="00BE6A7E"/>
    <w:rsid w:val="00BE705A"/>
    <w:rsid w:val="00BE7079"/>
    <w:rsid w:val="00BE7296"/>
    <w:rsid w:val="00BF1965"/>
    <w:rsid w:val="00BF282F"/>
    <w:rsid w:val="00BF338B"/>
    <w:rsid w:val="00BF6DDD"/>
    <w:rsid w:val="00C002DA"/>
    <w:rsid w:val="00C00FAB"/>
    <w:rsid w:val="00C01957"/>
    <w:rsid w:val="00C140B4"/>
    <w:rsid w:val="00C209FF"/>
    <w:rsid w:val="00C20A78"/>
    <w:rsid w:val="00C212D7"/>
    <w:rsid w:val="00C2485F"/>
    <w:rsid w:val="00C24978"/>
    <w:rsid w:val="00C302BB"/>
    <w:rsid w:val="00C34AE4"/>
    <w:rsid w:val="00C42169"/>
    <w:rsid w:val="00C4371C"/>
    <w:rsid w:val="00C43DAE"/>
    <w:rsid w:val="00C46DFB"/>
    <w:rsid w:val="00C472D3"/>
    <w:rsid w:val="00C5430B"/>
    <w:rsid w:val="00C5660B"/>
    <w:rsid w:val="00C63D1F"/>
    <w:rsid w:val="00C647E9"/>
    <w:rsid w:val="00C64F9E"/>
    <w:rsid w:val="00C664C2"/>
    <w:rsid w:val="00C6704F"/>
    <w:rsid w:val="00C71ADA"/>
    <w:rsid w:val="00C76BD7"/>
    <w:rsid w:val="00C8139A"/>
    <w:rsid w:val="00C8268B"/>
    <w:rsid w:val="00C83841"/>
    <w:rsid w:val="00C966FB"/>
    <w:rsid w:val="00CA3F76"/>
    <w:rsid w:val="00CA4351"/>
    <w:rsid w:val="00CB0F7E"/>
    <w:rsid w:val="00CB3EE0"/>
    <w:rsid w:val="00CB662E"/>
    <w:rsid w:val="00CC0960"/>
    <w:rsid w:val="00CC30C7"/>
    <w:rsid w:val="00CC3898"/>
    <w:rsid w:val="00CC5128"/>
    <w:rsid w:val="00CC5A5D"/>
    <w:rsid w:val="00CC5DBC"/>
    <w:rsid w:val="00CC6466"/>
    <w:rsid w:val="00CC6945"/>
    <w:rsid w:val="00CD1768"/>
    <w:rsid w:val="00CD2757"/>
    <w:rsid w:val="00CD2CB8"/>
    <w:rsid w:val="00CD3A3A"/>
    <w:rsid w:val="00CD442A"/>
    <w:rsid w:val="00CD4534"/>
    <w:rsid w:val="00CE4220"/>
    <w:rsid w:val="00CE4488"/>
    <w:rsid w:val="00CE4BF7"/>
    <w:rsid w:val="00CF2979"/>
    <w:rsid w:val="00CF2E21"/>
    <w:rsid w:val="00CF326F"/>
    <w:rsid w:val="00CF45F2"/>
    <w:rsid w:val="00CF53A7"/>
    <w:rsid w:val="00CF5B35"/>
    <w:rsid w:val="00CF72F0"/>
    <w:rsid w:val="00D00C3D"/>
    <w:rsid w:val="00D01E76"/>
    <w:rsid w:val="00D02579"/>
    <w:rsid w:val="00D050A1"/>
    <w:rsid w:val="00D0692C"/>
    <w:rsid w:val="00D072E4"/>
    <w:rsid w:val="00D11DF1"/>
    <w:rsid w:val="00D1419E"/>
    <w:rsid w:val="00D14267"/>
    <w:rsid w:val="00D2054F"/>
    <w:rsid w:val="00D20F31"/>
    <w:rsid w:val="00D23F0F"/>
    <w:rsid w:val="00D26941"/>
    <w:rsid w:val="00D2732F"/>
    <w:rsid w:val="00D3282B"/>
    <w:rsid w:val="00D33D18"/>
    <w:rsid w:val="00D34746"/>
    <w:rsid w:val="00D35973"/>
    <w:rsid w:val="00D42B67"/>
    <w:rsid w:val="00D45A36"/>
    <w:rsid w:val="00D466B7"/>
    <w:rsid w:val="00D560D1"/>
    <w:rsid w:val="00D57392"/>
    <w:rsid w:val="00D574AD"/>
    <w:rsid w:val="00D5755E"/>
    <w:rsid w:val="00D62CE7"/>
    <w:rsid w:val="00D67C5F"/>
    <w:rsid w:val="00D73B01"/>
    <w:rsid w:val="00D757F4"/>
    <w:rsid w:val="00D7749A"/>
    <w:rsid w:val="00D90E2B"/>
    <w:rsid w:val="00DA17F2"/>
    <w:rsid w:val="00DA2384"/>
    <w:rsid w:val="00DC42FE"/>
    <w:rsid w:val="00DC5FEC"/>
    <w:rsid w:val="00DC67FE"/>
    <w:rsid w:val="00DC6BB9"/>
    <w:rsid w:val="00DD0461"/>
    <w:rsid w:val="00DD143E"/>
    <w:rsid w:val="00DD1797"/>
    <w:rsid w:val="00DD1A69"/>
    <w:rsid w:val="00DD674C"/>
    <w:rsid w:val="00DD7E80"/>
    <w:rsid w:val="00DE2C40"/>
    <w:rsid w:val="00DF03A3"/>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7E23"/>
    <w:rsid w:val="00E31C74"/>
    <w:rsid w:val="00E33769"/>
    <w:rsid w:val="00E3451D"/>
    <w:rsid w:val="00E3496B"/>
    <w:rsid w:val="00E369B4"/>
    <w:rsid w:val="00E40893"/>
    <w:rsid w:val="00E45DA7"/>
    <w:rsid w:val="00E50CEF"/>
    <w:rsid w:val="00E52D27"/>
    <w:rsid w:val="00E6211F"/>
    <w:rsid w:val="00E63742"/>
    <w:rsid w:val="00E64948"/>
    <w:rsid w:val="00E6680D"/>
    <w:rsid w:val="00E71F1D"/>
    <w:rsid w:val="00E73D88"/>
    <w:rsid w:val="00E762E0"/>
    <w:rsid w:val="00E7717F"/>
    <w:rsid w:val="00E7766D"/>
    <w:rsid w:val="00E81A64"/>
    <w:rsid w:val="00E91806"/>
    <w:rsid w:val="00EA0A8D"/>
    <w:rsid w:val="00EA0DD6"/>
    <w:rsid w:val="00EA1C79"/>
    <w:rsid w:val="00EA765B"/>
    <w:rsid w:val="00EC0212"/>
    <w:rsid w:val="00EC1305"/>
    <w:rsid w:val="00EC1D8A"/>
    <w:rsid w:val="00EC5A70"/>
    <w:rsid w:val="00EC6A50"/>
    <w:rsid w:val="00ED1304"/>
    <w:rsid w:val="00ED356B"/>
    <w:rsid w:val="00ED54BA"/>
    <w:rsid w:val="00ED6FE6"/>
    <w:rsid w:val="00EE0515"/>
    <w:rsid w:val="00EE2458"/>
    <w:rsid w:val="00EE337C"/>
    <w:rsid w:val="00EF6722"/>
    <w:rsid w:val="00EF7206"/>
    <w:rsid w:val="00F03207"/>
    <w:rsid w:val="00F04F45"/>
    <w:rsid w:val="00F05EC6"/>
    <w:rsid w:val="00F101B5"/>
    <w:rsid w:val="00F13DA3"/>
    <w:rsid w:val="00F16515"/>
    <w:rsid w:val="00F167CA"/>
    <w:rsid w:val="00F1748B"/>
    <w:rsid w:val="00F202A2"/>
    <w:rsid w:val="00F210B8"/>
    <w:rsid w:val="00F24AB7"/>
    <w:rsid w:val="00F25ADE"/>
    <w:rsid w:val="00F27128"/>
    <w:rsid w:val="00F279D9"/>
    <w:rsid w:val="00F31024"/>
    <w:rsid w:val="00F332C7"/>
    <w:rsid w:val="00F3732B"/>
    <w:rsid w:val="00F37D1F"/>
    <w:rsid w:val="00F416AD"/>
    <w:rsid w:val="00F4219B"/>
    <w:rsid w:val="00F4222E"/>
    <w:rsid w:val="00F42F54"/>
    <w:rsid w:val="00F455E9"/>
    <w:rsid w:val="00F45F97"/>
    <w:rsid w:val="00F55315"/>
    <w:rsid w:val="00F55B3B"/>
    <w:rsid w:val="00F62437"/>
    <w:rsid w:val="00F62DA6"/>
    <w:rsid w:val="00F63680"/>
    <w:rsid w:val="00F637F9"/>
    <w:rsid w:val="00F667C0"/>
    <w:rsid w:val="00F713FD"/>
    <w:rsid w:val="00F723E3"/>
    <w:rsid w:val="00F73EBD"/>
    <w:rsid w:val="00F73F2A"/>
    <w:rsid w:val="00F76148"/>
    <w:rsid w:val="00F80BCB"/>
    <w:rsid w:val="00F86627"/>
    <w:rsid w:val="00F90435"/>
    <w:rsid w:val="00F9173D"/>
    <w:rsid w:val="00F92A6A"/>
    <w:rsid w:val="00F92B35"/>
    <w:rsid w:val="00FA1497"/>
    <w:rsid w:val="00FA7B4B"/>
    <w:rsid w:val="00FB2324"/>
    <w:rsid w:val="00FB24C4"/>
    <w:rsid w:val="00FB62D8"/>
    <w:rsid w:val="00FB6A0A"/>
    <w:rsid w:val="00FC6ED1"/>
    <w:rsid w:val="00FC7C57"/>
    <w:rsid w:val="00FD14C7"/>
    <w:rsid w:val="00FE0B96"/>
    <w:rsid w:val="00FE6985"/>
    <w:rsid w:val="00FF0CCC"/>
    <w:rsid w:val="00FF0DCB"/>
    <w:rsid w:val="00FF2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E59"/>
    <w:rPr>
      <w:lang w:val="en-US"/>
    </w:rPr>
  </w:style>
  <w:style w:type="paragraph" w:styleId="1">
    <w:name w:val="heading 1"/>
    <w:basedOn w:val="a"/>
    <w:next w:val="a"/>
    <w:link w:val="10"/>
    <w:qFormat/>
    <w:rsid w:val="00D273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F1E59"/>
    <w:pPr>
      <w:keepNext/>
      <w:jc w:val="center"/>
      <w:outlineLvl w:val="1"/>
    </w:pPr>
    <w:rPr>
      <w:b/>
      <w:sz w:val="28"/>
      <w:lang w:val="uk-UA"/>
    </w:rPr>
  </w:style>
  <w:style w:type="paragraph" w:styleId="5">
    <w:name w:val="heading 5"/>
    <w:basedOn w:val="a"/>
    <w:next w:val="a"/>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1E59"/>
    <w:rPr>
      <w:color w:val="0000FF"/>
      <w:u w:val="single"/>
    </w:rPr>
  </w:style>
  <w:style w:type="paragraph" w:styleId="3">
    <w:name w:val="Body Text 3"/>
    <w:basedOn w:val="a"/>
    <w:link w:val="30"/>
    <w:rsid w:val="001F1E59"/>
    <w:rPr>
      <w:b/>
      <w:lang w:val="uk-UA"/>
    </w:rPr>
  </w:style>
  <w:style w:type="paragraph" w:styleId="21">
    <w:name w:val="Body Text 2"/>
    <w:basedOn w:val="a"/>
    <w:link w:val="22"/>
    <w:uiPriority w:val="99"/>
    <w:rsid w:val="00BC413B"/>
    <w:pPr>
      <w:spacing w:after="120" w:line="480" w:lineRule="auto"/>
    </w:pPr>
    <w:rPr>
      <w:sz w:val="22"/>
      <w:szCs w:val="22"/>
      <w:lang w:val="ru-RU"/>
    </w:rPr>
  </w:style>
  <w:style w:type="paragraph" w:customStyle="1" w:styleId="a4">
    <w:name w:val="Знак Знак Знак Знак Знак Знак"/>
    <w:basedOn w:val="a"/>
    <w:rsid w:val="006F558C"/>
    <w:rPr>
      <w:rFonts w:ascii="Verdana" w:hAnsi="Verdana"/>
      <w:lang w:eastAsia="en-US"/>
    </w:rPr>
  </w:style>
  <w:style w:type="character" w:customStyle="1" w:styleId="apple-converted-space">
    <w:name w:val="apple-converted-space"/>
    <w:basedOn w:val="a0"/>
    <w:rsid w:val="00DF2611"/>
  </w:style>
  <w:style w:type="paragraph" w:styleId="a5">
    <w:name w:val="Body Text Indent"/>
    <w:basedOn w:val="a"/>
    <w:rsid w:val="00A25821"/>
    <w:pPr>
      <w:spacing w:after="120"/>
      <w:ind w:left="283"/>
    </w:pPr>
  </w:style>
  <w:style w:type="character" w:customStyle="1" w:styleId="20">
    <w:name w:val="Заголовок 2 Знак"/>
    <w:basedOn w:val="a0"/>
    <w:link w:val="2"/>
    <w:rsid w:val="002521C5"/>
    <w:rPr>
      <w:b/>
      <w:sz w:val="28"/>
      <w:lang w:val="uk-UA"/>
    </w:rPr>
  </w:style>
  <w:style w:type="character" w:customStyle="1" w:styleId="30">
    <w:name w:val="Основной текст 3 Знак"/>
    <w:basedOn w:val="a0"/>
    <w:link w:val="3"/>
    <w:rsid w:val="002521C5"/>
    <w:rPr>
      <w:b/>
      <w:lang w:val="uk-UA"/>
    </w:rPr>
  </w:style>
  <w:style w:type="character" w:customStyle="1" w:styleId="22">
    <w:name w:val="Основной текст 2 Знак"/>
    <w:basedOn w:val="a0"/>
    <w:link w:val="21"/>
    <w:uiPriority w:val="99"/>
    <w:locked/>
    <w:rsid w:val="00B6524C"/>
    <w:rPr>
      <w:sz w:val="22"/>
      <w:szCs w:val="22"/>
    </w:rPr>
  </w:style>
  <w:style w:type="paragraph" w:styleId="a6">
    <w:name w:val="List Paragraph"/>
    <w:basedOn w:val="a"/>
    <w:uiPriority w:val="99"/>
    <w:qFormat/>
    <w:rsid w:val="00B6524C"/>
    <w:pPr>
      <w:ind w:left="720"/>
    </w:pPr>
  </w:style>
  <w:style w:type="character" w:customStyle="1" w:styleId="a7">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7"/>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8D60CA"/>
    <w:rPr>
      <w:rFonts w:ascii="Verdana" w:hAnsi="Verdana"/>
      <w:lang w:eastAsia="en-US"/>
    </w:rPr>
  </w:style>
  <w:style w:type="paragraph" w:customStyle="1" w:styleId="11">
    <w:name w:val="Знак Знак1 Знак Знак Знак Знак"/>
    <w:basedOn w:val="a"/>
    <w:rsid w:val="00E63742"/>
    <w:rPr>
      <w:rFonts w:ascii="Verdana" w:hAnsi="Verdana"/>
      <w:lang w:eastAsia="en-US"/>
    </w:rPr>
  </w:style>
  <w:style w:type="paragraph" w:styleId="a8">
    <w:name w:val="Balloon Text"/>
    <w:basedOn w:val="a"/>
    <w:link w:val="a9"/>
    <w:rsid w:val="008A4FB8"/>
    <w:rPr>
      <w:rFonts w:ascii="Tahoma" w:hAnsi="Tahoma" w:cs="Tahoma"/>
      <w:sz w:val="16"/>
      <w:szCs w:val="16"/>
    </w:rPr>
  </w:style>
  <w:style w:type="character" w:customStyle="1" w:styleId="a9">
    <w:name w:val="Текст выноски Знак"/>
    <w:basedOn w:val="a0"/>
    <w:link w:val="a8"/>
    <w:rsid w:val="008A4FB8"/>
    <w:rPr>
      <w:rFonts w:ascii="Tahoma" w:hAnsi="Tahoma" w:cs="Tahoma"/>
      <w:sz w:val="16"/>
      <w:szCs w:val="16"/>
      <w:lang w:val="en-US"/>
    </w:rPr>
  </w:style>
  <w:style w:type="character" w:customStyle="1" w:styleId="10">
    <w:name w:val="Заголовок 1 Знак"/>
    <w:basedOn w:val="a0"/>
    <w:link w:val="1"/>
    <w:rsid w:val="00D2732F"/>
    <w:rPr>
      <w:rFonts w:asciiTheme="majorHAnsi" w:eastAsiaTheme="majorEastAsia" w:hAnsiTheme="majorHAnsi" w:cstheme="majorBidi"/>
      <w:b/>
      <w:bCs/>
      <w:color w:val="365F91" w:themeColor="accent1" w:themeShade="BF"/>
      <w:sz w:val="28"/>
      <w:szCs w:val="28"/>
      <w:lang w:val="en-US"/>
    </w:rPr>
  </w:style>
  <w:style w:type="character" w:customStyle="1" w:styleId="aa">
    <w:name w:val="Нормальний текст Знак Знак"/>
    <w:basedOn w:val="a0"/>
    <w:link w:val="ab"/>
    <w:locked/>
    <w:rsid w:val="00D2732F"/>
    <w:rPr>
      <w:rFonts w:ascii="Antiqua" w:hAnsi="Antiqua"/>
      <w:sz w:val="26"/>
      <w:lang w:val="uk-UA"/>
    </w:rPr>
  </w:style>
  <w:style w:type="paragraph" w:customStyle="1" w:styleId="ab">
    <w:name w:val="Нормальний текст Знак"/>
    <w:basedOn w:val="a"/>
    <w:link w:val="aa"/>
    <w:rsid w:val="00D2732F"/>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11691404">
      <w:bodyDiv w:val="1"/>
      <w:marLeft w:val="0"/>
      <w:marRight w:val="0"/>
      <w:marTop w:val="0"/>
      <w:marBottom w:val="0"/>
      <w:divBdr>
        <w:top w:val="none" w:sz="0" w:space="0" w:color="auto"/>
        <w:left w:val="none" w:sz="0" w:space="0" w:color="auto"/>
        <w:bottom w:val="none" w:sz="0" w:space="0" w:color="auto"/>
        <w:right w:val="none" w:sz="0" w:space="0" w:color="auto"/>
      </w:divBdr>
    </w:div>
    <w:div w:id="164134312">
      <w:bodyDiv w:val="1"/>
      <w:marLeft w:val="0"/>
      <w:marRight w:val="0"/>
      <w:marTop w:val="0"/>
      <w:marBottom w:val="0"/>
      <w:divBdr>
        <w:top w:val="none" w:sz="0" w:space="0" w:color="auto"/>
        <w:left w:val="none" w:sz="0" w:space="0" w:color="auto"/>
        <w:bottom w:val="none" w:sz="0" w:space="0" w:color="auto"/>
        <w:right w:val="none" w:sz="0" w:space="0" w:color="auto"/>
      </w:divBdr>
    </w:div>
    <w:div w:id="585456043">
      <w:bodyDiv w:val="1"/>
      <w:marLeft w:val="0"/>
      <w:marRight w:val="0"/>
      <w:marTop w:val="0"/>
      <w:marBottom w:val="0"/>
      <w:divBdr>
        <w:top w:val="none" w:sz="0" w:space="0" w:color="auto"/>
        <w:left w:val="none" w:sz="0" w:space="0" w:color="auto"/>
        <w:bottom w:val="none" w:sz="0" w:space="0" w:color="auto"/>
        <w:right w:val="none" w:sz="0" w:space="0" w:color="auto"/>
      </w:divBdr>
    </w:div>
    <w:div w:id="1033044058">
      <w:bodyDiv w:val="1"/>
      <w:marLeft w:val="0"/>
      <w:marRight w:val="0"/>
      <w:marTop w:val="0"/>
      <w:marBottom w:val="0"/>
      <w:divBdr>
        <w:top w:val="none" w:sz="0" w:space="0" w:color="auto"/>
        <w:left w:val="none" w:sz="0" w:space="0" w:color="auto"/>
        <w:bottom w:val="none" w:sz="0" w:space="0" w:color="auto"/>
        <w:right w:val="none" w:sz="0" w:space="0" w:color="auto"/>
      </w:divBdr>
    </w:div>
    <w:div w:id="1617297586">
      <w:bodyDiv w:val="1"/>
      <w:marLeft w:val="0"/>
      <w:marRight w:val="0"/>
      <w:marTop w:val="0"/>
      <w:marBottom w:val="0"/>
      <w:divBdr>
        <w:top w:val="none" w:sz="0" w:space="0" w:color="auto"/>
        <w:left w:val="none" w:sz="0" w:space="0" w:color="auto"/>
        <w:bottom w:val="none" w:sz="0" w:space="0" w:color="auto"/>
        <w:right w:val="none" w:sz="0" w:space="0" w:color="auto"/>
      </w:divBdr>
    </w:div>
    <w:div w:id="1619145370">
      <w:bodyDiv w:val="1"/>
      <w:marLeft w:val="0"/>
      <w:marRight w:val="0"/>
      <w:marTop w:val="0"/>
      <w:marBottom w:val="0"/>
      <w:divBdr>
        <w:top w:val="none" w:sz="0" w:space="0" w:color="auto"/>
        <w:left w:val="none" w:sz="0" w:space="0" w:color="auto"/>
        <w:bottom w:val="none" w:sz="0" w:space="0" w:color="auto"/>
        <w:right w:val="none" w:sz="0" w:space="0" w:color="auto"/>
      </w:divBdr>
    </w:div>
    <w:div w:id="177413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yn@spfu.gov.ua" TargetMode="External"/><Relationship Id="rId5" Type="http://schemas.openxmlformats.org/officeDocument/2006/relationships/hyperlink" Target="mailto:ocenka_07@s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10086</CharactersWithSpaces>
  <SharedDoc>false</SharedDoc>
  <HLinks>
    <vt:vector size="24" baseType="variant">
      <vt:variant>
        <vt:i4>852093</vt:i4>
      </vt:variant>
      <vt:variant>
        <vt:i4>9</vt:i4>
      </vt:variant>
      <vt:variant>
        <vt:i4>0</vt:i4>
      </vt:variant>
      <vt:variant>
        <vt:i4>5</vt:i4>
      </vt:variant>
      <vt:variant>
        <vt:lpwstr>mailto:volyn@spfu.gov.ua</vt:lpwstr>
      </vt:variant>
      <vt:variant>
        <vt:lpwstr/>
      </vt:variant>
      <vt:variant>
        <vt:i4>7340087</vt:i4>
      </vt:variant>
      <vt:variant>
        <vt:i4>6</vt:i4>
      </vt:variant>
      <vt:variant>
        <vt:i4>0</vt:i4>
      </vt:variant>
      <vt:variant>
        <vt:i4>5</vt:i4>
      </vt:variant>
      <vt:variant>
        <vt:lpwstr>mailto:ocenka_07@spfu.gov.ua</vt:lpwstr>
      </vt:variant>
      <vt:variant>
        <vt:lpwstr/>
      </vt:variant>
      <vt:variant>
        <vt:i4>6553623</vt:i4>
      </vt:variant>
      <vt:variant>
        <vt:i4>3</vt:i4>
      </vt:variant>
      <vt:variant>
        <vt:i4>0</vt:i4>
      </vt:variant>
      <vt:variant>
        <vt:i4>5</vt:i4>
      </vt:variant>
      <vt:variant>
        <vt:lpwstr>mailto:journal@spfu.gov.ua</vt:lpwstr>
      </vt:variant>
      <vt:variant>
        <vt:lpwstr/>
      </vt:variant>
      <vt:variant>
        <vt:i4>852093</vt:i4>
      </vt:variant>
      <vt:variant>
        <vt:i4>0</vt:i4>
      </vt:variant>
      <vt:variant>
        <vt:i4>0</vt:i4>
      </vt:variant>
      <vt:variant>
        <vt:i4>5</vt:i4>
      </vt:variant>
      <vt:variant>
        <vt:lpwstr>mailto:volyn@spfu.gov.ua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Valya</cp:lastModifiedBy>
  <cp:revision>38</cp:revision>
  <cp:lastPrinted>2019-11-20T12:50:00Z</cp:lastPrinted>
  <dcterms:created xsi:type="dcterms:W3CDTF">2019-02-12T11:40:00Z</dcterms:created>
  <dcterms:modified xsi:type="dcterms:W3CDTF">2019-11-27T07:32:00Z</dcterms:modified>
</cp:coreProperties>
</file>