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2F" w:rsidRDefault="00F5062F" w:rsidP="00F5062F">
      <w:pPr>
        <w:pStyle w:val="a3"/>
        <w:rPr>
          <w:rFonts w:ascii="Times New Roman" w:hAnsi="Times New Roman"/>
          <w:b w:val="0"/>
          <w:sz w:val="28"/>
          <w:szCs w:val="28"/>
        </w:rPr>
      </w:pPr>
      <w:r>
        <w:rPr>
          <w:rFonts w:ascii="Times New Roman" w:hAnsi="Times New Roman"/>
          <w:b w:val="0"/>
          <w:noProof/>
          <w:sz w:val="28"/>
          <w:szCs w:val="28"/>
          <w:lang w:eastAsia="uk-UA"/>
        </w:rPr>
        <w:drawing>
          <wp:inline distT="0" distB="0" distL="0" distR="0">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pic:spPr>
                </pic:pic>
              </a:graphicData>
            </a:graphic>
          </wp:inline>
        </w:drawing>
      </w:r>
    </w:p>
    <w:p w:rsidR="00DF293E"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ПРИМІРНИЙ ДОГОВІР</w:t>
      </w:r>
      <w:r w:rsidR="00D4228F">
        <w:rPr>
          <w:rFonts w:ascii="Times New Roman" w:hAnsi="Times New Roman"/>
          <w:b w:val="0"/>
          <w:sz w:val="28"/>
          <w:szCs w:val="28"/>
        </w:rPr>
        <w:t xml:space="preserve"> ОРЕНДИ</w:t>
      </w:r>
      <w:r w:rsidR="00DF293E">
        <w:rPr>
          <w:rFonts w:ascii="Times New Roman" w:hAnsi="Times New Roman"/>
          <w:b w:val="0"/>
          <w:sz w:val="28"/>
          <w:szCs w:val="28"/>
        </w:rPr>
        <w:t xml:space="preserve"> №______________</w:t>
      </w:r>
    </w:p>
    <w:p w:rsidR="00F5062F"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 xml:space="preserve">нерухомого майна, що належить до комунальної власності </w:t>
      </w:r>
    </w:p>
    <w:p w:rsidR="00DF293E" w:rsidRPr="00DF293E" w:rsidRDefault="00DF293E" w:rsidP="00DF293E"/>
    <w:p w:rsidR="00F5062F" w:rsidRDefault="00F5062F" w:rsidP="00DF293E">
      <w:pPr>
        <w:pStyle w:val="a3"/>
        <w:numPr>
          <w:ilvl w:val="0"/>
          <w:numId w:val="1"/>
        </w:numPr>
        <w:spacing w:before="0" w:after="0"/>
        <w:jc w:val="left"/>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p w:rsidR="004B52DC" w:rsidRPr="004B52DC" w:rsidRDefault="004B52DC" w:rsidP="004B52DC"/>
    <w:tbl>
      <w:tblPr>
        <w:tblW w:w="10646" w:type="dxa"/>
        <w:tblInd w:w="-601" w:type="dxa"/>
        <w:tblLayout w:type="fixed"/>
        <w:tblLook w:val="04A0" w:firstRow="1" w:lastRow="0" w:firstColumn="1" w:lastColumn="0" w:noHBand="0" w:noVBand="1"/>
      </w:tblPr>
      <w:tblGrid>
        <w:gridCol w:w="738"/>
        <w:gridCol w:w="1559"/>
        <w:gridCol w:w="1560"/>
        <w:gridCol w:w="267"/>
        <w:gridCol w:w="571"/>
        <w:gridCol w:w="9"/>
        <w:gridCol w:w="145"/>
        <w:gridCol w:w="425"/>
        <w:gridCol w:w="1056"/>
        <w:gridCol w:w="362"/>
        <w:gridCol w:w="1200"/>
        <w:gridCol w:w="89"/>
        <w:gridCol w:w="630"/>
        <w:gridCol w:w="591"/>
        <w:gridCol w:w="1385"/>
        <w:gridCol w:w="59"/>
      </w:tblGrid>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Найменування населеного пункту </w:t>
            </w:r>
          </w:p>
        </w:tc>
        <w:tc>
          <w:tcPr>
            <w:tcW w:w="8349" w:type="dxa"/>
            <w:gridSpan w:val="14"/>
            <w:tcBorders>
              <w:top w:val="single" w:sz="4" w:space="0" w:color="000000"/>
              <w:left w:val="nil"/>
              <w:bottom w:val="single" w:sz="4" w:space="0" w:color="000000"/>
              <w:right w:val="single" w:sz="4" w:space="0" w:color="000000"/>
            </w:tcBorders>
            <w:hideMark/>
          </w:tcPr>
          <w:p w:rsidR="00F5062F" w:rsidRPr="00D338F9" w:rsidRDefault="00F5062F" w:rsidP="00F5062F">
            <w:pPr>
              <w:spacing w:before="120"/>
              <w:jc w:val="center"/>
              <w:rPr>
                <w:rFonts w:ascii="Times New Roman" w:hAnsi="Times New Roman"/>
                <w:color w:val="000000"/>
                <w:sz w:val="20"/>
              </w:rPr>
            </w:pPr>
            <w:r w:rsidRPr="00D338F9">
              <w:rPr>
                <w:rFonts w:ascii="Times New Roman" w:hAnsi="Times New Roman"/>
                <w:color w:val="000000"/>
                <w:sz w:val="20"/>
              </w:rPr>
              <w:t>м. Львів</w:t>
            </w:r>
          </w:p>
        </w:tc>
      </w:tr>
      <w:tr w:rsidR="00F5062F" w:rsidRPr="00D338F9" w:rsidTr="00D4228F">
        <w:trPr>
          <w:trHeight w:val="32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2</w:t>
            </w:r>
          </w:p>
        </w:tc>
        <w:tc>
          <w:tcPr>
            <w:tcW w:w="1559" w:type="dxa"/>
            <w:tcBorders>
              <w:top w:val="nil"/>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Дата</w:t>
            </w:r>
          </w:p>
        </w:tc>
        <w:tc>
          <w:tcPr>
            <w:tcW w:w="8349" w:type="dxa"/>
            <w:gridSpan w:val="14"/>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w:t>
            </w:r>
          </w:p>
        </w:tc>
      </w:tr>
      <w:tr w:rsidR="00F5062F" w:rsidRPr="00D338F9" w:rsidTr="00D4228F">
        <w:trPr>
          <w:trHeight w:val="2860"/>
        </w:trPr>
        <w:tc>
          <w:tcPr>
            <w:tcW w:w="738" w:type="dxa"/>
            <w:tcBorders>
              <w:top w:val="nil"/>
              <w:left w:val="single" w:sz="4" w:space="0" w:color="000000"/>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3</w:t>
            </w:r>
          </w:p>
        </w:tc>
        <w:tc>
          <w:tcPr>
            <w:tcW w:w="1559"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Сторони</w:t>
            </w:r>
          </w:p>
        </w:tc>
        <w:tc>
          <w:tcPr>
            <w:tcW w:w="1560"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3"/>
              <w:jc w:val="center"/>
              <w:rPr>
                <w:rFonts w:ascii="Times New Roman" w:hAnsi="Times New Roman"/>
                <w:color w:val="000000"/>
                <w:sz w:val="20"/>
              </w:rPr>
            </w:pPr>
            <w:r w:rsidRPr="00D338F9">
              <w:rPr>
                <w:rFonts w:ascii="Times New Roman" w:hAnsi="Times New Roman"/>
                <w:color w:val="000000"/>
                <w:sz w:val="20"/>
              </w:rPr>
              <w:t>Найменування</w:t>
            </w:r>
          </w:p>
        </w:tc>
        <w:tc>
          <w:tcPr>
            <w:tcW w:w="1417" w:type="dxa"/>
            <w:gridSpan w:val="5"/>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52" w:right="-82"/>
              <w:jc w:val="center"/>
              <w:rPr>
                <w:rFonts w:ascii="Times New Roman" w:hAnsi="Times New Roman"/>
                <w:color w:val="000000"/>
                <w:sz w:val="20"/>
              </w:rPr>
            </w:pPr>
            <w:r w:rsidRPr="00D338F9">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 xml:space="preserve">Адреса </w:t>
            </w:r>
            <w:proofErr w:type="spellStart"/>
            <w:r w:rsidRPr="00D338F9">
              <w:rPr>
                <w:rFonts w:ascii="Times New Roman" w:hAnsi="Times New Roman"/>
                <w:color w:val="000000"/>
                <w:sz w:val="20"/>
              </w:rPr>
              <w:t>місцезнахо</w:t>
            </w:r>
            <w:r w:rsidR="00D338F9">
              <w:rPr>
                <w:rFonts w:ascii="Times New Roman" w:hAnsi="Times New Roman"/>
                <w:color w:val="000000"/>
                <w:sz w:val="20"/>
              </w:rPr>
              <w:t>-</w:t>
            </w:r>
            <w:r w:rsidRPr="00D338F9">
              <w:rPr>
                <w:rFonts w:ascii="Times New Roman" w:hAnsi="Times New Roman"/>
                <w:color w:val="000000"/>
                <w:sz w:val="20"/>
              </w:rPr>
              <w:t>дження</w:t>
            </w:r>
            <w:proofErr w:type="spellEnd"/>
          </w:p>
        </w:tc>
        <w:tc>
          <w:tcPr>
            <w:tcW w:w="1289"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7" w:right="-45"/>
              <w:jc w:val="center"/>
              <w:rPr>
                <w:rFonts w:ascii="Times New Roman" w:hAnsi="Times New Roman"/>
                <w:color w:val="000000"/>
                <w:sz w:val="20"/>
              </w:rPr>
            </w:pPr>
            <w:r w:rsidRPr="00D338F9">
              <w:rPr>
                <w:rFonts w:ascii="Times New Roman" w:hAnsi="Times New Roman"/>
                <w:color w:val="000000"/>
                <w:sz w:val="20"/>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Посада особи, що підписала договір</w:t>
            </w:r>
          </w:p>
        </w:tc>
        <w:tc>
          <w:tcPr>
            <w:tcW w:w="1444"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Орендодавець</w:t>
            </w: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Управління комунальної власності Департаменту економічного розвитку ЛМР</w:t>
            </w: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2558625</w:t>
            </w: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79008,      </w:t>
            </w:r>
            <w:r w:rsidR="00D338F9">
              <w:rPr>
                <w:rFonts w:ascii="Times New Roman" w:hAnsi="Times New Roman"/>
                <w:color w:val="000000"/>
                <w:sz w:val="20"/>
              </w:rPr>
              <w:t xml:space="preserve">    </w:t>
            </w:r>
            <w:r w:rsidRPr="00D338F9">
              <w:rPr>
                <w:rFonts w:ascii="Times New Roman" w:hAnsi="Times New Roman"/>
                <w:color w:val="000000"/>
                <w:sz w:val="20"/>
              </w:rPr>
              <w:t xml:space="preserve">м. Львів,      </w:t>
            </w:r>
            <w:proofErr w:type="spellStart"/>
            <w:r w:rsidRPr="00D338F9">
              <w:rPr>
                <w:rFonts w:ascii="Times New Roman" w:hAnsi="Times New Roman"/>
                <w:color w:val="000000"/>
                <w:sz w:val="20"/>
              </w:rPr>
              <w:t>пл</w:t>
            </w:r>
            <w:proofErr w:type="spellEnd"/>
            <w:r w:rsidRPr="00D338F9">
              <w:rPr>
                <w:rFonts w:ascii="Times New Roman" w:hAnsi="Times New Roman"/>
                <w:color w:val="000000"/>
                <w:sz w:val="20"/>
              </w:rPr>
              <w:t>. Галицька, 15</w:t>
            </w:r>
          </w:p>
        </w:tc>
        <w:tc>
          <w:tcPr>
            <w:tcW w:w="1289"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221"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72" w:type="dxa"/>
            <w:gridSpan w:val="8"/>
            <w:tcBorders>
              <w:top w:val="single" w:sz="4" w:space="0" w:color="000000"/>
              <w:left w:val="nil"/>
              <w:bottom w:val="single" w:sz="4" w:space="0" w:color="000000"/>
              <w:right w:val="single" w:sz="4" w:space="0" w:color="000000"/>
            </w:tcBorders>
          </w:tcPr>
          <w:p w:rsidR="00F5062F" w:rsidRPr="00D338F9" w:rsidRDefault="007A5E12" w:rsidP="00D338F9">
            <w:pPr>
              <w:spacing w:before="120"/>
              <w:rPr>
                <w:rFonts w:ascii="Times New Roman" w:hAnsi="Times New Roman"/>
                <w:color w:val="000000"/>
                <w:sz w:val="20"/>
                <w:lang w:val="ru-RU"/>
              </w:rPr>
            </w:pPr>
            <w:hyperlink r:id="rId7" w:tgtFrame="_blank" w:history="1">
              <w:r w:rsidR="00D338F9" w:rsidRPr="00D338F9">
                <w:rPr>
                  <w:sz w:val="20"/>
                  <w:u w:val="single"/>
                </w:rPr>
                <w:t>ukv.lvivcity@gmail.com</w:t>
              </w:r>
            </w:hyperlink>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Default="00F5062F" w:rsidP="00D338F9">
            <w:pPr>
              <w:spacing w:before="120"/>
              <w:rPr>
                <w:rFonts w:ascii="Times New Roman" w:hAnsi="Times New Roman"/>
                <w:color w:val="000000"/>
                <w:sz w:val="20"/>
              </w:rPr>
            </w:pPr>
            <w:r w:rsidRPr="00D338F9">
              <w:rPr>
                <w:rFonts w:ascii="Times New Roman" w:hAnsi="Times New Roman"/>
                <w:color w:val="000000"/>
                <w:sz w:val="20"/>
              </w:rPr>
              <w:t>Орендар</w:t>
            </w:r>
          </w:p>
          <w:p w:rsidR="00DF293E" w:rsidRPr="00D338F9" w:rsidRDefault="00DF293E" w:rsidP="00D338F9">
            <w:pPr>
              <w:spacing w:before="120"/>
              <w:rPr>
                <w:rFonts w:ascii="Times New Roman" w:hAnsi="Times New Roman"/>
                <w:color w:val="000000"/>
                <w:sz w:val="20"/>
              </w:rPr>
            </w:pP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20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sz w:val="20"/>
              </w:rPr>
            </w:pPr>
            <w:r w:rsidRPr="00D338F9">
              <w:rPr>
                <w:rFonts w:ascii="Times New Roman" w:hAnsi="Times New Roman"/>
                <w:color w:val="000000"/>
                <w:sz w:val="20"/>
              </w:rPr>
              <w:t xml:space="preserve">Адреса електронної пошти Орендаря, на яку </w:t>
            </w:r>
            <w:r w:rsidRPr="00D338F9">
              <w:rPr>
                <w:rFonts w:ascii="Times New Roman" w:hAnsi="Times New Roman"/>
                <w:sz w:val="20"/>
              </w:rPr>
              <w:t>надсилаються офіційні повідомленням за цим договором та контактний номер телефону</w:t>
            </w:r>
          </w:p>
        </w:tc>
        <w:tc>
          <w:tcPr>
            <w:tcW w:w="5372" w:type="dxa"/>
            <w:gridSpan w:val="8"/>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 </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proofErr w:type="spellStart"/>
            <w:r w:rsidRPr="00D338F9">
              <w:rPr>
                <w:rFonts w:ascii="Times New Roman" w:hAnsi="Times New Roman"/>
                <w:color w:val="000000"/>
                <w:sz w:val="20"/>
              </w:rPr>
              <w:t>Балансоутри</w:t>
            </w:r>
            <w:r w:rsidR="00D4228F">
              <w:rPr>
                <w:rFonts w:ascii="Times New Roman" w:hAnsi="Times New Roman"/>
                <w:color w:val="000000"/>
                <w:sz w:val="20"/>
              </w:rPr>
              <w:t>-</w:t>
            </w:r>
            <w:r w:rsidRPr="00D338F9">
              <w:rPr>
                <w:rFonts w:ascii="Times New Roman" w:hAnsi="Times New Roman"/>
                <w:color w:val="000000"/>
                <w:sz w:val="20"/>
              </w:rPr>
              <w:t>мувач</w:t>
            </w:r>
            <w:proofErr w:type="spellEnd"/>
          </w:p>
        </w:tc>
        <w:tc>
          <w:tcPr>
            <w:tcW w:w="1560" w:type="dxa"/>
            <w:tcBorders>
              <w:top w:val="single" w:sz="4" w:space="0" w:color="000000"/>
              <w:left w:val="nil"/>
              <w:bottom w:val="single" w:sz="4" w:space="0" w:color="000000"/>
              <w:right w:val="single" w:sz="4" w:space="0" w:color="000000"/>
            </w:tcBorders>
          </w:tcPr>
          <w:p w:rsidR="00F5062F" w:rsidRPr="00D338F9" w:rsidRDefault="003E6970" w:rsidP="00D338F9">
            <w:pPr>
              <w:spacing w:before="120"/>
              <w:rPr>
                <w:rFonts w:ascii="Times New Roman" w:hAnsi="Times New Roman"/>
                <w:color w:val="000000"/>
                <w:sz w:val="20"/>
              </w:rPr>
            </w:pPr>
            <w:r w:rsidRPr="003E6970">
              <w:rPr>
                <w:rFonts w:ascii="Times New Roman" w:hAnsi="Times New Roman"/>
                <w:color w:val="000000"/>
                <w:sz w:val="20"/>
              </w:rPr>
              <w:t>ЛКП «Зелений Львів»</w:t>
            </w:r>
          </w:p>
        </w:tc>
        <w:tc>
          <w:tcPr>
            <w:tcW w:w="1417" w:type="dxa"/>
            <w:gridSpan w:val="5"/>
            <w:tcBorders>
              <w:top w:val="single" w:sz="4" w:space="0" w:color="000000"/>
              <w:left w:val="nil"/>
              <w:bottom w:val="single" w:sz="4" w:space="0" w:color="000000"/>
              <w:right w:val="single" w:sz="4" w:space="0" w:color="000000"/>
            </w:tcBorders>
          </w:tcPr>
          <w:p w:rsidR="00F5062F" w:rsidRPr="00D338F9" w:rsidRDefault="003E6970" w:rsidP="00D338F9">
            <w:pPr>
              <w:spacing w:before="120"/>
              <w:rPr>
                <w:rFonts w:ascii="Times New Roman" w:hAnsi="Times New Roman"/>
                <w:color w:val="000000"/>
                <w:sz w:val="20"/>
              </w:rPr>
            </w:pPr>
            <w:r w:rsidRPr="003E6970">
              <w:rPr>
                <w:rFonts w:ascii="Times New Roman" w:hAnsi="Times New Roman"/>
                <w:color w:val="000000"/>
                <w:sz w:val="20"/>
              </w:rPr>
              <w:t>05472519</w:t>
            </w:r>
          </w:p>
        </w:tc>
        <w:tc>
          <w:tcPr>
            <w:tcW w:w="1418" w:type="dxa"/>
            <w:gridSpan w:val="2"/>
            <w:tcBorders>
              <w:top w:val="single" w:sz="4" w:space="0" w:color="000000"/>
              <w:left w:val="nil"/>
              <w:bottom w:val="single" w:sz="4" w:space="0" w:color="000000"/>
              <w:right w:val="single" w:sz="4" w:space="0" w:color="000000"/>
            </w:tcBorders>
          </w:tcPr>
          <w:p w:rsidR="00DF293E" w:rsidRPr="00D338F9" w:rsidRDefault="003E6970" w:rsidP="00D338F9">
            <w:pPr>
              <w:spacing w:before="120"/>
              <w:rPr>
                <w:rFonts w:ascii="Times New Roman" w:hAnsi="Times New Roman"/>
                <w:color w:val="000000"/>
                <w:sz w:val="20"/>
              </w:rPr>
            </w:pPr>
            <w:r w:rsidRPr="003E6970">
              <w:rPr>
                <w:rFonts w:ascii="Times New Roman" w:hAnsi="Times New Roman"/>
                <w:color w:val="000000"/>
                <w:sz w:val="20"/>
              </w:rPr>
              <w:t>79020, м. Львів, вул. Варшавська, 49</w:t>
            </w:r>
          </w:p>
        </w:tc>
        <w:tc>
          <w:tcPr>
            <w:tcW w:w="120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72" w:type="dxa"/>
            <w:gridSpan w:val="8"/>
            <w:tcBorders>
              <w:top w:val="single" w:sz="4" w:space="0" w:color="000000"/>
              <w:left w:val="nil"/>
              <w:bottom w:val="single" w:sz="4" w:space="0" w:color="000000"/>
              <w:right w:val="single" w:sz="4" w:space="0" w:color="000000"/>
            </w:tcBorders>
          </w:tcPr>
          <w:p w:rsidR="00F5062F" w:rsidRPr="00D338F9" w:rsidRDefault="003E6970" w:rsidP="00D338F9">
            <w:pPr>
              <w:spacing w:before="120"/>
              <w:rPr>
                <w:rFonts w:ascii="Times New Roman" w:hAnsi="Times New Roman"/>
                <w:color w:val="000000"/>
                <w:sz w:val="20"/>
              </w:rPr>
            </w:pPr>
            <w:r w:rsidRPr="003E6970">
              <w:rPr>
                <w:rFonts w:ascii="Times New Roman" w:hAnsi="Times New Roman"/>
                <w:color w:val="000000"/>
                <w:sz w:val="20"/>
              </w:rPr>
              <w:t>zelenyilviv@gmail.com</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w:t>
            </w:r>
            <w:r w:rsidR="000A21B8" w:rsidRPr="00D338F9">
              <w:rPr>
                <w:rFonts w:ascii="Times New Roman" w:hAnsi="Times New Roman"/>
                <w:color w:val="000000"/>
                <w:sz w:val="20"/>
              </w:rPr>
              <w:t>.</w:t>
            </w:r>
          </w:p>
        </w:tc>
        <w:tc>
          <w:tcPr>
            <w:tcW w:w="9908" w:type="dxa"/>
            <w:gridSpan w:val="15"/>
            <w:tcBorders>
              <w:top w:val="single" w:sz="4" w:space="0" w:color="000000"/>
              <w:left w:val="nil"/>
              <w:bottom w:val="single" w:sz="4" w:space="0" w:color="000000"/>
              <w:right w:val="single" w:sz="4" w:space="0" w:color="000000"/>
            </w:tcBorders>
            <w:hideMark/>
          </w:tcPr>
          <w:p w:rsidR="00F5062F" w:rsidRDefault="00F5062F" w:rsidP="00DF293E">
            <w:pPr>
              <w:spacing w:before="120"/>
              <w:jc w:val="center"/>
              <w:rPr>
                <w:rFonts w:ascii="Times New Roman" w:hAnsi="Times New Roman"/>
                <w:color w:val="000000"/>
                <w:sz w:val="20"/>
              </w:rPr>
            </w:pPr>
            <w:r w:rsidRPr="00D338F9">
              <w:rPr>
                <w:rFonts w:ascii="Times New Roman" w:hAnsi="Times New Roman"/>
                <w:color w:val="000000"/>
                <w:sz w:val="20"/>
              </w:rPr>
              <w:t xml:space="preserve">Об’єкт оренди та склад майна (далі </w:t>
            </w:r>
            <w:r w:rsidRPr="00D338F9">
              <w:rPr>
                <w:rFonts w:ascii="Times New Roman" w:hAnsi="Times New Roman"/>
                <w:color w:val="000000"/>
                <w:sz w:val="20"/>
                <w:lang w:val="ru-RU"/>
              </w:rPr>
              <w:t xml:space="preserve">— </w:t>
            </w:r>
            <w:r w:rsidRPr="00D338F9">
              <w:rPr>
                <w:rFonts w:ascii="Times New Roman" w:hAnsi="Times New Roman"/>
                <w:color w:val="000000"/>
                <w:sz w:val="20"/>
              </w:rPr>
              <w:t>Майно)</w:t>
            </w:r>
          </w:p>
          <w:p w:rsidR="00DF293E" w:rsidRPr="00D338F9" w:rsidRDefault="00DF293E"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nil"/>
              <w:left w:val="single" w:sz="4" w:space="0" w:color="000000"/>
              <w:bottom w:val="single" w:sz="4" w:space="0" w:color="auto"/>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4.1</w:t>
            </w:r>
            <w:r w:rsidR="000A21B8" w:rsidRPr="00D338F9">
              <w:rPr>
                <w:rFonts w:ascii="Times New Roman" w:hAnsi="Times New Roman"/>
                <w:color w:val="000000"/>
                <w:sz w:val="20"/>
              </w:rPr>
              <w:t>.</w:t>
            </w:r>
          </w:p>
        </w:tc>
        <w:tc>
          <w:tcPr>
            <w:tcW w:w="3386" w:type="dxa"/>
            <w:gridSpan w:val="3"/>
            <w:tcBorders>
              <w:top w:val="nil"/>
              <w:left w:val="nil"/>
              <w:bottom w:val="single" w:sz="4" w:space="0" w:color="auto"/>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Інформація про об’єкт оренди</w:t>
            </w:r>
            <w:r w:rsidRPr="00D338F9">
              <w:rPr>
                <w:rFonts w:ascii="Times New Roman" w:hAnsi="Times New Roman"/>
                <w:color w:val="000000"/>
                <w:sz w:val="20"/>
                <w:lang w:val="en-US"/>
              </w:rPr>
              <w:t> </w:t>
            </w:r>
            <w:r w:rsidRPr="00D338F9">
              <w:rPr>
                <w:rFonts w:ascii="Times New Roman" w:hAnsi="Times New Roman"/>
                <w:color w:val="000000"/>
                <w:sz w:val="20"/>
                <w:lang w:val="ru-RU"/>
              </w:rPr>
              <w:t>—</w:t>
            </w:r>
            <w:r w:rsidRPr="00D338F9">
              <w:rPr>
                <w:rFonts w:ascii="Times New Roman" w:hAnsi="Times New Roman"/>
                <w:color w:val="000000"/>
                <w:sz w:val="20"/>
              </w:rPr>
              <w:t xml:space="preserve"> нерухоме майно</w:t>
            </w:r>
          </w:p>
        </w:tc>
        <w:tc>
          <w:tcPr>
            <w:tcW w:w="6522" w:type="dxa"/>
            <w:gridSpan w:val="12"/>
            <w:tcBorders>
              <w:top w:val="single" w:sz="4" w:space="0" w:color="000000"/>
              <w:left w:val="nil"/>
              <w:bottom w:val="single" w:sz="4" w:space="0" w:color="auto"/>
              <w:right w:val="single" w:sz="4" w:space="0" w:color="000000"/>
            </w:tcBorders>
            <w:hideMark/>
          </w:tcPr>
          <w:p w:rsidR="00DF293E" w:rsidRPr="00DF293E" w:rsidRDefault="00FE1D7C" w:rsidP="00D338F9">
            <w:pPr>
              <w:spacing w:before="120"/>
              <w:rPr>
                <w:rFonts w:ascii="Times New Roman" w:hAnsi="Times New Roman"/>
                <w:b/>
                <w:color w:val="000000"/>
                <w:sz w:val="24"/>
                <w:szCs w:val="24"/>
              </w:rPr>
            </w:pPr>
            <w:r w:rsidRPr="00FE1D7C">
              <w:rPr>
                <w:rFonts w:ascii="Times New Roman" w:hAnsi="Times New Roman"/>
                <w:b/>
                <w:color w:val="000000"/>
                <w:sz w:val="20"/>
              </w:rPr>
              <w:t>Н</w:t>
            </w:r>
            <w:r w:rsidR="00F56CEC" w:rsidRPr="00F56CEC">
              <w:rPr>
                <w:rFonts w:ascii="Times New Roman" w:hAnsi="Times New Roman"/>
                <w:b/>
                <w:color w:val="000000"/>
                <w:sz w:val="24"/>
                <w:szCs w:val="24"/>
              </w:rPr>
              <w:t>ежитлові приміщення загальною пл</w:t>
            </w:r>
            <w:r>
              <w:rPr>
                <w:rFonts w:ascii="Times New Roman" w:hAnsi="Times New Roman"/>
                <w:b/>
                <w:color w:val="000000"/>
                <w:sz w:val="24"/>
                <w:szCs w:val="24"/>
              </w:rPr>
              <w:t xml:space="preserve">ощею 101,9 </w:t>
            </w:r>
            <w:proofErr w:type="spellStart"/>
            <w:r>
              <w:rPr>
                <w:rFonts w:ascii="Times New Roman" w:hAnsi="Times New Roman"/>
                <w:b/>
                <w:color w:val="000000"/>
                <w:sz w:val="24"/>
                <w:szCs w:val="24"/>
              </w:rPr>
              <w:t>кв.м</w:t>
            </w:r>
            <w:proofErr w:type="spellEnd"/>
            <w:r>
              <w:rPr>
                <w:rFonts w:ascii="Times New Roman" w:hAnsi="Times New Roman"/>
                <w:b/>
                <w:color w:val="000000"/>
                <w:sz w:val="24"/>
                <w:szCs w:val="24"/>
              </w:rPr>
              <w:t>, а саме: перший поверх</w:t>
            </w:r>
            <w:r w:rsidR="00F56CEC" w:rsidRPr="00F56CEC">
              <w:rPr>
                <w:rFonts w:ascii="Times New Roman" w:hAnsi="Times New Roman"/>
                <w:b/>
                <w:color w:val="000000"/>
                <w:sz w:val="24"/>
                <w:szCs w:val="24"/>
              </w:rPr>
              <w:t xml:space="preserve"> під індексами</w:t>
            </w:r>
            <w:r>
              <w:rPr>
                <w:rFonts w:ascii="Times New Roman" w:hAnsi="Times New Roman"/>
                <w:b/>
                <w:color w:val="000000"/>
                <w:sz w:val="24"/>
                <w:szCs w:val="24"/>
              </w:rPr>
              <w:t xml:space="preserve"> 1, 3, площею 88,6 </w:t>
            </w:r>
            <w:proofErr w:type="spellStart"/>
            <w:r>
              <w:rPr>
                <w:rFonts w:ascii="Times New Roman" w:hAnsi="Times New Roman"/>
                <w:b/>
                <w:color w:val="000000"/>
                <w:sz w:val="24"/>
                <w:szCs w:val="24"/>
              </w:rPr>
              <w:lastRenderedPageBreak/>
              <w:t>кв.м</w:t>
            </w:r>
            <w:proofErr w:type="spellEnd"/>
            <w:r>
              <w:rPr>
                <w:rFonts w:ascii="Times New Roman" w:hAnsi="Times New Roman"/>
                <w:b/>
                <w:color w:val="000000"/>
                <w:sz w:val="24"/>
                <w:szCs w:val="24"/>
              </w:rPr>
              <w:t>; другий поверх</w:t>
            </w:r>
            <w:r w:rsidR="00F56CEC" w:rsidRPr="00F56CEC">
              <w:rPr>
                <w:rFonts w:ascii="Times New Roman" w:hAnsi="Times New Roman"/>
                <w:b/>
                <w:color w:val="000000"/>
                <w:sz w:val="24"/>
                <w:szCs w:val="24"/>
              </w:rPr>
              <w:t xml:space="preserve"> під</w:t>
            </w:r>
            <w:r w:rsidR="00F56CEC">
              <w:rPr>
                <w:rFonts w:ascii="Times New Roman" w:hAnsi="Times New Roman"/>
                <w:b/>
                <w:color w:val="000000"/>
                <w:sz w:val="24"/>
                <w:szCs w:val="24"/>
              </w:rPr>
              <w:t xml:space="preserve"> індексом 13, площею 13,3 </w:t>
            </w:r>
            <w:proofErr w:type="spellStart"/>
            <w:r w:rsidR="00F56CEC">
              <w:rPr>
                <w:rFonts w:ascii="Times New Roman" w:hAnsi="Times New Roman"/>
                <w:b/>
                <w:color w:val="000000"/>
                <w:sz w:val="24"/>
                <w:szCs w:val="24"/>
              </w:rPr>
              <w:t>кв.м</w:t>
            </w:r>
            <w:proofErr w:type="spellEnd"/>
            <w:r w:rsidR="00157486">
              <w:rPr>
                <w:rFonts w:ascii="Times New Roman" w:hAnsi="Times New Roman"/>
                <w:b/>
                <w:color w:val="000000"/>
                <w:sz w:val="24"/>
                <w:szCs w:val="24"/>
              </w:rPr>
              <w:t xml:space="preserve">, за </w:t>
            </w:r>
            <w:proofErr w:type="spellStart"/>
            <w:r w:rsidR="00157486">
              <w:rPr>
                <w:rFonts w:ascii="Times New Roman" w:hAnsi="Times New Roman"/>
                <w:b/>
                <w:color w:val="000000"/>
                <w:sz w:val="24"/>
                <w:szCs w:val="24"/>
              </w:rPr>
              <w:t>адресою</w:t>
            </w:r>
            <w:proofErr w:type="spellEnd"/>
            <w:r w:rsidR="00157486">
              <w:rPr>
                <w:rFonts w:ascii="Times New Roman" w:hAnsi="Times New Roman"/>
                <w:b/>
                <w:color w:val="000000"/>
                <w:sz w:val="24"/>
                <w:szCs w:val="24"/>
              </w:rPr>
              <w:t xml:space="preserve">: м. Львів, вул. </w:t>
            </w:r>
            <w:proofErr w:type="spellStart"/>
            <w:r w:rsidR="00157486">
              <w:rPr>
                <w:rFonts w:ascii="Times New Roman" w:hAnsi="Times New Roman"/>
                <w:b/>
                <w:color w:val="000000"/>
                <w:sz w:val="24"/>
                <w:szCs w:val="24"/>
              </w:rPr>
              <w:t>Замарстинівська</w:t>
            </w:r>
            <w:proofErr w:type="spellEnd"/>
            <w:r w:rsidR="00157486">
              <w:rPr>
                <w:rFonts w:ascii="Times New Roman" w:hAnsi="Times New Roman"/>
                <w:b/>
                <w:color w:val="000000"/>
                <w:sz w:val="24"/>
                <w:szCs w:val="24"/>
              </w:rPr>
              <w:t>, 167-а.</w:t>
            </w:r>
          </w:p>
        </w:tc>
      </w:tr>
      <w:tr w:rsidR="00DF293E" w:rsidRPr="00D338F9" w:rsidTr="00D4228F">
        <w:trPr>
          <w:trHeight w:val="2117"/>
        </w:trPr>
        <w:tc>
          <w:tcPr>
            <w:tcW w:w="738" w:type="dxa"/>
            <w:tcBorders>
              <w:top w:val="single" w:sz="4" w:space="0" w:color="auto"/>
              <w:left w:val="single" w:sz="4" w:space="0" w:color="000000"/>
              <w:right w:val="single" w:sz="4" w:space="0" w:color="000000"/>
            </w:tcBorders>
            <w:hideMark/>
          </w:tcPr>
          <w:p w:rsidR="00DF293E" w:rsidRPr="00D338F9" w:rsidRDefault="00DF293E" w:rsidP="00D338F9">
            <w:pPr>
              <w:spacing w:before="120"/>
              <w:jc w:val="center"/>
              <w:rPr>
                <w:rFonts w:ascii="Times New Roman" w:hAnsi="Times New Roman"/>
                <w:color w:val="000000"/>
                <w:sz w:val="20"/>
              </w:rPr>
            </w:pPr>
            <w:r w:rsidRPr="00D338F9">
              <w:rPr>
                <w:rFonts w:ascii="Times New Roman" w:hAnsi="Times New Roman"/>
                <w:color w:val="000000"/>
                <w:sz w:val="20"/>
              </w:rPr>
              <w:lastRenderedPageBreak/>
              <w:t>4.2.</w:t>
            </w:r>
          </w:p>
        </w:tc>
        <w:tc>
          <w:tcPr>
            <w:tcW w:w="9908" w:type="dxa"/>
            <w:gridSpan w:val="15"/>
            <w:tcBorders>
              <w:top w:val="single" w:sz="4" w:space="0" w:color="auto"/>
              <w:left w:val="nil"/>
              <w:right w:val="single" w:sz="4" w:space="0" w:color="000000"/>
            </w:tcBorders>
          </w:tcPr>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03.06.2020  № 483</w:t>
            </w:r>
          </w:p>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 xml:space="preserve"> (Офіційний вісник України, 2020 рік, № 51, ст. 1585) (надалі - Порядок), </w:t>
            </w:r>
            <w:r w:rsidRPr="00D338F9">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w:t>
            </w:r>
          </w:p>
          <w:p w:rsidR="00DF293E" w:rsidRPr="00D338F9" w:rsidRDefault="00DF293E" w:rsidP="00DF293E">
            <w:pPr>
              <w:spacing w:before="120"/>
              <w:jc w:val="both"/>
              <w:rPr>
                <w:rFonts w:ascii="Times New Roman" w:hAnsi="Times New Roman"/>
                <w:color w:val="000000"/>
                <w:sz w:val="20"/>
              </w:rPr>
            </w:pPr>
            <w:r w:rsidRPr="00D338F9">
              <w:rPr>
                <w:rFonts w:ascii="Times New Roman" w:hAnsi="Times New Roman"/>
                <w:color w:val="000000"/>
                <w:sz w:val="20"/>
              </w:rPr>
              <w:t xml:space="preserve"> аукціону (в обсязі, передбаченому пунктом 115 або 26 Порядку)</w:t>
            </w:r>
          </w:p>
          <w:p w:rsidR="00DF293E" w:rsidRDefault="00D4228F" w:rsidP="00DF293E">
            <w:pPr>
              <w:spacing w:before="120"/>
              <w:jc w:val="center"/>
              <w:rPr>
                <w:sz w:val="20"/>
              </w:rPr>
            </w:pPr>
            <w:r w:rsidRPr="00D338F9">
              <w:rPr>
                <w:sz w:val="20"/>
              </w:rPr>
              <w:t>______________</w:t>
            </w:r>
          </w:p>
          <w:p w:rsidR="00D4228F" w:rsidRPr="00D338F9" w:rsidRDefault="00D4228F"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4.3</w:t>
            </w:r>
            <w:r w:rsidR="000A21B8" w:rsidRPr="00D338F9">
              <w:rPr>
                <w:rFonts w:ascii="Times New Roman" w:hAnsi="Times New Roman"/>
                <w:color w:val="000000"/>
                <w:sz w:val="20"/>
              </w:rPr>
              <w:t>.</w:t>
            </w:r>
          </w:p>
        </w:tc>
        <w:tc>
          <w:tcPr>
            <w:tcW w:w="3386" w:type="dxa"/>
            <w:gridSpan w:val="3"/>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522" w:type="dxa"/>
            <w:gridSpan w:val="12"/>
            <w:tcBorders>
              <w:top w:val="single" w:sz="4" w:space="0" w:color="auto"/>
              <w:left w:val="single" w:sz="4" w:space="0" w:color="auto"/>
              <w:bottom w:val="single" w:sz="4" w:space="0" w:color="auto"/>
              <w:right w:val="single" w:sz="4" w:space="0" w:color="auto"/>
            </w:tcBorders>
          </w:tcPr>
          <w:p w:rsidR="00F5062F" w:rsidRPr="00D338F9" w:rsidRDefault="00D338F9" w:rsidP="00D338F9">
            <w:pPr>
              <w:spacing w:before="120"/>
              <w:rPr>
                <w:rFonts w:ascii="Times New Roman" w:hAnsi="Times New Roman"/>
                <w:color w:val="000000"/>
                <w:sz w:val="20"/>
              </w:rPr>
            </w:pPr>
            <w:r w:rsidRPr="00F84C3B">
              <w:rPr>
                <w:rFonts w:ascii="Times New Roman" w:hAnsi="Times New Roman"/>
                <w:color w:val="000000"/>
                <w:sz w:val="20"/>
              </w:rPr>
              <w:t xml:space="preserve">Не є пам’яткою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4.4.</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0A21B8" w:rsidRPr="00D338F9" w:rsidRDefault="000A21B8" w:rsidP="000A21B8">
            <w:pPr>
              <w:rPr>
                <w:rFonts w:ascii="Times New Roman" w:hAnsi="Times New Roman"/>
                <w:sz w:val="20"/>
              </w:rPr>
            </w:pPr>
            <w:r w:rsidRPr="00D338F9">
              <w:rPr>
                <w:rFonts w:ascii="Times New Roman" w:hAnsi="Times New Roman"/>
                <w:sz w:val="20"/>
              </w:rPr>
              <w:t>(за наявності)</w:t>
            </w:r>
          </w:p>
        </w:tc>
        <w:tc>
          <w:tcPr>
            <w:tcW w:w="6522" w:type="dxa"/>
            <w:gridSpan w:val="12"/>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Орган, що надав погодження:</w:t>
            </w:r>
            <w:r w:rsidR="003B0317">
              <w:rPr>
                <w:rFonts w:ascii="Times New Roman" w:hAnsi="Times New Roman"/>
                <w:color w:val="000000"/>
                <w:sz w:val="20"/>
              </w:rPr>
              <w:t xml:space="preserve"> </w:t>
            </w:r>
            <w:r w:rsidR="003B0317" w:rsidRPr="00D338F9">
              <w:rPr>
                <w:rFonts w:ascii="Times New Roman" w:hAnsi="Times New Roman"/>
                <w:color w:val="000000"/>
                <w:sz w:val="20"/>
              </w:rPr>
              <w:t>—</w:t>
            </w:r>
          </w:p>
          <w:p w:rsidR="000A21B8" w:rsidRPr="003B0317" w:rsidRDefault="000A21B8" w:rsidP="000A21B8">
            <w:r w:rsidRPr="00D338F9">
              <w:rPr>
                <w:rFonts w:ascii="Times New Roman" w:hAnsi="Times New Roman"/>
                <w:color w:val="000000"/>
                <w:sz w:val="20"/>
              </w:rPr>
              <w:t>Дата погодження:</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4.5.</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Інформація про укладення охоронного договору щодо Майна</w:t>
            </w:r>
          </w:p>
        </w:tc>
        <w:tc>
          <w:tcPr>
            <w:tcW w:w="6522" w:type="dxa"/>
            <w:gridSpan w:val="12"/>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Дата та номер договору:</w:t>
            </w:r>
            <w:r w:rsidR="003B0317" w:rsidRPr="00D338F9">
              <w:rPr>
                <w:rFonts w:ascii="Times New Roman" w:hAnsi="Times New Roman"/>
                <w:color w:val="000000"/>
                <w:sz w:val="20"/>
              </w:rPr>
              <w:t xml:space="preserve"> —</w:t>
            </w:r>
          </w:p>
          <w:p w:rsidR="000A21B8" w:rsidRDefault="000A21B8" w:rsidP="000A21B8">
            <w:pPr>
              <w:rPr>
                <w:rFonts w:ascii="Times New Roman" w:hAnsi="Times New Roman"/>
                <w:color w:val="000000"/>
                <w:sz w:val="20"/>
              </w:rPr>
            </w:pPr>
            <w:r w:rsidRPr="00D338F9">
              <w:rPr>
                <w:rFonts w:ascii="Times New Roman" w:hAnsi="Times New Roman"/>
                <w:color w:val="000000"/>
                <w:sz w:val="20"/>
              </w:rPr>
              <w:t>Сторони договору:</w:t>
            </w:r>
            <w:r w:rsidR="003B0317" w:rsidRPr="00D338F9">
              <w:rPr>
                <w:rFonts w:ascii="Times New Roman" w:hAnsi="Times New Roman"/>
                <w:color w:val="000000"/>
                <w:sz w:val="20"/>
              </w:rPr>
              <w:t xml:space="preserve"> —</w:t>
            </w:r>
          </w:p>
          <w:p w:rsidR="00157486" w:rsidRPr="00D338F9" w:rsidRDefault="00157486" w:rsidP="000A21B8">
            <w:pPr>
              <w:rPr>
                <w:rFonts w:ascii="Times New Roman" w:hAnsi="Times New Roman"/>
                <w:color w:val="000000"/>
                <w:sz w:val="20"/>
              </w:rPr>
            </w:pP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4.6.</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Витрати Балансоутримувача/колишнього</w:t>
            </w:r>
            <w:r w:rsidRPr="00D338F9">
              <w:rPr>
                <w:sz w:val="20"/>
              </w:rPr>
              <w:t xml:space="preserve"> </w:t>
            </w:r>
            <w:r w:rsidRPr="00D338F9">
              <w:rPr>
                <w:rFonts w:ascii="Times New Roman" w:hAnsi="Times New Roman"/>
                <w:sz w:val="20"/>
              </w:rPr>
              <w:t>орендаря, пов’язані з укладенням охоронного договору</w:t>
            </w:r>
          </w:p>
        </w:tc>
        <w:tc>
          <w:tcPr>
            <w:tcW w:w="6522" w:type="dxa"/>
            <w:gridSpan w:val="12"/>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sz w:val="20"/>
              </w:rPr>
              <w:t>Сума (грн.)______________</w:t>
            </w:r>
          </w:p>
        </w:tc>
      </w:tr>
      <w:tr w:rsidR="00F5062F" w:rsidRPr="00D338F9" w:rsidTr="00D4228F">
        <w:trPr>
          <w:trHeight w:val="26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5</w:t>
            </w:r>
            <w:r w:rsidR="000A21B8" w:rsidRPr="00D338F9">
              <w:rPr>
                <w:rFonts w:ascii="Times New Roman" w:hAnsi="Times New Roman"/>
                <w:color w:val="000000"/>
                <w:sz w:val="20"/>
              </w:rPr>
              <w:t>.</w:t>
            </w:r>
          </w:p>
        </w:tc>
        <w:tc>
          <w:tcPr>
            <w:tcW w:w="9908" w:type="dxa"/>
            <w:gridSpan w:val="15"/>
            <w:tcBorders>
              <w:top w:val="single" w:sz="4" w:space="0" w:color="000000"/>
              <w:left w:val="nil"/>
              <w:bottom w:val="single" w:sz="4" w:space="0" w:color="000000"/>
              <w:right w:val="single" w:sz="4" w:space="0" w:color="000000"/>
            </w:tcBorders>
            <w:hideMark/>
          </w:tcPr>
          <w:p w:rsidR="00F5062F" w:rsidRDefault="00F5062F" w:rsidP="00D338F9">
            <w:pPr>
              <w:spacing w:before="120"/>
              <w:jc w:val="center"/>
              <w:rPr>
                <w:rFonts w:ascii="Times New Roman" w:hAnsi="Times New Roman"/>
                <w:sz w:val="20"/>
              </w:rPr>
            </w:pPr>
            <w:r w:rsidRPr="00D338F9">
              <w:rPr>
                <w:rFonts w:ascii="Times New Roman" w:hAnsi="Times New Roman"/>
                <w:sz w:val="20"/>
              </w:rPr>
              <w:t>Процедура, в результаті якої Майно отримано в оренду</w:t>
            </w:r>
          </w:p>
          <w:p w:rsidR="00D4228F" w:rsidRPr="00D338F9" w:rsidRDefault="00D4228F" w:rsidP="00D338F9">
            <w:pPr>
              <w:spacing w:before="120"/>
              <w:jc w:val="center"/>
              <w:rPr>
                <w:rFonts w:ascii="Times New Roman" w:hAnsi="Times New Roman"/>
                <w:color w:val="000000"/>
                <w:sz w:val="20"/>
              </w:rPr>
            </w:pPr>
          </w:p>
        </w:tc>
      </w:tr>
      <w:tr w:rsidR="000A21B8" w:rsidRPr="00D338F9" w:rsidTr="004B52DC">
        <w:trPr>
          <w:trHeight w:val="670"/>
        </w:trPr>
        <w:tc>
          <w:tcPr>
            <w:tcW w:w="738" w:type="dxa"/>
            <w:tcBorders>
              <w:top w:val="single" w:sz="4" w:space="0" w:color="000000"/>
              <w:left w:val="single" w:sz="4" w:space="0" w:color="000000"/>
              <w:bottom w:val="single" w:sz="4" w:space="0" w:color="auto"/>
              <w:right w:val="single" w:sz="4" w:space="0" w:color="000000"/>
            </w:tcBorders>
            <w:hideMark/>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w:t>
            </w:r>
          </w:p>
        </w:tc>
        <w:tc>
          <w:tcPr>
            <w:tcW w:w="9908" w:type="dxa"/>
            <w:gridSpan w:val="15"/>
            <w:tcBorders>
              <w:top w:val="nil"/>
              <w:left w:val="nil"/>
              <w:right w:val="single" w:sz="4" w:space="0" w:color="000000"/>
            </w:tcBorders>
            <w:hideMark/>
          </w:tcPr>
          <w:p w:rsidR="000A21B8" w:rsidRPr="00D338F9" w:rsidRDefault="000A21B8" w:rsidP="000A21B8">
            <w:pPr>
              <w:spacing w:before="120"/>
              <w:rPr>
                <w:rFonts w:ascii="Times New Roman" w:hAnsi="Times New Roman"/>
                <w:color w:val="000000"/>
                <w:sz w:val="20"/>
              </w:rPr>
            </w:pPr>
            <w:r w:rsidRPr="00D338F9">
              <w:rPr>
                <w:rFonts w:ascii="Times New Roman" w:hAnsi="Times New Roman"/>
                <w:sz w:val="20"/>
              </w:rPr>
              <w:t xml:space="preserve"> (В) продовження – за р</w:t>
            </w:r>
            <w:r w:rsidR="004B52DC">
              <w:rPr>
                <w:rFonts w:ascii="Times New Roman" w:hAnsi="Times New Roman"/>
                <w:sz w:val="20"/>
              </w:rPr>
              <w:t>езультатами проведення аукціону</w:t>
            </w:r>
          </w:p>
        </w:tc>
      </w:tr>
      <w:tr w:rsidR="000A21B8"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5.1.1.</w:t>
            </w:r>
          </w:p>
        </w:tc>
        <w:tc>
          <w:tcPr>
            <w:tcW w:w="9908" w:type="dxa"/>
            <w:gridSpan w:val="15"/>
            <w:tcBorders>
              <w:top w:val="single" w:sz="4" w:space="0" w:color="000000"/>
              <w:left w:val="nil"/>
              <w:bottom w:val="single" w:sz="4" w:space="0" w:color="000000"/>
              <w:right w:val="single" w:sz="4" w:space="0" w:color="000000"/>
            </w:tcBorders>
          </w:tcPr>
          <w:p w:rsidR="000A21B8" w:rsidRDefault="000A21B8" w:rsidP="00DF293E">
            <w:pPr>
              <w:spacing w:before="120"/>
              <w:jc w:val="center"/>
              <w:rPr>
                <w:rFonts w:ascii="Times New Roman" w:hAnsi="Times New Roman"/>
                <w:color w:val="000000"/>
                <w:sz w:val="20"/>
              </w:rPr>
            </w:pPr>
            <w:r w:rsidRPr="00D338F9">
              <w:rPr>
                <w:rFonts w:ascii="Times New Roman" w:hAnsi="Times New Roman"/>
                <w:color w:val="000000"/>
                <w:sz w:val="20"/>
              </w:rPr>
              <w:t xml:space="preserve">Якщо цей договір є договором типу (В) — продовження за результатами проведення аукціону попереднього договору оренди </w:t>
            </w:r>
            <w:r w:rsidR="00FE1D7C">
              <w:rPr>
                <w:rFonts w:ascii="Times New Roman" w:hAnsi="Times New Roman"/>
                <w:color w:val="000000"/>
                <w:sz w:val="20"/>
              </w:rPr>
              <w:t>від 26.07</w:t>
            </w:r>
            <w:r w:rsidR="003B0317">
              <w:rPr>
                <w:rFonts w:ascii="Times New Roman" w:hAnsi="Times New Roman"/>
                <w:color w:val="000000"/>
                <w:sz w:val="20"/>
              </w:rPr>
              <w:t xml:space="preserve">.2018 № </w:t>
            </w:r>
            <w:r w:rsidR="00FE1D7C">
              <w:rPr>
                <w:rFonts w:ascii="Times New Roman" w:hAnsi="Times New Roman"/>
                <w:color w:val="000000"/>
                <w:sz w:val="20"/>
              </w:rPr>
              <w:t>Ш-11330</w:t>
            </w:r>
            <w:r w:rsidR="003B0317">
              <w:rPr>
                <w:rFonts w:ascii="Times New Roman" w:hAnsi="Times New Roman"/>
                <w:color w:val="000000"/>
                <w:sz w:val="20"/>
              </w:rPr>
              <w:t>-18</w:t>
            </w:r>
          </w:p>
          <w:p w:rsidR="00157486" w:rsidRPr="00D338F9" w:rsidRDefault="00157486"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6</w:t>
            </w:r>
          </w:p>
        </w:tc>
        <w:tc>
          <w:tcPr>
            <w:tcW w:w="9908" w:type="dxa"/>
            <w:gridSpan w:val="15"/>
            <w:tcBorders>
              <w:top w:val="single" w:sz="4" w:space="0" w:color="000000"/>
              <w:left w:val="nil"/>
              <w:bottom w:val="single" w:sz="4" w:space="0" w:color="000000"/>
              <w:right w:val="single" w:sz="4" w:space="0" w:color="000000"/>
            </w:tcBorders>
            <w:hideMark/>
          </w:tcPr>
          <w:p w:rsidR="00F5062F" w:rsidRDefault="00DF293E" w:rsidP="00DF293E">
            <w:pPr>
              <w:spacing w:before="120"/>
              <w:jc w:val="center"/>
              <w:rPr>
                <w:rFonts w:ascii="Times New Roman" w:hAnsi="Times New Roman"/>
                <w:color w:val="000000"/>
                <w:sz w:val="20"/>
              </w:rPr>
            </w:pPr>
            <w:r>
              <w:rPr>
                <w:rFonts w:ascii="Times New Roman" w:hAnsi="Times New Roman"/>
                <w:color w:val="000000"/>
                <w:sz w:val="20"/>
              </w:rPr>
              <w:t>Вартість Майна</w:t>
            </w:r>
          </w:p>
          <w:p w:rsidR="00DF293E" w:rsidRPr="00D338F9" w:rsidRDefault="00DF293E" w:rsidP="00DF293E">
            <w:pPr>
              <w:spacing w:before="120"/>
              <w:jc w:val="center"/>
              <w:rPr>
                <w:rFonts w:ascii="Times New Roman" w:hAnsi="Times New Roman"/>
                <w:color w:val="000000"/>
                <w:sz w:val="20"/>
              </w:rPr>
            </w:pP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4B52DC" w:rsidRPr="00D338F9" w:rsidRDefault="004B52DC" w:rsidP="004B52DC">
            <w:pPr>
              <w:rPr>
                <w:rFonts w:ascii="Times New Roman" w:hAnsi="Times New Roman"/>
                <w:sz w:val="20"/>
              </w:rPr>
            </w:pPr>
          </w:p>
          <w:p w:rsidR="004B52DC" w:rsidRPr="00D338F9" w:rsidRDefault="004B52DC" w:rsidP="004B52DC">
            <w:pPr>
              <w:jc w:val="center"/>
              <w:rPr>
                <w:rFonts w:ascii="Times New Roman" w:hAnsi="Times New Roman"/>
                <w:sz w:val="20"/>
              </w:rPr>
            </w:pPr>
            <w:r w:rsidRPr="00D338F9">
              <w:rPr>
                <w:rFonts w:ascii="Times New Roman" w:hAnsi="Times New Roman"/>
                <w:sz w:val="20"/>
              </w:rPr>
              <w:t>6.1.</w:t>
            </w:r>
          </w:p>
        </w:tc>
        <w:tc>
          <w:tcPr>
            <w:tcW w:w="3957" w:type="dxa"/>
            <w:gridSpan w:val="4"/>
            <w:tcBorders>
              <w:top w:val="single" w:sz="4" w:space="0" w:color="000000"/>
              <w:left w:val="nil"/>
              <w:bottom w:val="single" w:sz="4" w:space="0" w:color="000000"/>
              <w:right w:val="single" w:sz="4" w:space="0" w:color="000000"/>
            </w:tcBorders>
          </w:tcPr>
          <w:p w:rsidR="004B52DC" w:rsidRPr="004B52DC" w:rsidRDefault="004B52DC" w:rsidP="004B52DC">
            <w:pPr>
              <w:rPr>
                <w:rFonts w:ascii="Times New Roman" w:hAnsi="Times New Roman"/>
                <w:sz w:val="20"/>
              </w:rPr>
            </w:pPr>
            <w:r w:rsidRPr="004B52DC">
              <w:rPr>
                <w:rFonts w:ascii="Times New Roman" w:hAnsi="Times New Roman"/>
                <w:sz w:val="20"/>
              </w:rPr>
              <w:t xml:space="preserve">Балансова залишкова вартість, визначена на підставі фінансової звітності Балансоутримувача (частина 1 статті 8 Закону) </w:t>
            </w:r>
          </w:p>
        </w:tc>
        <w:tc>
          <w:tcPr>
            <w:tcW w:w="1997" w:type="dxa"/>
            <w:gridSpan w:val="5"/>
            <w:tcBorders>
              <w:top w:val="single" w:sz="4" w:space="0" w:color="000000"/>
              <w:left w:val="nil"/>
              <w:bottom w:val="single" w:sz="4" w:space="0" w:color="000000"/>
              <w:right w:val="single" w:sz="4" w:space="0" w:color="000000"/>
            </w:tcBorders>
          </w:tcPr>
          <w:p w:rsidR="004B52DC" w:rsidRPr="00D338F9" w:rsidRDefault="004B52DC" w:rsidP="004B52DC">
            <w:pPr>
              <w:rPr>
                <w:rFonts w:ascii="Times New Roman" w:hAnsi="Times New Roman"/>
                <w:sz w:val="20"/>
              </w:rPr>
            </w:pPr>
            <w:r>
              <w:rPr>
                <w:rFonts w:ascii="Times New Roman" w:hAnsi="Times New Roman"/>
                <w:sz w:val="20"/>
              </w:rPr>
              <w:t>18 779,13 грн</w:t>
            </w:r>
            <w:r w:rsidRPr="00D338F9">
              <w:rPr>
                <w:rFonts w:ascii="Times New Roman" w:hAnsi="Times New Roman"/>
                <w:sz w:val="20"/>
              </w:rPr>
              <w:t xml:space="preserve">, без ПДВ </w:t>
            </w:r>
          </w:p>
        </w:tc>
        <w:tc>
          <w:tcPr>
            <w:tcW w:w="3954" w:type="dxa"/>
            <w:gridSpan w:val="6"/>
            <w:tcBorders>
              <w:top w:val="single" w:sz="4" w:space="0" w:color="000000"/>
              <w:left w:val="nil"/>
              <w:bottom w:val="single" w:sz="4" w:space="0" w:color="000000"/>
              <w:right w:val="single" w:sz="4" w:space="0" w:color="000000"/>
            </w:tcBorders>
          </w:tcPr>
          <w:p w:rsidR="004B52DC" w:rsidRPr="00D338F9" w:rsidRDefault="004B52DC" w:rsidP="004B52DC">
            <w:pPr>
              <w:rPr>
                <w:rFonts w:ascii="Times New Roman" w:hAnsi="Times New Roman"/>
                <w:sz w:val="20"/>
              </w:rPr>
            </w:pPr>
            <w:r w:rsidRPr="00D338F9">
              <w:rPr>
                <w:rFonts w:ascii="Times New Roman" w:hAnsi="Times New Roman"/>
                <w:sz w:val="20"/>
              </w:rPr>
              <w:t xml:space="preserve">Станом на </w:t>
            </w:r>
            <w:r>
              <w:rPr>
                <w:rFonts w:ascii="Times New Roman" w:hAnsi="Times New Roman"/>
                <w:sz w:val="20"/>
              </w:rPr>
              <w:t>31.03.2021</w:t>
            </w: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ind w:left="-73" w:right="-34"/>
              <w:jc w:val="center"/>
              <w:rPr>
                <w:rFonts w:ascii="Times New Roman" w:hAnsi="Times New Roman"/>
                <w:color w:val="000000"/>
                <w:sz w:val="20"/>
              </w:rPr>
            </w:pPr>
            <w:r w:rsidRPr="00D338F9">
              <w:rPr>
                <w:rFonts w:ascii="Times New Roman" w:hAnsi="Times New Roman"/>
                <w:color w:val="000000"/>
                <w:sz w:val="20"/>
              </w:rPr>
              <w:t>6.2</w:t>
            </w:r>
          </w:p>
        </w:tc>
        <w:tc>
          <w:tcPr>
            <w:tcW w:w="9908" w:type="dxa"/>
            <w:gridSpan w:val="15"/>
            <w:tcBorders>
              <w:top w:val="single" w:sz="4" w:space="0" w:color="000000"/>
              <w:left w:val="nil"/>
              <w:bottom w:val="single" w:sz="4" w:space="0" w:color="000000"/>
              <w:right w:val="single" w:sz="4" w:space="0" w:color="000000"/>
            </w:tcBorders>
            <w:hideMark/>
          </w:tcPr>
          <w:p w:rsidR="004B52DC" w:rsidRDefault="004B52DC" w:rsidP="004B52DC">
            <w:pPr>
              <w:spacing w:before="120"/>
              <w:jc w:val="center"/>
              <w:rPr>
                <w:rFonts w:ascii="Times New Roman" w:hAnsi="Times New Roman"/>
                <w:color w:val="000000"/>
                <w:sz w:val="20"/>
              </w:rPr>
            </w:pPr>
            <w:r>
              <w:rPr>
                <w:rFonts w:ascii="Times New Roman" w:hAnsi="Times New Roman"/>
                <w:color w:val="000000"/>
                <w:sz w:val="20"/>
              </w:rPr>
              <w:t>Страхова вартість</w:t>
            </w:r>
          </w:p>
          <w:p w:rsidR="004B52DC" w:rsidRPr="00D338F9" w:rsidRDefault="004B52DC" w:rsidP="004B52DC">
            <w:pPr>
              <w:spacing w:before="120"/>
              <w:jc w:val="center"/>
              <w:rPr>
                <w:rFonts w:ascii="Times New Roman" w:hAnsi="Times New Roman"/>
                <w:color w:val="000000"/>
                <w:sz w:val="20"/>
              </w:rPr>
            </w:pP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ind w:left="-73" w:right="-34"/>
              <w:rPr>
                <w:rFonts w:ascii="Times New Roman" w:hAnsi="Times New Roman"/>
                <w:color w:val="000000"/>
                <w:sz w:val="20"/>
              </w:rPr>
            </w:pPr>
          </w:p>
          <w:p w:rsidR="004B52DC" w:rsidRPr="00D338F9" w:rsidRDefault="004B52DC" w:rsidP="004B52DC">
            <w:pPr>
              <w:ind w:left="-73" w:right="-34"/>
              <w:jc w:val="center"/>
              <w:rPr>
                <w:rFonts w:ascii="Times New Roman" w:hAnsi="Times New Roman"/>
                <w:color w:val="000000"/>
                <w:sz w:val="20"/>
              </w:rPr>
            </w:pPr>
            <w:r w:rsidRPr="00D338F9">
              <w:rPr>
                <w:rFonts w:ascii="Times New Roman" w:hAnsi="Times New Roman"/>
                <w:color w:val="000000"/>
                <w:sz w:val="20"/>
              </w:rPr>
              <w:t>6.2.1.</w:t>
            </w:r>
            <w:r w:rsidRPr="00D338F9">
              <w:rPr>
                <w:rFonts w:ascii="Times New Roman" w:hAnsi="Times New Roman"/>
                <w:color w:val="000000"/>
                <w:sz w:val="20"/>
              </w:rPr>
              <w:br/>
            </w:r>
          </w:p>
        </w:tc>
        <w:tc>
          <w:tcPr>
            <w:tcW w:w="3966" w:type="dxa"/>
            <w:gridSpan w:val="5"/>
            <w:tcBorders>
              <w:top w:val="single" w:sz="4" w:space="0" w:color="000000"/>
              <w:left w:val="nil"/>
              <w:bottom w:val="single" w:sz="4" w:space="0" w:color="000000"/>
              <w:right w:val="single" w:sz="4" w:space="0" w:color="000000"/>
            </w:tcBorders>
            <w:hideMark/>
          </w:tcPr>
          <w:p w:rsidR="004B52DC" w:rsidRPr="00D338F9" w:rsidRDefault="00157486" w:rsidP="004B52DC">
            <w:pPr>
              <w:spacing w:before="120"/>
              <w:rPr>
                <w:rFonts w:ascii="Times New Roman" w:hAnsi="Times New Roman"/>
                <w:color w:val="000000"/>
                <w:sz w:val="20"/>
              </w:rPr>
            </w:pPr>
            <w:r w:rsidRPr="004B0951">
              <w:rPr>
                <w:rFonts w:ascii="Times New Roman" w:hAnsi="Times New Roman"/>
                <w:sz w:val="20"/>
              </w:rPr>
              <w:t>Сума, визначена в порядку, передбаченому абзацом третім пункту 175 Порядку (застосовується, якщо ринкова вартість Майна не визначалась)</w:t>
            </w:r>
          </w:p>
        </w:tc>
        <w:tc>
          <w:tcPr>
            <w:tcW w:w="5942" w:type="dxa"/>
            <w:gridSpan w:val="10"/>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Сума (грн), без ПДВ _______________</w:t>
            </w:r>
          </w:p>
        </w:tc>
      </w:tr>
      <w:tr w:rsidR="004B52DC" w:rsidRPr="00D338F9" w:rsidTr="00157486">
        <w:trPr>
          <w:trHeight w:val="1093"/>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ind w:left="-73" w:right="-62"/>
              <w:jc w:val="center"/>
              <w:rPr>
                <w:rFonts w:ascii="Times New Roman" w:hAnsi="Times New Roman"/>
                <w:color w:val="000000"/>
                <w:sz w:val="20"/>
              </w:rPr>
            </w:pPr>
            <w:r w:rsidRPr="00D338F9">
              <w:rPr>
                <w:rFonts w:ascii="Times New Roman" w:hAnsi="Times New Roman"/>
                <w:color w:val="000000"/>
                <w:sz w:val="20"/>
              </w:rPr>
              <w:t>6.3.</w:t>
            </w:r>
          </w:p>
        </w:tc>
        <w:tc>
          <w:tcPr>
            <w:tcW w:w="3966" w:type="dxa"/>
            <w:gridSpan w:val="5"/>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Витрати Балансоутримувача, пов’язані із проведенням оцінки майна</w:t>
            </w:r>
          </w:p>
          <w:p w:rsidR="004B52DC" w:rsidRPr="00D338F9" w:rsidRDefault="004B52DC" w:rsidP="004B52DC">
            <w:pPr>
              <w:spacing w:before="120"/>
              <w:rPr>
                <w:rFonts w:ascii="Times New Roman" w:hAnsi="Times New Roman"/>
                <w:color w:val="000000"/>
                <w:sz w:val="20"/>
              </w:rPr>
            </w:pPr>
          </w:p>
        </w:tc>
        <w:tc>
          <w:tcPr>
            <w:tcW w:w="5942" w:type="dxa"/>
            <w:gridSpan w:val="10"/>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Pr>
                <w:rFonts w:ascii="Times New Roman" w:hAnsi="Times New Roman"/>
                <w:color w:val="000000"/>
                <w:sz w:val="20"/>
              </w:rPr>
              <w:t>________________</w:t>
            </w:r>
          </w:p>
        </w:tc>
      </w:tr>
      <w:tr w:rsidR="004B52DC" w:rsidRPr="00D338F9" w:rsidTr="00D4228F">
        <w:trPr>
          <w:trHeight w:val="608"/>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ind w:left="-73" w:right="-62"/>
              <w:jc w:val="center"/>
              <w:rPr>
                <w:rFonts w:ascii="Times New Roman" w:hAnsi="Times New Roman"/>
                <w:color w:val="000000"/>
                <w:sz w:val="20"/>
              </w:rPr>
            </w:pPr>
            <w:r w:rsidRPr="00D338F9">
              <w:rPr>
                <w:rFonts w:ascii="Times New Roman" w:hAnsi="Times New Roman"/>
                <w:color w:val="000000"/>
                <w:sz w:val="20"/>
              </w:rPr>
              <w:lastRenderedPageBreak/>
              <w:t>7.</w:t>
            </w:r>
          </w:p>
        </w:tc>
        <w:tc>
          <w:tcPr>
            <w:tcW w:w="9908" w:type="dxa"/>
            <w:gridSpan w:val="15"/>
            <w:tcBorders>
              <w:top w:val="single" w:sz="4" w:space="0" w:color="000000"/>
              <w:left w:val="nil"/>
              <w:bottom w:val="single" w:sz="4" w:space="0" w:color="000000"/>
              <w:right w:val="single" w:sz="4" w:space="0" w:color="000000"/>
            </w:tcBorders>
            <w:hideMark/>
          </w:tcPr>
          <w:p w:rsidR="004B52DC" w:rsidRPr="00DF293E" w:rsidRDefault="004B52DC" w:rsidP="004B52DC">
            <w:pPr>
              <w:spacing w:before="120"/>
              <w:jc w:val="center"/>
              <w:rPr>
                <w:rFonts w:ascii="Times New Roman" w:hAnsi="Times New Roman"/>
                <w:b/>
                <w:color w:val="000000"/>
                <w:sz w:val="20"/>
              </w:rPr>
            </w:pPr>
            <w:r w:rsidRPr="00DF293E">
              <w:rPr>
                <w:rFonts w:ascii="Times New Roman" w:hAnsi="Times New Roman"/>
                <w:b/>
                <w:color w:val="000000"/>
                <w:sz w:val="20"/>
              </w:rPr>
              <w:t>Цільове призначення Майна</w:t>
            </w:r>
          </w:p>
          <w:p w:rsidR="004B52DC" w:rsidRPr="00D338F9" w:rsidRDefault="004B52DC" w:rsidP="004B52DC">
            <w:pPr>
              <w:spacing w:before="120"/>
              <w:rPr>
                <w:rFonts w:ascii="Times New Roman" w:hAnsi="Times New Roman"/>
                <w:color w:val="000000"/>
                <w:sz w:val="20"/>
                <w:highlight w:val="yellow"/>
              </w:rPr>
            </w:pP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7.1.</w:t>
            </w:r>
            <w:r w:rsidRPr="00D338F9">
              <w:rPr>
                <w:rFonts w:ascii="Times New Roman" w:hAnsi="Times New Roman"/>
                <w:color w:val="000000"/>
                <w:sz w:val="20"/>
              </w:rPr>
              <w:br/>
            </w:r>
          </w:p>
        </w:tc>
        <w:tc>
          <w:tcPr>
            <w:tcW w:w="9908" w:type="dxa"/>
            <w:gridSpan w:val="15"/>
            <w:tcBorders>
              <w:top w:val="single" w:sz="4" w:space="0" w:color="000000"/>
              <w:left w:val="nil"/>
              <w:bottom w:val="single" w:sz="4" w:space="0" w:color="000000"/>
              <w:right w:val="single" w:sz="4" w:space="0" w:color="000000"/>
            </w:tcBorders>
          </w:tcPr>
          <w:p w:rsidR="004B52DC" w:rsidRDefault="004B52DC" w:rsidP="004B52DC">
            <w:pPr>
              <w:spacing w:before="120"/>
              <w:ind w:left="-21"/>
              <w:jc w:val="center"/>
              <w:rPr>
                <w:rFonts w:ascii="Times New Roman" w:hAnsi="Times New Roman"/>
                <w:b/>
                <w:sz w:val="20"/>
              </w:rPr>
            </w:pPr>
            <w:r>
              <w:rPr>
                <w:rFonts w:ascii="Times New Roman" w:hAnsi="Times New Roman"/>
                <w:b/>
                <w:sz w:val="20"/>
              </w:rPr>
              <w:t>Ч</w:t>
            </w:r>
            <w:r w:rsidRPr="004B52DC">
              <w:rPr>
                <w:rFonts w:ascii="Times New Roman" w:hAnsi="Times New Roman"/>
                <w:b/>
                <w:sz w:val="20"/>
              </w:rPr>
              <w:t xml:space="preserve">инному орендареві ПП «ПАРКБУД» для виробничих потреб приміщення першого поверху площею 88,6 </w:t>
            </w:r>
            <w:proofErr w:type="spellStart"/>
            <w:r w:rsidRPr="004B52DC">
              <w:rPr>
                <w:rFonts w:ascii="Times New Roman" w:hAnsi="Times New Roman"/>
                <w:b/>
                <w:sz w:val="20"/>
              </w:rPr>
              <w:t>кв.м</w:t>
            </w:r>
            <w:proofErr w:type="spellEnd"/>
            <w:r w:rsidRPr="004B52DC">
              <w:rPr>
                <w:rFonts w:ascii="Times New Roman" w:hAnsi="Times New Roman"/>
                <w:b/>
                <w:sz w:val="20"/>
              </w:rPr>
              <w:t xml:space="preserve">; для офісу приміщення другого поверху площею 13,3 </w:t>
            </w:r>
            <w:proofErr w:type="spellStart"/>
            <w:r w:rsidRPr="004B52DC">
              <w:rPr>
                <w:rFonts w:ascii="Times New Roman" w:hAnsi="Times New Roman"/>
                <w:b/>
                <w:sz w:val="20"/>
              </w:rPr>
              <w:t>кв.м</w:t>
            </w:r>
            <w:proofErr w:type="spellEnd"/>
            <w:r w:rsidRPr="004B52DC">
              <w:rPr>
                <w:rFonts w:ascii="Times New Roman" w:hAnsi="Times New Roman"/>
                <w:b/>
                <w:sz w:val="20"/>
              </w:rPr>
              <w:t>; або новому орендареві для будь-якого цільового призначення згідно чинного законодавства</w:t>
            </w:r>
          </w:p>
          <w:p w:rsidR="004B52DC" w:rsidRPr="00D338F9" w:rsidRDefault="004B52DC" w:rsidP="004B52DC">
            <w:pPr>
              <w:spacing w:before="120"/>
              <w:ind w:left="-21"/>
              <w:jc w:val="center"/>
              <w:rPr>
                <w:rFonts w:ascii="Times New Roman" w:hAnsi="Times New Roman"/>
                <w:color w:val="000000"/>
                <w:sz w:val="20"/>
              </w:rPr>
            </w:pP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8.</w:t>
            </w:r>
          </w:p>
        </w:tc>
        <w:tc>
          <w:tcPr>
            <w:tcW w:w="3966" w:type="dxa"/>
            <w:gridSpan w:val="5"/>
            <w:tcBorders>
              <w:top w:val="single" w:sz="4" w:space="0" w:color="000000"/>
              <w:left w:val="nil"/>
              <w:bottom w:val="single" w:sz="4" w:space="0" w:color="000000"/>
              <w:right w:val="single" w:sz="4" w:space="0" w:color="000000"/>
            </w:tcBorders>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 xml:space="preserve">Графік використання </w:t>
            </w:r>
          </w:p>
        </w:tc>
        <w:tc>
          <w:tcPr>
            <w:tcW w:w="5942" w:type="dxa"/>
            <w:gridSpan w:val="10"/>
            <w:tcBorders>
              <w:top w:val="single" w:sz="4" w:space="0" w:color="000000"/>
              <w:left w:val="nil"/>
              <w:bottom w:val="single" w:sz="4" w:space="0" w:color="000000"/>
              <w:right w:val="single" w:sz="4" w:space="0" w:color="000000"/>
            </w:tcBorders>
          </w:tcPr>
          <w:p w:rsidR="004B52DC" w:rsidRDefault="004B52DC" w:rsidP="004B52DC">
            <w:pPr>
              <w:spacing w:before="120"/>
              <w:rPr>
                <w:rFonts w:ascii="Times New Roman" w:hAnsi="Times New Roman"/>
                <w:color w:val="000000"/>
                <w:sz w:val="20"/>
              </w:rPr>
            </w:pPr>
            <w:r w:rsidRPr="00D338F9">
              <w:rPr>
                <w:rFonts w:ascii="Times New Roman" w:hAnsi="Times New Roman"/>
                <w:color w:val="000000"/>
                <w:sz w:val="20"/>
              </w:rPr>
              <w:t xml:space="preserve"> ____________________________ </w:t>
            </w:r>
          </w:p>
          <w:p w:rsidR="004B52DC" w:rsidRPr="00D338F9" w:rsidRDefault="004B52DC" w:rsidP="004B52DC">
            <w:pPr>
              <w:spacing w:before="120"/>
              <w:rPr>
                <w:rFonts w:ascii="Times New Roman" w:hAnsi="Times New Roman"/>
                <w:color w:val="000000"/>
                <w:sz w:val="20"/>
              </w:rPr>
            </w:pP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9.</w:t>
            </w:r>
          </w:p>
        </w:tc>
        <w:tc>
          <w:tcPr>
            <w:tcW w:w="9908" w:type="dxa"/>
            <w:gridSpan w:val="15"/>
            <w:tcBorders>
              <w:top w:val="single" w:sz="4" w:space="0" w:color="000000"/>
              <w:left w:val="nil"/>
              <w:bottom w:val="single" w:sz="4" w:space="0" w:color="000000"/>
              <w:right w:val="single" w:sz="4" w:space="0" w:color="000000"/>
            </w:tcBorders>
            <w:hideMark/>
          </w:tcPr>
          <w:p w:rsidR="004B52DC" w:rsidRPr="00D338F9" w:rsidRDefault="004B52DC" w:rsidP="004B52DC">
            <w:pPr>
              <w:rPr>
                <w:rFonts w:ascii="Times New Roman" w:hAnsi="Times New Roman"/>
                <w:color w:val="000000"/>
                <w:sz w:val="20"/>
              </w:rPr>
            </w:pPr>
            <w:r w:rsidRPr="00D338F9">
              <w:rPr>
                <w:rFonts w:ascii="Times New Roman" w:hAnsi="Times New Roman"/>
                <w:color w:val="000000"/>
                <w:sz w:val="20"/>
              </w:rPr>
              <w:t>Орендна плата і інші платежі</w:t>
            </w:r>
          </w:p>
        </w:tc>
      </w:tr>
      <w:tr w:rsidR="004B52DC"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4B52DC" w:rsidRPr="00D338F9" w:rsidRDefault="004B52DC" w:rsidP="004B52DC">
            <w:pPr>
              <w:rPr>
                <w:rFonts w:ascii="Times New Roman" w:hAnsi="Times New Roman"/>
                <w:sz w:val="20"/>
              </w:rPr>
            </w:pPr>
          </w:p>
          <w:p w:rsidR="004B52DC" w:rsidRPr="00D338F9" w:rsidRDefault="004B52DC" w:rsidP="004B52DC">
            <w:pPr>
              <w:jc w:val="center"/>
              <w:rPr>
                <w:rFonts w:ascii="Times New Roman" w:hAnsi="Times New Roman"/>
                <w:sz w:val="20"/>
              </w:rPr>
            </w:pPr>
            <w:r w:rsidRPr="00D338F9">
              <w:rPr>
                <w:rFonts w:ascii="Times New Roman" w:hAnsi="Times New Roman"/>
                <w:sz w:val="20"/>
              </w:rPr>
              <w:t>9.1.</w:t>
            </w:r>
          </w:p>
        </w:tc>
        <w:tc>
          <w:tcPr>
            <w:tcW w:w="3966" w:type="dxa"/>
            <w:gridSpan w:val="5"/>
            <w:tcBorders>
              <w:top w:val="single" w:sz="4" w:space="0" w:color="000000"/>
              <w:left w:val="nil"/>
              <w:bottom w:val="single" w:sz="4" w:space="0" w:color="000000"/>
              <w:right w:val="single" w:sz="4" w:space="0" w:color="000000"/>
            </w:tcBorders>
          </w:tcPr>
          <w:p w:rsidR="004B52DC" w:rsidRPr="00D338F9" w:rsidRDefault="004B52DC" w:rsidP="004B52DC">
            <w:pPr>
              <w:rPr>
                <w:rFonts w:ascii="Times New Roman" w:hAnsi="Times New Roman"/>
                <w:sz w:val="20"/>
              </w:rPr>
            </w:pPr>
            <w:r w:rsidRPr="00D338F9">
              <w:rPr>
                <w:rFonts w:ascii="Times New Roman" w:hAnsi="Times New Roman"/>
                <w:sz w:val="20"/>
              </w:rPr>
              <w:t>Місячна орендна плата, визначена за результатами проведення аукціону</w:t>
            </w:r>
          </w:p>
        </w:tc>
        <w:tc>
          <w:tcPr>
            <w:tcW w:w="1988" w:type="dxa"/>
            <w:gridSpan w:val="4"/>
            <w:tcBorders>
              <w:top w:val="single" w:sz="4" w:space="0" w:color="000000"/>
              <w:left w:val="nil"/>
              <w:bottom w:val="single" w:sz="4" w:space="0" w:color="000000"/>
              <w:right w:val="single" w:sz="4" w:space="0" w:color="000000"/>
            </w:tcBorders>
          </w:tcPr>
          <w:p w:rsidR="004B52DC" w:rsidRPr="00D338F9" w:rsidRDefault="004B52DC" w:rsidP="004B52DC">
            <w:pPr>
              <w:jc w:val="both"/>
              <w:rPr>
                <w:rFonts w:ascii="Times New Roman" w:hAnsi="Times New Roman"/>
                <w:sz w:val="20"/>
              </w:rPr>
            </w:pPr>
            <w:r>
              <w:rPr>
                <w:rFonts w:ascii="Times New Roman" w:hAnsi="Times New Roman"/>
                <w:sz w:val="20"/>
              </w:rPr>
              <w:t>____</w:t>
            </w:r>
            <w:r w:rsidRPr="00D338F9">
              <w:rPr>
                <w:rFonts w:ascii="Times New Roman" w:hAnsi="Times New Roman"/>
                <w:sz w:val="20"/>
              </w:rPr>
              <w:t xml:space="preserve">__грн, без ПДВ </w:t>
            </w:r>
          </w:p>
        </w:tc>
        <w:tc>
          <w:tcPr>
            <w:tcW w:w="3954" w:type="dxa"/>
            <w:gridSpan w:val="6"/>
            <w:tcBorders>
              <w:top w:val="single" w:sz="4" w:space="0" w:color="000000"/>
              <w:left w:val="nil"/>
              <w:bottom w:val="single" w:sz="4" w:space="0" w:color="000000"/>
              <w:right w:val="single" w:sz="4" w:space="0" w:color="000000"/>
            </w:tcBorders>
          </w:tcPr>
          <w:p w:rsidR="004B52DC" w:rsidRDefault="004B52DC" w:rsidP="004B52DC">
            <w:pPr>
              <w:rPr>
                <w:rFonts w:ascii="Times New Roman" w:hAnsi="Times New Roman"/>
                <w:sz w:val="20"/>
              </w:rPr>
            </w:pPr>
            <w:r>
              <w:rPr>
                <w:rFonts w:ascii="Times New Roman" w:hAnsi="Times New Roman"/>
                <w:sz w:val="20"/>
              </w:rPr>
              <w:t>Протокол</w:t>
            </w:r>
            <w:r w:rsidRPr="00D338F9">
              <w:rPr>
                <w:rFonts w:ascii="Times New Roman" w:hAnsi="Times New Roman"/>
                <w:sz w:val="20"/>
              </w:rPr>
              <w:t xml:space="preserve"> електронного </w:t>
            </w:r>
            <w:r>
              <w:rPr>
                <w:rFonts w:ascii="Times New Roman" w:hAnsi="Times New Roman"/>
                <w:sz w:val="20"/>
              </w:rPr>
              <w:t>аукціону_________</w:t>
            </w:r>
            <w:r w:rsidRPr="00D338F9">
              <w:rPr>
                <w:rFonts w:ascii="Times New Roman" w:hAnsi="Times New Roman"/>
                <w:sz w:val="20"/>
              </w:rPr>
              <w:t>____</w:t>
            </w:r>
          </w:p>
          <w:p w:rsidR="004B52DC" w:rsidRPr="00D338F9" w:rsidRDefault="004B52DC" w:rsidP="004B52DC">
            <w:pPr>
              <w:rPr>
                <w:rFonts w:ascii="Times New Roman" w:hAnsi="Times New Roman"/>
                <w:sz w:val="20"/>
              </w:rPr>
            </w:pPr>
          </w:p>
        </w:tc>
      </w:tr>
      <w:tr w:rsidR="004B52DC" w:rsidRPr="00D338F9" w:rsidTr="00D4228F">
        <w:trPr>
          <w:trHeight w:val="320"/>
        </w:trPr>
        <w:tc>
          <w:tcPr>
            <w:tcW w:w="738" w:type="dxa"/>
            <w:tcBorders>
              <w:top w:val="single" w:sz="4" w:space="0" w:color="000000"/>
              <w:left w:val="single" w:sz="4" w:space="0" w:color="000000"/>
              <w:bottom w:val="single" w:sz="4" w:space="0" w:color="auto"/>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9.2.</w:t>
            </w:r>
          </w:p>
        </w:tc>
        <w:tc>
          <w:tcPr>
            <w:tcW w:w="4111" w:type="dxa"/>
            <w:gridSpan w:val="6"/>
            <w:tcBorders>
              <w:top w:val="single" w:sz="4" w:space="0" w:color="000000"/>
              <w:left w:val="nil"/>
              <w:bottom w:val="single" w:sz="4" w:space="0" w:color="auto"/>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Витрати на утримання орендованого Майна та надання комунальних послуг Орендарю</w:t>
            </w:r>
          </w:p>
          <w:p w:rsidR="004B52DC" w:rsidRPr="00D338F9" w:rsidRDefault="004B52DC" w:rsidP="004B52DC">
            <w:pPr>
              <w:spacing w:before="120"/>
              <w:rPr>
                <w:rFonts w:ascii="Times New Roman" w:hAnsi="Times New Roman"/>
                <w:color w:val="000000"/>
                <w:sz w:val="20"/>
              </w:rPr>
            </w:pPr>
          </w:p>
        </w:tc>
        <w:tc>
          <w:tcPr>
            <w:tcW w:w="5797" w:type="dxa"/>
            <w:gridSpan w:val="9"/>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 xml:space="preserve">Компенсуються Орендарем в порядку, передбаченому пунктом 6.5. незмінюваних умов договору </w:t>
            </w:r>
          </w:p>
        </w:tc>
      </w:tr>
      <w:tr w:rsidR="004B52DC" w:rsidRPr="00D338F9" w:rsidTr="00D4228F">
        <w:trPr>
          <w:trHeight w:val="320"/>
        </w:trPr>
        <w:tc>
          <w:tcPr>
            <w:tcW w:w="738" w:type="dxa"/>
            <w:tcBorders>
              <w:top w:val="single" w:sz="4" w:space="0" w:color="000000"/>
              <w:left w:val="single" w:sz="4" w:space="0" w:color="000000"/>
              <w:bottom w:val="nil"/>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10</w:t>
            </w:r>
          </w:p>
        </w:tc>
        <w:tc>
          <w:tcPr>
            <w:tcW w:w="9908" w:type="dxa"/>
            <w:gridSpan w:val="15"/>
            <w:tcBorders>
              <w:top w:val="single" w:sz="4" w:space="0" w:color="000000"/>
              <w:left w:val="nil"/>
              <w:bottom w:val="nil"/>
              <w:right w:val="single" w:sz="4" w:space="0" w:color="000000"/>
            </w:tcBorders>
            <w:hideMark/>
          </w:tcPr>
          <w:p w:rsidR="004B52DC" w:rsidRPr="00D338F9" w:rsidRDefault="004B52DC" w:rsidP="004B52DC">
            <w:pPr>
              <w:jc w:val="center"/>
              <w:rPr>
                <w:rFonts w:ascii="Times New Roman" w:hAnsi="Times New Roman"/>
                <w:color w:val="000000"/>
                <w:sz w:val="20"/>
              </w:rPr>
            </w:pPr>
            <w:r w:rsidRPr="00D338F9">
              <w:rPr>
                <w:rFonts w:ascii="Times New Roman" w:hAnsi="Times New Roman"/>
                <w:color w:val="000000"/>
                <w:sz w:val="20"/>
              </w:rPr>
              <w:t>Розмір авансового орендного платежу</w:t>
            </w:r>
          </w:p>
          <w:p w:rsidR="004B52DC" w:rsidRPr="00D338F9" w:rsidRDefault="004B52DC" w:rsidP="004B52DC">
            <w:pPr>
              <w:jc w:val="center"/>
              <w:rPr>
                <w:rFonts w:ascii="Times New Roman" w:hAnsi="Times New Roman"/>
                <w:color w:val="000000"/>
                <w:sz w:val="20"/>
              </w:rPr>
            </w:pPr>
          </w:p>
        </w:tc>
      </w:tr>
      <w:tr w:rsidR="004B52DC"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4B52DC" w:rsidRPr="00D338F9" w:rsidRDefault="004B52DC" w:rsidP="004B52DC">
            <w:pPr>
              <w:jc w:val="center"/>
              <w:rPr>
                <w:rFonts w:ascii="Times New Roman" w:hAnsi="Times New Roman"/>
                <w:sz w:val="20"/>
              </w:rPr>
            </w:pPr>
            <w:r w:rsidRPr="00D338F9">
              <w:rPr>
                <w:rFonts w:ascii="Times New Roman" w:hAnsi="Times New Roman"/>
                <w:sz w:val="20"/>
              </w:rPr>
              <w:t>(1)</w:t>
            </w:r>
          </w:p>
          <w:p w:rsidR="004B52DC" w:rsidRPr="00D338F9" w:rsidRDefault="004B52DC" w:rsidP="004B52DC">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hideMark/>
          </w:tcPr>
          <w:p w:rsidR="004B52DC" w:rsidRPr="00D338F9" w:rsidRDefault="004B52DC" w:rsidP="004B52DC">
            <w:pPr>
              <w:rPr>
                <w:rFonts w:ascii="Times New Roman" w:hAnsi="Times New Roman"/>
                <w:sz w:val="20"/>
              </w:rPr>
            </w:pPr>
            <w:r w:rsidRPr="00D338F9">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5797" w:type="dxa"/>
            <w:gridSpan w:val="9"/>
            <w:tcBorders>
              <w:top w:val="single" w:sz="4" w:space="0" w:color="auto"/>
              <w:left w:val="single" w:sz="4" w:space="0" w:color="auto"/>
              <w:bottom w:val="single" w:sz="4" w:space="0" w:color="auto"/>
              <w:right w:val="single" w:sz="4" w:space="0" w:color="auto"/>
            </w:tcBorders>
          </w:tcPr>
          <w:p w:rsidR="004B52DC" w:rsidRPr="00D338F9" w:rsidRDefault="004B52DC" w:rsidP="004B52DC">
            <w:pPr>
              <w:rPr>
                <w:rFonts w:ascii="Times New Roman" w:hAnsi="Times New Roman"/>
                <w:sz w:val="20"/>
              </w:rPr>
            </w:pPr>
            <w:r w:rsidRPr="00D338F9">
              <w:rPr>
                <w:rFonts w:ascii="Times New Roman" w:hAnsi="Times New Roman"/>
                <w:sz w:val="20"/>
              </w:rPr>
              <w:t>Сума, грн., з ПДВ _____________*</w:t>
            </w:r>
          </w:p>
          <w:p w:rsidR="004B52DC" w:rsidRPr="00D338F9" w:rsidRDefault="004B52DC" w:rsidP="004B52DC">
            <w:pPr>
              <w:rPr>
                <w:rFonts w:ascii="Times New Roman" w:hAnsi="Times New Roman"/>
                <w:sz w:val="20"/>
              </w:rPr>
            </w:pPr>
          </w:p>
          <w:p w:rsidR="004B52DC" w:rsidRPr="00D338F9" w:rsidRDefault="004B52DC" w:rsidP="004B52DC">
            <w:pPr>
              <w:rPr>
                <w:rFonts w:ascii="Times New Roman" w:hAnsi="Times New Roman"/>
                <w:sz w:val="20"/>
              </w:rPr>
            </w:pPr>
            <w:r w:rsidRPr="00D338F9">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4B52DC" w:rsidRPr="00D338F9" w:rsidTr="00D338F9">
        <w:trPr>
          <w:trHeight w:val="320"/>
        </w:trPr>
        <w:tc>
          <w:tcPr>
            <w:tcW w:w="10646" w:type="dxa"/>
            <w:gridSpan w:val="16"/>
            <w:tcBorders>
              <w:top w:val="single" w:sz="4" w:space="0" w:color="auto"/>
              <w:left w:val="single" w:sz="4" w:space="0" w:color="auto"/>
              <w:bottom w:val="single" w:sz="4" w:space="0" w:color="auto"/>
              <w:right w:val="single" w:sz="4" w:space="0" w:color="auto"/>
            </w:tcBorders>
          </w:tcPr>
          <w:p w:rsidR="004B52DC" w:rsidRPr="00D338F9" w:rsidRDefault="004B52DC" w:rsidP="004B52DC">
            <w:pPr>
              <w:jc w:val="center"/>
              <w:rPr>
                <w:rFonts w:ascii="Times New Roman" w:hAnsi="Times New Roman"/>
                <w:sz w:val="20"/>
              </w:rPr>
            </w:pPr>
            <w:r w:rsidRPr="00D338F9">
              <w:rPr>
                <w:rFonts w:ascii="Times New Roman" w:hAnsi="Times New Roman"/>
                <w:sz w:val="20"/>
              </w:rPr>
              <w:t>Або:</w:t>
            </w:r>
          </w:p>
        </w:tc>
      </w:tr>
      <w:tr w:rsidR="004B52DC"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4B52DC" w:rsidRPr="00D338F9" w:rsidRDefault="004B52DC" w:rsidP="004B52DC">
            <w:pPr>
              <w:jc w:val="center"/>
              <w:rPr>
                <w:rFonts w:ascii="Times New Roman" w:hAnsi="Times New Roman"/>
                <w:sz w:val="20"/>
              </w:rPr>
            </w:pPr>
            <w:r w:rsidRPr="00D338F9">
              <w:rPr>
                <w:rFonts w:ascii="Times New Roman" w:hAnsi="Times New Roman"/>
                <w:sz w:val="20"/>
              </w:rPr>
              <w:t>(2)</w:t>
            </w:r>
          </w:p>
          <w:p w:rsidR="004B52DC" w:rsidRPr="00D338F9" w:rsidRDefault="004B52DC" w:rsidP="004B52DC">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tcPr>
          <w:p w:rsidR="004B52DC" w:rsidRPr="00D338F9" w:rsidRDefault="004B52DC" w:rsidP="004B52DC">
            <w:pPr>
              <w:rPr>
                <w:rFonts w:ascii="Times New Roman" w:hAnsi="Times New Roman"/>
                <w:sz w:val="20"/>
              </w:rPr>
            </w:pPr>
            <w:r w:rsidRPr="00D338F9">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 </w:t>
            </w:r>
          </w:p>
        </w:tc>
        <w:tc>
          <w:tcPr>
            <w:tcW w:w="5797" w:type="dxa"/>
            <w:gridSpan w:val="9"/>
            <w:tcBorders>
              <w:top w:val="single" w:sz="4" w:space="0" w:color="auto"/>
              <w:left w:val="single" w:sz="4" w:space="0" w:color="auto"/>
              <w:bottom w:val="single" w:sz="4" w:space="0" w:color="auto"/>
              <w:right w:val="single" w:sz="4" w:space="0" w:color="auto"/>
            </w:tcBorders>
          </w:tcPr>
          <w:p w:rsidR="004B52DC" w:rsidRPr="00D338F9" w:rsidRDefault="004B52DC" w:rsidP="004B52DC">
            <w:pPr>
              <w:rPr>
                <w:rFonts w:ascii="Times New Roman" w:hAnsi="Times New Roman"/>
                <w:sz w:val="20"/>
              </w:rPr>
            </w:pPr>
            <w:r w:rsidRPr="00D338F9">
              <w:rPr>
                <w:rFonts w:ascii="Times New Roman" w:hAnsi="Times New Roman"/>
                <w:sz w:val="20"/>
              </w:rPr>
              <w:t>Сума, грн., з ПДВ ____________________________________</w:t>
            </w:r>
          </w:p>
        </w:tc>
      </w:tr>
      <w:tr w:rsidR="00157486" w:rsidRPr="00D338F9" w:rsidTr="00157486">
        <w:trPr>
          <w:gridAfter w:val="1"/>
          <w:wAfter w:w="59" w:type="dxa"/>
          <w:trHeight w:val="1296"/>
        </w:trPr>
        <w:tc>
          <w:tcPr>
            <w:tcW w:w="738" w:type="dxa"/>
            <w:tcBorders>
              <w:top w:val="single" w:sz="4" w:space="0" w:color="000000"/>
              <w:left w:val="single" w:sz="4" w:space="0" w:color="000000"/>
              <w:bottom w:val="single" w:sz="4" w:space="0" w:color="auto"/>
              <w:right w:val="single" w:sz="4" w:space="0" w:color="000000"/>
            </w:tcBorders>
            <w:hideMark/>
          </w:tcPr>
          <w:p w:rsidR="00157486" w:rsidRPr="00D338F9" w:rsidRDefault="00157486" w:rsidP="004B52DC">
            <w:pPr>
              <w:spacing w:before="120"/>
              <w:jc w:val="center"/>
              <w:rPr>
                <w:rFonts w:ascii="Times New Roman" w:hAnsi="Times New Roman"/>
                <w:color w:val="000000"/>
                <w:sz w:val="20"/>
              </w:rPr>
            </w:pPr>
            <w:r w:rsidRPr="00D338F9">
              <w:rPr>
                <w:rFonts w:ascii="Times New Roman" w:hAnsi="Times New Roman"/>
                <w:color w:val="000000"/>
                <w:sz w:val="20"/>
              </w:rPr>
              <w:t>11.</w:t>
            </w:r>
          </w:p>
        </w:tc>
        <w:tc>
          <w:tcPr>
            <w:tcW w:w="4111" w:type="dxa"/>
            <w:gridSpan w:val="6"/>
            <w:tcBorders>
              <w:top w:val="single" w:sz="4" w:space="0" w:color="000000"/>
              <w:left w:val="nil"/>
              <w:bottom w:val="nil"/>
              <w:right w:val="single" w:sz="4" w:space="0" w:color="000000"/>
            </w:tcBorders>
            <w:hideMark/>
          </w:tcPr>
          <w:p w:rsidR="00157486" w:rsidRPr="00D338F9" w:rsidRDefault="00157486" w:rsidP="004B52DC">
            <w:pPr>
              <w:spacing w:before="120"/>
              <w:rPr>
                <w:rFonts w:ascii="Times New Roman" w:hAnsi="Times New Roman"/>
                <w:color w:val="000000"/>
                <w:sz w:val="20"/>
              </w:rPr>
            </w:pPr>
            <w:r w:rsidRPr="00D338F9">
              <w:rPr>
                <w:rFonts w:ascii="Times New Roman" w:hAnsi="Times New Roman"/>
                <w:color w:val="000000"/>
                <w:sz w:val="20"/>
              </w:rPr>
              <w:t>Сума забезпечувального депозиту</w:t>
            </w:r>
          </w:p>
        </w:tc>
        <w:tc>
          <w:tcPr>
            <w:tcW w:w="5738" w:type="dxa"/>
            <w:gridSpan w:val="8"/>
            <w:tcBorders>
              <w:top w:val="single" w:sz="4" w:space="0" w:color="000000"/>
              <w:left w:val="nil"/>
              <w:right w:val="single" w:sz="4" w:space="0" w:color="000000"/>
            </w:tcBorders>
            <w:hideMark/>
          </w:tcPr>
          <w:p w:rsidR="00157486" w:rsidRPr="00D338F9" w:rsidRDefault="00157486" w:rsidP="004B52DC">
            <w:pPr>
              <w:spacing w:before="120"/>
              <w:ind w:left="10"/>
              <w:rPr>
                <w:rFonts w:ascii="Times New Roman" w:hAnsi="Times New Roman"/>
                <w:color w:val="000000"/>
                <w:sz w:val="20"/>
              </w:rPr>
            </w:pPr>
            <w:r w:rsidRPr="00D338F9">
              <w:rPr>
                <w:rFonts w:ascii="Times New Roman" w:hAnsi="Times New Roman"/>
                <w:color w:val="000000"/>
                <w:sz w:val="20"/>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157486" w:rsidRPr="00D338F9" w:rsidRDefault="00157486" w:rsidP="00157486">
            <w:pPr>
              <w:spacing w:before="120"/>
              <w:ind w:left="10"/>
              <w:rPr>
                <w:rFonts w:ascii="Times New Roman" w:hAnsi="Times New Roman"/>
                <w:color w:val="000000"/>
                <w:sz w:val="20"/>
              </w:rPr>
            </w:pPr>
            <w:r w:rsidRPr="00D338F9">
              <w:rPr>
                <w:rFonts w:ascii="Times New Roman" w:hAnsi="Times New Roman"/>
                <w:color w:val="000000"/>
                <w:sz w:val="20"/>
              </w:rPr>
              <w:t xml:space="preserve">Сума, грн., без ПДВ </w:t>
            </w:r>
          </w:p>
        </w:tc>
      </w:tr>
      <w:tr w:rsidR="004B52DC" w:rsidRPr="00D338F9" w:rsidTr="00D4228F">
        <w:trPr>
          <w:gridAfter w:val="1"/>
          <w:wAfter w:w="59" w:type="dxa"/>
          <w:trHeight w:val="432"/>
        </w:trPr>
        <w:tc>
          <w:tcPr>
            <w:tcW w:w="738" w:type="dxa"/>
            <w:tcBorders>
              <w:top w:val="single" w:sz="4" w:space="0" w:color="auto"/>
              <w:left w:val="single" w:sz="4" w:space="0" w:color="000000"/>
              <w:bottom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lang w:val="en-US"/>
              </w:rPr>
            </w:pPr>
            <w:r w:rsidRPr="00D338F9">
              <w:rPr>
                <w:rFonts w:ascii="Times New Roman" w:hAnsi="Times New Roman"/>
                <w:color w:val="000000"/>
                <w:sz w:val="20"/>
              </w:rPr>
              <w:t>12.</w:t>
            </w:r>
          </w:p>
        </w:tc>
        <w:tc>
          <w:tcPr>
            <w:tcW w:w="9849" w:type="dxa"/>
            <w:gridSpan w:val="14"/>
            <w:tcBorders>
              <w:top w:val="single" w:sz="4" w:space="0" w:color="000000"/>
              <w:left w:val="nil"/>
              <w:bottom w:val="single" w:sz="4" w:space="0" w:color="000000"/>
              <w:right w:val="single" w:sz="4" w:space="0" w:color="000000"/>
            </w:tcBorders>
            <w:hideMark/>
          </w:tcPr>
          <w:p w:rsidR="004B52DC" w:rsidRPr="00D338F9" w:rsidRDefault="004B52DC" w:rsidP="004B52DC">
            <w:pPr>
              <w:ind w:left="248"/>
              <w:jc w:val="center"/>
              <w:rPr>
                <w:rFonts w:ascii="Times New Roman" w:hAnsi="Times New Roman"/>
                <w:color w:val="000000"/>
                <w:sz w:val="20"/>
              </w:rPr>
            </w:pPr>
            <w:r w:rsidRPr="00D338F9">
              <w:rPr>
                <w:rFonts w:ascii="Times New Roman" w:hAnsi="Times New Roman"/>
                <w:color w:val="000000"/>
                <w:sz w:val="20"/>
              </w:rPr>
              <w:t>Строк договору</w:t>
            </w:r>
          </w:p>
          <w:p w:rsidR="004B52DC" w:rsidRPr="00D338F9" w:rsidRDefault="004B52DC" w:rsidP="004B52DC">
            <w:pPr>
              <w:ind w:left="248"/>
              <w:jc w:val="center"/>
              <w:rPr>
                <w:rFonts w:ascii="Times New Roman" w:hAnsi="Times New Roman"/>
                <w:color w:val="000000"/>
                <w:sz w:val="20"/>
              </w:rPr>
            </w:pPr>
          </w:p>
        </w:tc>
      </w:tr>
      <w:tr w:rsidR="004B52DC" w:rsidRPr="00D338F9" w:rsidTr="00D4228F">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jc w:val="center"/>
              <w:rPr>
                <w:rFonts w:ascii="Times New Roman" w:hAnsi="Times New Roman"/>
                <w:sz w:val="20"/>
              </w:rPr>
            </w:pPr>
            <w:r w:rsidRPr="00D338F9">
              <w:rPr>
                <w:rFonts w:ascii="Times New Roman" w:hAnsi="Times New Roman"/>
                <w:sz w:val="20"/>
              </w:rPr>
              <w:t>(1)</w:t>
            </w:r>
          </w:p>
          <w:p w:rsidR="004B52DC" w:rsidRPr="00D338F9" w:rsidRDefault="004B52DC" w:rsidP="004B52DC">
            <w:pPr>
              <w:jc w:val="center"/>
              <w:rPr>
                <w:rFonts w:ascii="Times New Roman" w:hAnsi="Times New Roman"/>
                <w:sz w:val="20"/>
              </w:rPr>
            </w:pPr>
            <w:r w:rsidRPr="00D338F9">
              <w:rPr>
                <w:rFonts w:ascii="Times New Roman" w:hAnsi="Times New Roman"/>
                <w:sz w:val="20"/>
              </w:rPr>
              <w:t>12.1.</w:t>
            </w:r>
          </w:p>
        </w:tc>
        <w:tc>
          <w:tcPr>
            <w:tcW w:w="9849" w:type="dxa"/>
            <w:gridSpan w:val="14"/>
            <w:tcBorders>
              <w:top w:val="single" w:sz="4" w:space="0" w:color="000000"/>
              <w:left w:val="nil"/>
              <w:bottom w:val="single" w:sz="4" w:space="0" w:color="000000"/>
              <w:right w:val="single" w:sz="4" w:space="0" w:color="000000"/>
            </w:tcBorders>
          </w:tcPr>
          <w:p w:rsidR="004B52DC" w:rsidRPr="00F84C3B" w:rsidRDefault="004B52DC" w:rsidP="004B52DC">
            <w:pPr>
              <w:spacing w:before="120"/>
              <w:ind w:left="-35"/>
              <w:jc w:val="center"/>
              <w:rPr>
                <w:rFonts w:ascii="Times New Roman" w:hAnsi="Times New Roman"/>
                <w:b/>
                <w:color w:val="000000"/>
                <w:sz w:val="20"/>
              </w:rPr>
            </w:pPr>
            <w:r w:rsidRPr="00F84C3B">
              <w:rPr>
                <w:rFonts w:ascii="Times New Roman" w:hAnsi="Times New Roman"/>
                <w:b/>
                <w:color w:val="000000"/>
                <w:sz w:val="20"/>
                <w:u w:val="single"/>
              </w:rPr>
              <w:t>5 років</w:t>
            </w:r>
            <w:r w:rsidRPr="00F84C3B">
              <w:rPr>
                <w:rFonts w:ascii="Times New Roman" w:hAnsi="Times New Roman"/>
                <w:b/>
                <w:color w:val="000000"/>
                <w:sz w:val="20"/>
              </w:rPr>
              <w:t xml:space="preserve">, а саме         </w:t>
            </w:r>
          </w:p>
          <w:p w:rsidR="004B52DC" w:rsidRPr="00F84C3B" w:rsidRDefault="004B52DC" w:rsidP="004B52DC">
            <w:pPr>
              <w:spacing w:before="120"/>
              <w:ind w:left="-35"/>
              <w:jc w:val="center"/>
              <w:rPr>
                <w:rFonts w:ascii="Times New Roman" w:hAnsi="Times New Roman"/>
                <w:b/>
                <w:color w:val="000000"/>
                <w:sz w:val="20"/>
              </w:rPr>
            </w:pPr>
            <w:r w:rsidRPr="00F84C3B">
              <w:rPr>
                <w:rFonts w:ascii="Times New Roman" w:hAnsi="Times New Roman"/>
                <w:b/>
                <w:color w:val="000000"/>
                <w:sz w:val="20"/>
              </w:rPr>
              <w:t xml:space="preserve"> з  «____»_________________ 20____    до   «____»_________________ 20____ включно.</w:t>
            </w:r>
          </w:p>
          <w:p w:rsidR="004B52DC" w:rsidRPr="00D338F9" w:rsidRDefault="004B52DC" w:rsidP="004B52DC">
            <w:pPr>
              <w:jc w:val="both"/>
              <w:rPr>
                <w:rFonts w:ascii="Times New Roman" w:hAnsi="Times New Roman"/>
                <w:sz w:val="20"/>
              </w:rPr>
            </w:pPr>
          </w:p>
        </w:tc>
      </w:tr>
      <w:tr w:rsidR="004B52DC" w:rsidRPr="00D338F9" w:rsidTr="00D338F9">
        <w:trPr>
          <w:gridAfter w:val="1"/>
          <w:wAfter w:w="59" w:type="dxa"/>
          <w:trHeight w:val="320"/>
        </w:trPr>
        <w:tc>
          <w:tcPr>
            <w:tcW w:w="10587" w:type="dxa"/>
            <w:gridSpan w:val="15"/>
            <w:tcBorders>
              <w:top w:val="single" w:sz="4" w:space="0" w:color="000000"/>
              <w:left w:val="single" w:sz="4" w:space="0" w:color="000000"/>
              <w:bottom w:val="single" w:sz="4" w:space="0" w:color="000000"/>
              <w:right w:val="single" w:sz="4" w:space="0" w:color="000000"/>
            </w:tcBorders>
          </w:tcPr>
          <w:p w:rsidR="004B52DC" w:rsidRPr="00D338F9" w:rsidRDefault="004B52DC" w:rsidP="004B52DC">
            <w:pPr>
              <w:jc w:val="center"/>
              <w:rPr>
                <w:rFonts w:ascii="Times New Roman" w:hAnsi="Times New Roman"/>
                <w:sz w:val="20"/>
              </w:rPr>
            </w:pPr>
            <w:r w:rsidRPr="00D338F9">
              <w:rPr>
                <w:rFonts w:ascii="Times New Roman" w:hAnsi="Times New Roman"/>
                <w:sz w:val="20"/>
              </w:rPr>
              <w:t>Або:</w:t>
            </w:r>
          </w:p>
        </w:tc>
      </w:tr>
      <w:tr w:rsidR="004B52DC" w:rsidRPr="00D338F9" w:rsidTr="00D4228F">
        <w:trPr>
          <w:gridAfter w:val="1"/>
          <w:wAfter w:w="59" w:type="dxa"/>
          <w:trHeight w:val="359"/>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jc w:val="center"/>
              <w:rPr>
                <w:rFonts w:ascii="Times New Roman" w:hAnsi="Times New Roman"/>
                <w:sz w:val="20"/>
              </w:rPr>
            </w:pPr>
            <w:r w:rsidRPr="00D338F9">
              <w:rPr>
                <w:rFonts w:ascii="Times New Roman" w:hAnsi="Times New Roman"/>
                <w:sz w:val="20"/>
              </w:rPr>
              <w:t>(2)</w:t>
            </w:r>
          </w:p>
          <w:p w:rsidR="004B52DC" w:rsidRPr="00D338F9" w:rsidRDefault="004B52DC" w:rsidP="004B52DC">
            <w:pPr>
              <w:jc w:val="center"/>
              <w:rPr>
                <w:rFonts w:ascii="Times New Roman" w:hAnsi="Times New Roman"/>
                <w:sz w:val="20"/>
              </w:rPr>
            </w:pPr>
            <w:r w:rsidRPr="00D338F9">
              <w:rPr>
                <w:rFonts w:ascii="Times New Roman" w:hAnsi="Times New Roman"/>
                <w:sz w:val="20"/>
              </w:rPr>
              <w:t>12.1.</w:t>
            </w:r>
          </w:p>
        </w:tc>
        <w:tc>
          <w:tcPr>
            <w:tcW w:w="9849" w:type="dxa"/>
            <w:gridSpan w:val="14"/>
            <w:tcBorders>
              <w:top w:val="single" w:sz="4" w:space="0" w:color="000000"/>
              <w:left w:val="nil"/>
              <w:bottom w:val="single" w:sz="4" w:space="0" w:color="000000"/>
              <w:right w:val="single" w:sz="4" w:space="0" w:color="000000"/>
            </w:tcBorders>
            <w:hideMark/>
          </w:tcPr>
          <w:p w:rsidR="004B52DC" w:rsidRPr="00D338F9" w:rsidRDefault="004B52DC" w:rsidP="004B52DC">
            <w:pPr>
              <w:jc w:val="both"/>
              <w:rPr>
                <w:rFonts w:ascii="Times New Roman" w:hAnsi="Times New Roman"/>
                <w:sz w:val="20"/>
              </w:rPr>
            </w:pPr>
            <w:r w:rsidRPr="00F42B9B">
              <w:rPr>
                <w:rFonts w:ascii="Times New Roman" w:hAnsi="Times New Roman"/>
                <w:sz w:val="20"/>
              </w:rPr>
              <w:t xml:space="preserve">5 років з дати підписання акту приймання-передачі </w:t>
            </w:r>
          </w:p>
        </w:tc>
      </w:tr>
      <w:tr w:rsidR="004B52DC" w:rsidRPr="00D338F9" w:rsidTr="00D4228F">
        <w:trPr>
          <w:gridAfter w:val="1"/>
          <w:wAfter w:w="59" w:type="dxa"/>
          <w:trHeight w:val="320"/>
        </w:trPr>
        <w:tc>
          <w:tcPr>
            <w:tcW w:w="738" w:type="dxa"/>
            <w:tcBorders>
              <w:top w:val="single" w:sz="4" w:space="0" w:color="auto"/>
              <w:left w:val="single" w:sz="4" w:space="0" w:color="000000"/>
              <w:bottom w:val="single" w:sz="4" w:space="0" w:color="auto"/>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13.</w:t>
            </w:r>
          </w:p>
        </w:tc>
        <w:tc>
          <w:tcPr>
            <w:tcW w:w="3386" w:type="dxa"/>
            <w:gridSpan w:val="3"/>
            <w:tcBorders>
              <w:top w:val="single" w:sz="4" w:space="0" w:color="auto"/>
              <w:left w:val="nil"/>
              <w:bottom w:val="single" w:sz="4" w:space="0" w:color="auto"/>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Згода на суборенду</w:t>
            </w:r>
            <w:r w:rsidRPr="00D338F9">
              <w:rPr>
                <w:rFonts w:ascii="Times New Roman" w:hAnsi="Times New Roman"/>
                <w:color w:val="000000"/>
                <w:sz w:val="20"/>
                <w:vertAlign w:val="superscript"/>
              </w:rPr>
              <w:t>*</w:t>
            </w:r>
          </w:p>
        </w:tc>
        <w:tc>
          <w:tcPr>
            <w:tcW w:w="6463" w:type="dxa"/>
            <w:gridSpan w:val="11"/>
            <w:tcBorders>
              <w:top w:val="single" w:sz="4" w:space="0" w:color="auto"/>
              <w:left w:val="nil"/>
              <w:bottom w:val="single" w:sz="4" w:space="0" w:color="auto"/>
              <w:right w:val="single" w:sz="4" w:space="0" w:color="000000"/>
            </w:tcBorders>
            <w:hideMark/>
          </w:tcPr>
          <w:p w:rsidR="004B52DC" w:rsidRPr="00137B8B" w:rsidRDefault="004B52DC" w:rsidP="004B52DC">
            <w:pPr>
              <w:spacing w:before="120"/>
              <w:rPr>
                <w:rFonts w:ascii="Times New Roman" w:hAnsi="Times New Roman"/>
                <w:color w:val="000000"/>
                <w:sz w:val="20"/>
              </w:rPr>
            </w:pPr>
            <w:r w:rsidRPr="00137B8B">
              <w:rPr>
                <w:rFonts w:ascii="Times New Roman" w:hAnsi="Times New Roman"/>
                <w:color w:val="000000"/>
                <w:sz w:val="20"/>
              </w:rPr>
              <w:t xml:space="preserve">Орендодавець     </w:t>
            </w:r>
            <w:r w:rsidRPr="00137B8B">
              <w:rPr>
                <w:rFonts w:ascii="Times New Roman" w:hAnsi="Times New Roman"/>
                <w:b/>
                <w:color w:val="000000"/>
                <w:sz w:val="20"/>
              </w:rPr>
              <w:t xml:space="preserve">не </w:t>
            </w:r>
            <w:r w:rsidRPr="00137B8B">
              <w:rPr>
                <w:rFonts w:ascii="Times New Roman" w:hAnsi="Times New Roman"/>
                <w:color w:val="000000"/>
                <w:sz w:val="20"/>
              </w:rPr>
              <w:t xml:space="preserve"> </w:t>
            </w:r>
            <w:r w:rsidRPr="00137B8B">
              <w:rPr>
                <w:rFonts w:ascii="Times New Roman" w:hAnsi="Times New Roman"/>
                <w:b/>
                <w:color w:val="000000"/>
                <w:sz w:val="20"/>
              </w:rPr>
              <w:t xml:space="preserve"> надав</w:t>
            </w:r>
            <w:r w:rsidRPr="00137B8B">
              <w:rPr>
                <w:rFonts w:ascii="Times New Roman" w:hAnsi="Times New Roman"/>
                <w:color w:val="000000"/>
                <w:sz w:val="20"/>
              </w:rPr>
              <w:t xml:space="preserve">        згоду на передачу майна в </w:t>
            </w:r>
          </w:p>
          <w:p w:rsidR="004B52DC" w:rsidRPr="00D338F9" w:rsidRDefault="004B52DC" w:rsidP="004B52DC">
            <w:pPr>
              <w:rPr>
                <w:rFonts w:ascii="Times New Roman" w:hAnsi="Times New Roman"/>
                <w:sz w:val="20"/>
              </w:rPr>
            </w:pPr>
            <w:r w:rsidRPr="00F84C3B">
              <w:rPr>
                <w:rFonts w:ascii="Times New Roman" w:hAnsi="Times New Roman"/>
                <w:color w:val="000000"/>
                <w:sz w:val="20"/>
              </w:rPr>
              <w:t>суборенду згідно з оголошенням про передачу майна в оренду</w:t>
            </w:r>
          </w:p>
        </w:tc>
      </w:tr>
      <w:tr w:rsidR="004B52DC" w:rsidRPr="00D338F9" w:rsidTr="00D4228F">
        <w:trPr>
          <w:gridAfter w:val="1"/>
          <w:wAfter w:w="59" w:type="dxa"/>
          <w:trHeight w:val="3460"/>
        </w:trPr>
        <w:tc>
          <w:tcPr>
            <w:tcW w:w="738" w:type="dxa"/>
            <w:tcBorders>
              <w:top w:val="single" w:sz="4" w:space="0" w:color="auto"/>
              <w:left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lastRenderedPageBreak/>
              <w:t>14.</w:t>
            </w:r>
          </w:p>
        </w:tc>
        <w:tc>
          <w:tcPr>
            <w:tcW w:w="3386" w:type="dxa"/>
            <w:gridSpan w:val="3"/>
            <w:tcBorders>
              <w:top w:val="single" w:sz="4" w:space="0" w:color="auto"/>
              <w:left w:val="nil"/>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Додаткові умови оренди</w:t>
            </w:r>
          </w:p>
        </w:tc>
        <w:tc>
          <w:tcPr>
            <w:tcW w:w="6463" w:type="dxa"/>
            <w:gridSpan w:val="11"/>
            <w:tcBorders>
              <w:top w:val="single" w:sz="4" w:space="0" w:color="auto"/>
              <w:left w:val="nil"/>
              <w:right w:val="single" w:sz="4" w:space="0" w:color="000000"/>
            </w:tcBorders>
            <w:hideMark/>
          </w:tcPr>
          <w:p w:rsidR="004B52DC" w:rsidRDefault="004B52DC" w:rsidP="004B52DC">
            <w:pPr>
              <w:pStyle w:val="a4"/>
              <w:numPr>
                <w:ilvl w:val="0"/>
                <w:numId w:val="4"/>
              </w:numPr>
              <w:ind w:left="754" w:hanging="567"/>
              <w:jc w:val="both"/>
              <w:rPr>
                <w:rFonts w:ascii="Times New Roman" w:hAnsi="Times New Roman"/>
                <w:sz w:val="20"/>
              </w:rPr>
            </w:pPr>
            <w:r w:rsidRPr="00D4228F">
              <w:rPr>
                <w:rFonts w:ascii="Times New Roman" w:hAnsi="Times New Roman"/>
                <w:sz w:val="20"/>
              </w:rPr>
              <w:t xml:space="preserve">Крім орендної плати Орендар самостійно сплачує за послуги з </w:t>
            </w:r>
          </w:p>
          <w:p w:rsidR="004B52DC" w:rsidRPr="00D4228F" w:rsidRDefault="004B52DC" w:rsidP="004B52DC">
            <w:pPr>
              <w:jc w:val="both"/>
              <w:rPr>
                <w:rFonts w:ascii="Times New Roman" w:hAnsi="Times New Roman"/>
                <w:sz w:val="20"/>
              </w:rPr>
            </w:pPr>
            <w:r w:rsidRPr="00D4228F">
              <w:rPr>
                <w:rFonts w:ascii="Times New Roman" w:hAnsi="Times New Roman"/>
                <w:sz w:val="20"/>
              </w:rPr>
              <w:t>прибирання території, за комунальні послуги, вивіз сміття та інші послуги передбачені проектом договору.</w:t>
            </w:r>
          </w:p>
          <w:p w:rsidR="004B52DC" w:rsidRDefault="004B52DC" w:rsidP="004B52DC">
            <w:pPr>
              <w:numPr>
                <w:ilvl w:val="0"/>
                <w:numId w:val="4"/>
              </w:numPr>
              <w:ind w:left="0" w:firstLine="187"/>
              <w:jc w:val="both"/>
              <w:rPr>
                <w:rFonts w:ascii="Times New Roman" w:hAnsi="Times New Roman"/>
                <w:sz w:val="20"/>
              </w:rPr>
            </w:pPr>
            <w:r w:rsidRPr="00F84C3B">
              <w:rPr>
                <w:rFonts w:ascii="Times New Roman" w:hAnsi="Times New Roman"/>
                <w:sz w:val="20"/>
              </w:rPr>
              <w:t>Орендар самостійно здійснює страхування об’єкта оренди на користь балансоутримувача;</w:t>
            </w:r>
          </w:p>
          <w:p w:rsidR="004B52DC" w:rsidRPr="00F84C3B" w:rsidRDefault="004B52DC" w:rsidP="004B52DC">
            <w:pPr>
              <w:numPr>
                <w:ilvl w:val="0"/>
                <w:numId w:val="4"/>
              </w:numPr>
              <w:ind w:left="0" w:firstLine="187"/>
              <w:jc w:val="both"/>
              <w:rPr>
                <w:rFonts w:ascii="Times New Roman" w:hAnsi="Times New Roman"/>
                <w:sz w:val="20"/>
              </w:rPr>
            </w:pPr>
            <w:r w:rsidRPr="00F84C3B">
              <w:rPr>
                <w:rFonts w:ascii="Times New Roman" w:hAnsi="Times New Roman"/>
                <w:sz w:val="20"/>
              </w:rPr>
              <w:t>Орендар самостійно здійснює охорону території приміщення та інші експлуатаційні послуги.</w:t>
            </w:r>
          </w:p>
          <w:p w:rsidR="004B52DC" w:rsidRPr="00F84C3B" w:rsidRDefault="004B52DC" w:rsidP="004B52DC">
            <w:pPr>
              <w:numPr>
                <w:ilvl w:val="0"/>
                <w:numId w:val="4"/>
              </w:numPr>
              <w:ind w:left="0" w:firstLine="187"/>
              <w:jc w:val="both"/>
              <w:rPr>
                <w:rFonts w:ascii="Times New Roman" w:hAnsi="Times New Roman"/>
                <w:sz w:val="20"/>
              </w:rPr>
            </w:pPr>
            <w:r w:rsidRPr="00F84C3B">
              <w:rPr>
                <w:rFonts w:ascii="Times New Roman" w:hAnsi="Times New Roman"/>
                <w:sz w:val="20"/>
              </w:rPr>
              <w:t>Ремонт під власні потреби здійснюється силами та за рахунок Орендаря та за погодженням з Орендодавцем.</w:t>
            </w:r>
          </w:p>
          <w:p w:rsidR="004B52DC" w:rsidRPr="00F84C3B" w:rsidRDefault="004B52DC" w:rsidP="004B52DC">
            <w:pPr>
              <w:numPr>
                <w:ilvl w:val="0"/>
                <w:numId w:val="4"/>
              </w:numPr>
              <w:ind w:left="0" w:firstLine="187"/>
              <w:jc w:val="both"/>
              <w:rPr>
                <w:rFonts w:ascii="Times New Roman" w:hAnsi="Times New Roman"/>
                <w:sz w:val="20"/>
              </w:rPr>
            </w:pPr>
            <w:r w:rsidRPr="00F84C3B">
              <w:rPr>
                <w:rFonts w:ascii="Times New Roman" w:hAnsi="Times New Roman"/>
                <w:sz w:val="20"/>
              </w:rPr>
              <w:t>Орендар повинен відповідати вимогам статті 4 Закону України «Про оренду державного та комунального майна».</w:t>
            </w:r>
          </w:p>
          <w:p w:rsidR="004B52DC" w:rsidRDefault="004B52DC" w:rsidP="004B52DC">
            <w:pPr>
              <w:numPr>
                <w:ilvl w:val="0"/>
                <w:numId w:val="4"/>
              </w:numPr>
              <w:ind w:left="0" w:firstLine="187"/>
              <w:jc w:val="both"/>
              <w:rPr>
                <w:rFonts w:ascii="Times New Roman" w:hAnsi="Times New Roman"/>
                <w:sz w:val="20"/>
              </w:rPr>
            </w:pPr>
            <w:r w:rsidRPr="00F84C3B">
              <w:rPr>
                <w:rFonts w:ascii="Times New Roman" w:hAnsi="Times New Roman"/>
                <w:sz w:val="20"/>
              </w:rPr>
              <w:t>Орендні канікули не передбачені.</w:t>
            </w:r>
          </w:p>
          <w:p w:rsidR="004B52DC" w:rsidRPr="00F42B9B" w:rsidRDefault="004B52DC" w:rsidP="004B52DC">
            <w:pPr>
              <w:numPr>
                <w:ilvl w:val="0"/>
                <w:numId w:val="4"/>
              </w:numPr>
              <w:ind w:left="0" w:firstLine="187"/>
              <w:jc w:val="both"/>
              <w:rPr>
                <w:rFonts w:ascii="Times New Roman" w:hAnsi="Times New Roman"/>
                <w:sz w:val="20"/>
              </w:rPr>
            </w:pPr>
            <w:r w:rsidRPr="00F42B9B">
              <w:rPr>
                <w:rFonts w:ascii="Times New Roman" w:hAnsi="Times New Roman"/>
                <w:sz w:val="20"/>
              </w:rPr>
              <w:t>Суборенда не дозволяється.</w:t>
            </w:r>
          </w:p>
        </w:tc>
      </w:tr>
      <w:tr w:rsidR="004B52DC" w:rsidRPr="00D338F9" w:rsidTr="00D4228F">
        <w:trPr>
          <w:gridAfter w:val="1"/>
          <w:wAfter w:w="59" w:type="dxa"/>
          <w:trHeight w:val="320"/>
        </w:trPr>
        <w:tc>
          <w:tcPr>
            <w:tcW w:w="738" w:type="dxa"/>
            <w:vMerge w:val="restart"/>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15.</w:t>
            </w:r>
          </w:p>
        </w:tc>
        <w:tc>
          <w:tcPr>
            <w:tcW w:w="3386" w:type="dxa"/>
            <w:gridSpan w:val="3"/>
            <w:vMerge w:val="restart"/>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06" w:type="dxa"/>
            <w:gridSpan w:val="5"/>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Балансоутримувача</w:t>
            </w:r>
          </w:p>
        </w:tc>
        <w:tc>
          <w:tcPr>
            <w:tcW w:w="2281" w:type="dxa"/>
            <w:gridSpan w:val="4"/>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 xml:space="preserve">Місцевого бюджету </w:t>
            </w:r>
          </w:p>
        </w:tc>
        <w:tc>
          <w:tcPr>
            <w:tcW w:w="1976" w:type="dxa"/>
            <w:gridSpan w:val="2"/>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Орендодавця</w:t>
            </w:r>
          </w:p>
        </w:tc>
      </w:tr>
      <w:tr w:rsidR="004B52DC" w:rsidRPr="00D338F9" w:rsidTr="00D4228F">
        <w:trPr>
          <w:gridAfter w:val="1"/>
          <w:wAfter w:w="59" w:type="dxa"/>
          <w:trHeight w:val="320"/>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4B52DC" w:rsidRPr="00D338F9" w:rsidRDefault="004B52DC" w:rsidP="004B52DC">
            <w:pPr>
              <w:rPr>
                <w:rFonts w:ascii="Times New Roman" w:hAnsi="Times New Roman"/>
                <w:color w:val="000000"/>
                <w:sz w:val="20"/>
              </w:rPr>
            </w:pPr>
          </w:p>
        </w:tc>
        <w:tc>
          <w:tcPr>
            <w:tcW w:w="3386" w:type="dxa"/>
            <w:gridSpan w:val="3"/>
            <w:vMerge/>
            <w:tcBorders>
              <w:top w:val="single" w:sz="4" w:space="0" w:color="000000"/>
              <w:left w:val="nil"/>
              <w:bottom w:val="single" w:sz="4" w:space="0" w:color="000000"/>
              <w:right w:val="single" w:sz="4" w:space="0" w:color="000000"/>
            </w:tcBorders>
            <w:vAlign w:val="center"/>
            <w:hideMark/>
          </w:tcPr>
          <w:p w:rsidR="004B52DC" w:rsidRPr="00D338F9" w:rsidRDefault="004B52DC" w:rsidP="004B52DC">
            <w:pPr>
              <w:rPr>
                <w:rFonts w:ascii="Times New Roman" w:hAnsi="Times New Roman"/>
                <w:color w:val="000000"/>
                <w:sz w:val="20"/>
              </w:rPr>
            </w:pPr>
          </w:p>
        </w:tc>
        <w:tc>
          <w:tcPr>
            <w:tcW w:w="2206" w:type="dxa"/>
            <w:gridSpan w:val="5"/>
            <w:tcBorders>
              <w:top w:val="single" w:sz="4" w:space="0" w:color="000000"/>
              <w:left w:val="nil"/>
              <w:bottom w:val="single" w:sz="4" w:space="0" w:color="000000"/>
              <w:right w:val="single" w:sz="4" w:space="0" w:color="000000"/>
            </w:tcBorders>
          </w:tcPr>
          <w:p w:rsidR="004B52DC" w:rsidRPr="00D338F9" w:rsidRDefault="004B52DC" w:rsidP="004B52DC">
            <w:pPr>
              <w:spacing w:before="120"/>
              <w:rPr>
                <w:rFonts w:ascii="Times New Roman" w:hAnsi="Times New Roman"/>
                <w:color w:val="000000"/>
                <w:sz w:val="20"/>
              </w:rPr>
            </w:pPr>
          </w:p>
        </w:tc>
        <w:tc>
          <w:tcPr>
            <w:tcW w:w="2281" w:type="dxa"/>
            <w:gridSpan w:val="4"/>
            <w:tcBorders>
              <w:top w:val="single" w:sz="4" w:space="0" w:color="000000"/>
              <w:left w:val="nil"/>
              <w:bottom w:val="single" w:sz="4" w:space="0" w:color="000000"/>
              <w:right w:val="single" w:sz="4" w:space="0" w:color="000000"/>
            </w:tcBorders>
          </w:tcPr>
          <w:p w:rsidR="004B52DC" w:rsidRPr="00D338F9" w:rsidRDefault="004B52DC" w:rsidP="004B52DC">
            <w:pPr>
              <w:spacing w:before="120"/>
              <w:rPr>
                <w:rFonts w:ascii="Times New Roman" w:hAnsi="Times New Roman"/>
                <w:color w:val="000000"/>
                <w:sz w:val="20"/>
              </w:rPr>
            </w:pPr>
          </w:p>
        </w:tc>
        <w:tc>
          <w:tcPr>
            <w:tcW w:w="1976" w:type="dxa"/>
            <w:gridSpan w:val="2"/>
            <w:tcBorders>
              <w:top w:val="single" w:sz="4" w:space="0" w:color="000000"/>
              <w:left w:val="nil"/>
              <w:bottom w:val="single" w:sz="4" w:space="0" w:color="000000"/>
              <w:right w:val="single" w:sz="4" w:space="0" w:color="000000"/>
            </w:tcBorders>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№UA228201720355139006099020947 Банк: Державна казначейська служба України, м. Київ, Код ЄДРПОУ: 25558625, МФО 820172</w:t>
            </w:r>
          </w:p>
        </w:tc>
      </w:tr>
      <w:tr w:rsidR="004B52DC" w:rsidRPr="00D338F9" w:rsidTr="00D4228F">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4B52DC" w:rsidRPr="00D338F9" w:rsidRDefault="004B52DC" w:rsidP="004B52DC">
            <w:pPr>
              <w:spacing w:before="120"/>
              <w:jc w:val="center"/>
              <w:rPr>
                <w:rFonts w:ascii="Times New Roman" w:hAnsi="Times New Roman"/>
                <w:color w:val="000000"/>
                <w:sz w:val="20"/>
              </w:rPr>
            </w:pPr>
            <w:r w:rsidRPr="00D338F9">
              <w:rPr>
                <w:rFonts w:ascii="Times New Roman" w:hAnsi="Times New Roman"/>
                <w:color w:val="000000"/>
                <w:sz w:val="20"/>
              </w:rPr>
              <w:t>16.</w:t>
            </w:r>
          </w:p>
        </w:tc>
        <w:tc>
          <w:tcPr>
            <w:tcW w:w="3386" w:type="dxa"/>
            <w:gridSpan w:val="3"/>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sidRPr="00D338F9">
              <w:rPr>
                <w:rFonts w:ascii="Times New Roman" w:hAnsi="Times New Roman"/>
                <w:color w:val="000000"/>
                <w:sz w:val="20"/>
              </w:rPr>
              <w:t>Співвідношення розподілу орендної плати станом на дату укладення договору</w:t>
            </w:r>
          </w:p>
        </w:tc>
        <w:tc>
          <w:tcPr>
            <w:tcW w:w="6463" w:type="dxa"/>
            <w:gridSpan w:val="11"/>
            <w:tcBorders>
              <w:top w:val="single" w:sz="4" w:space="0" w:color="000000"/>
              <w:left w:val="nil"/>
              <w:bottom w:val="single" w:sz="4" w:space="0" w:color="000000"/>
              <w:right w:val="single" w:sz="4" w:space="0" w:color="000000"/>
            </w:tcBorders>
            <w:hideMark/>
          </w:tcPr>
          <w:p w:rsidR="004B52DC" w:rsidRPr="00D338F9" w:rsidRDefault="004B52DC" w:rsidP="004B52DC">
            <w:pPr>
              <w:spacing w:before="120"/>
              <w:rPr>
                <w:rFonts w:ascii="Times New Roman" w:hAnsi="Times New Roman"/>
                <w:color w:val="000000"/>
                <w:sz w:val="20"/>
              </w:rPr>
            </w:pPr>
            <w:r>
              <w:rPr>
                <w:rFonts w:ascii="Times New Roman" w:hAnsi="Times New Roman"/>
                <w:color w:val="000000"/>
                <w:sz w:val="20"/>
              </w:rPr>
              <w:t>Орендодавцю 100</w:t>
            </w:r>
            <w:r w:rsidRPr="00D338F9">
              <w:rPr>
                <w:rFonts w:ascii="Times New Roman" w:hAnsi="Times New Roman"/>
                <w:color w:val="000000"/>
                <w:sz w:val="20"/>
              </w:rPr>
              <w:t xml:space="preserve"> відсотків від суми орендної плати</w:t>
            </w:r>
          </w:p>
          <w:p w:rsidR="004B52DC" w:rsidRPr="00D338F9" w:rsidRDefault="004B52DC" w:rsidP="004B52DC">
            <w:pPr>
              <w:spacing w:before="120"/>
              <w:rPr>
                <w:rFonts w:ascii="Times New Roman" w:hAnsi="Times New Roman"/>
                <w:color w:val="000000"/>
                <w:sz w:val="20"/>
              </w:rPr>
            </w:pPr>
          </w:p>
        </w:tc>
      </w:tr>
    </w:tbl>
    <w:p w:rsidR="0058628A" w:rsidRDefault="0058628A" w:rsidP="007A7499">
      <w:pPr>
        <w:rPr>
          <w:rFonts w:ascii="Times New Roman" w:hAnsi="Times New Roman"/>
          <w:sz w:val="22"/>
          <w:szCs w:val="22"/>
        </w:rPr>
      </w:pPr>
    </w:p>
    <w:p w:rsidR="0058628A" w:rsidRPr="0058628A" w:rsidRDefault="0058628A" w:rsidP="0058628A">
      <w:pPr>
        <w:suppressAutoHyphens/>
        <w:jc w:val="center"/>
        <w:rPr>
          <w:rFonts w:ascii="Times New Roman" w:hAnsi="Times New Roman"/>
          <w:sz w:val="24"/>
          <w:szCs w:val="24"/>
          <w:lang w:eastAsia="ar-SA"/>
        </w:rPr>
      </w:pPr>
      <w:r w:rsidRPr="0058628A">
        <w:rPr>
          <w:rFonts w:ascii="Times New Roman" w:hAnsi="Times New Roman"/>
          <w:sz w:val="24"/>
          <w:szCs w:val="24"/>
          <w:lang w:eastAsia="ar-SA"/>
        </w:rPr>
        <w:t>II. Незмінювані умови договору</w:t>
      </w:r>
    </w:p>
    <w:p w:rsidR="0058628A" w:rsidRPr="0058628A" w:rsidRDefault="0058628A" w:rsidP="0058628A">
      <w:pPr>
        <w:suppressAutoHyphens/>
        <w:jc w:val="center"/>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 Предмет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 Майно передається в оренду для використання згідно з пунктом 7.1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2. Умови передачі орендованого Майна Орендарю</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2.1. У зв’язку з фактичним використанням Орендарем об’єкта оренди за попереднім договором, об’єкт оренди вважається переданим в оренду з моменту підписання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вступає у строкове платне користування Майном у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Акт приймання-передачі підписується між Орендарем і Балансоутримувачем одночасно із підписанням цього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Акт приймання-передачі підписується протягом 10 робочих днів з дати припинення договору з попереднім орендарем відповідно до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2.2. Передача Майна в оренду здійснюється за його страховою вартістю, визначеною у пункті 6.2 Умов.</w:t>
      </w: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lastRenderedPageBreak/>
        <w:t>3. Орендна плата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 Орендна плата становить суму, визначену у пункті 9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Нарахування податку на додану вартість на суму орендної плати здійснюється у порядку, визначеному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Методики розрахунку орендної плати за користування майном львівської міської територіальної громади (надалі – Методика).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3.9. Орендна плата, сплачена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3.13. Орендар зобов’язаний на вимогу Орендодавця проводити звіряння взаєморозрахунків за орендними </w:t>
      </w:r>
      <w:proofErr w:type="spellStart"/>
      <w:r w:rsidRPr="0058628A">
        <w:rPr>
          <w:rFonts w:ascii="Times New Roman" w:hAnsi="Times New Roman"/>
          <w:sz w:val="24"/>
          <w:szCs w:val="24"/>
          <w:lang w:eastAsia="ar-SA"/>
        </w:rPr>
        <w:t>платежами</w:t>
      </w:r>
      <w:proofErr w:type="spellEnd"/>
      <w:r w:rsidRPr="0058628A">
        <w:rPr>
          <w:rFonts w:ascii="Times New Roman" w:hAnsi="Times New Roman"/>
          <w:sz w:val="24"/>
          <w:szCs w:val="24"/>
          <w:lang w:eastAsia="ar-SA"/>
        </w:rPr>
        <w:t xml:space="preserve"> і оформляти акти звіряння.</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4. Повернення Майна з оренди і забезпечувальний депозит</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 У разі припинення договору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4.1.1. Звільнити протягом трьох робочих днів орендоване Майно від належних Орендарю речей і повернути його відповідно до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 то разом із такими поліпшеннями.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4.1.3. Відшкодувати Балансоутримувачу збитки </w:t>
      </w:r>
      <w:proofErr w:type="spellStart"/>
      <w:r w:rsidRPr="0058628A">
        <w:rPr>
          <w:rFonts w:ascii="Times New Roman" w:hAnsi="Times New Roman"/>
          <w:sz w:val="24"/>
          <w:szCs w:val="24"/>
          <w:lang w:eastAsia="ar-SA"/>
        </w:rPr>
        <w:t>уА</w:t>
      </w:r>
      <w:proofErr w:type="spellEnd"/>
      <w:r w:rsidRPr="0058628A">
        <w:rPr>
          <w:rFonts w:ascii="Times New Roman" w:hAnsi="Times New Roman"/>
          <w:sz w:val="24"/>
          <w:szCs w:val="24"/>
          <w:lang w:eastAsia="ar-SA"/>
        </w:rPr>
        <w:t xml:space="preserve">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зобов’язаний: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 xml:space="preserve">А). Підписати три примірники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Звільнити Майно одночасно із поверненням підписаних Орендарем актів.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або письмово повідомити Орендодавцю про відмову Орендаря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4.3. Майно вважається повернутим з оренди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4.4. Якщо Орендар не повертає Майно після отримання від Балансоутримувача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Орендар сплачує на рахунок Орендодавця неустойку у розмірі подвійної орендної плати за кожний день користування Майном після дати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Договір, що продовжується, не передбачав обов’язку Орендаря сплатити забезпечувальний депозит,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 Орендодавець перераховує забезпечувальний депозит у повному обсязі до місцевого бюджету,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4.7.1. Орендар відмовився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4.8. Орендодавець не пізніше п’ятого робочого дня з моменту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4.8.1. У першу чергу погашаються зобов’язання Орендаря із сплати пені (пункт 3.10 цього договору) (у такому разі відповідна суму забезпечувального депозиту розподіляється між Орендодавцем і Балансоутримувачем).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4.8.2. У другу чергу погашаються зобов’язання Орендаря зі сплати неустойки (пункт 4.4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4.8.3. У третю чергу погашаються зобов’язання Орендаря із сплати частини орендної плати, яка відповідно до пункту 16 Умов підлягає сплаті на рахунок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4.8.4. 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4.8.5. 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4.8.6. У шосту чергу погашаються зобов’язання Орендаря з компенсації суми збитків, завданих орендованому Майну.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4.8.7. 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Орендодавець повертає Орендарю суму забезпечувального депозиту, яка залишилась після здійснення </w:t>
      </w:r>
      <w:proofErr w:type="spellStart"/>
      <w:r w:rsidRPr="0058628A">
        <w:rPr>
          <w:rFonts w:ascii="Times New Roman" w:hAnsi="Times New Roman"/>
          <w:sz w:val="24"/>
          <w:szCs w:val="24"/>
          <w:lang w:eastAsia="ar-SA"/>
        </w:rPr>
        <w:t>вирахувань</w:t>
      </w:r>
      <w:proofErr w:type="spellEnd"/>
      <w:r w:rsidRPr="0058628A">
        <w:rPr>
          <w:rFonts w:ascii="Times New Roman" w:hAnsi="Times New Roman"/>
          <w:sz w:val="24"/>
          <w:szCs w:val="24"/>
          <w:lang w:eastAsia="ar-SA"/>
        </w:rPr>
        <w:t>, передбачених цим пунктом.</w:t>
      </w:r>
    </w:p>
    <w:p w:rsidR="0058628A" w:rsidRPr="0058628A" w:rsidRDefault="0058628A" w:rsidP="0058628A">
      <w:pPr>
        <w:suppressAutoHyphens/>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5. Поліпшення і ремонт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 Орендар має право: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5.3. Орендар має право на компенсацію вартості здійснених ним невід’ємних поліпшень Майна у порядку та на умовах, встановлених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майна“ (Відомості Верховної Ради України, 2018 р., № 12, ст. 68) (надалі ― Закон про приватизацію).</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6. Режим використання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6.1. Орендар зобов’язаний використовувати орендоване Майно відповідно до призначення, визначеного у пункті 7.1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6.3.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6.3.4. Проводити внутрішні розслідування випадків пожеж та подавати Балансоутримувачу відповідні документи розслідування.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і повернути Балансоутримувачу примірник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Подати Балансоутримувачу обґрунтовані зауваження до сум витрат, які підлягають відшкодуванню Орендарем за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“6.7. Протягом ________________________ Орендар зобов’язаний</w:t>
      </w:r>
      <w:r w:rsidRPr="0058628A">
        <w:rPr>
          <w:rFonts w:ascii="Times New Roman" w:hAnsi="Times New Roman"/>
          <w:sz w:val="24"/>
          <w:szCs w:val="24"/>
          <w:lang w:eastAsia="ar-SA"/>
        </w:rPr>
        <w:br/>
        <w:t xml:space="preserve">                                                         (період)</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здійснити заходи щодо усунення </w:t>
      </w:r>
      <w:proofErr w:type="spellStart"/>
      <w:r w:rsidRPr="0058628A">
        <w:rPr>
          <w:rFonts w:ascii="Times New Roman" w:hAnsi="Times New Roman"/>
          <w:sz w:val="24"/>
          <w:szCs w:val="24"/>
          <w:lang w:eastAsia="ar-SA"/>
        </w:rPr>
        <w:t>невідповідностей</w:t>
      </w:r>
      <w:proofErr w:type="spellEnd"/>
      <w:r w:rsidRPr="0058628A">
        <w:rPr>
          <w:rFonts w:ascii="Times New Roman" w:hAnsi="Times New Roman"/>
          <w:sz w:val="24"/>
          <w:szCs w:val="24"/>
          <w:lang w:eastAsia="ar-SA"/>
        </w:rPr>
        <w:t xml:space="preserve"> вимогам чинного законодавства України, виявлених екологічним аудитом, відповідно до рекомендацій (вимог), наданих у звіті про екологічний аудит“.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lastRenderedPageBreak/>
        <w:t>7. Страхування об’єкта оренди, відшкодування витрат на оцінку Майна та укладення охоронного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строк дії договору оренди менший, ніж один рік, то договір страхування укладається на строк дії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Оплата послуг страховика здійснюється за рахунок Орендаря (страхувальника).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8. Суборенда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передати Майно у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не має права передавати Майно в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(а) Договір є договором типу 5.1 (Г) - договір, що продовжується без проведення аукціону  і (б) договір, що продовжується, не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здавати Майно в суборенду за письмовою згодою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одночасно виконуються такі умови: (а) Договір є договором типу 5.1 (Г) - договір, що продовжується без проведення аукціону  і (б) договір, що продовжується,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8.2. Орендар може укладати договір суборенди лише з особами, які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8.4. Договір суборенди набуває чинності не раніше дати його опублікування в Електронній Торговій Системі.</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9. Запевнення сторін</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 Балансоутримувач і Орендодавець запевняють Орендаря, 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разом із комплектом ключів від об’єкта у кількості, зазначеній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9.5. Одночасно або до укладення цього Договору Орендар повністю сплатив забезпечувальний депозит в розмірі, визначеному у пункті 11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10. Додаткові умови оренди</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11. Відповідальність і вирішення спорів за договором</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11.1. За невиконання або неналежне виконання зобов’язань за цим договором сторони несуть відповідальність згідно із законом та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11.3. Спори, які виникають за цим договором або в зв’язку з ним, не вирішені шляхом переговорів, вирішуються в судовому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58628A">
        <w:rPr>
          <w:rFonts w:ascii="Times New Roman" w:hAnsi="Times New Roman"/>
          <w:sz w:val="24"/>
          <w:szCs w:val="24"/>
          <w:lang w:eastAsia="ar-SA"/>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12. Строк чинності, умови зміни та припинення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 Цей договір укладено на строк, визначений у пункті 12 Умов, на ________ років.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Обов’язок орендаря щодо сплати орендної плати за цим договором починається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і закінчується датою припинення цього договору.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3 статті 21 Закону України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“Про приватизацію державного та комунального майна“, або посилання на таке повідомлення у Електронній Торговій Системі, а також копію договору купівлі-продажу Майна, укладеного внаслідок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у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Альтернативне формулювання пункту 12.1 застосовується якщо станом на 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12.4. Продовження цього договору здійснюється з урахуванням вимог, встановлених статтею 18 Закону та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має переважне право на продовження цього договору, яке може бути реалізовано ним у визначений у Порядку спосіб.</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 Договір припиняється: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 З підстав, передбачених частиною першою статті 24 Закону, і при цьому: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12.6.5. за згодою сторін на підставі договору про припинення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12.6.6. на вимогу будь-якої із сторін цього договору за рішенням суду з підстав, передбачених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 Договір може бути достроково припинений на вимогу Орендодавця, якщо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12.7.2. Використовує Майно не за цільовим призначенням, визначеному у пункті 7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12.7.4. Уклав договір суборенди з особами, які не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12.7.6. Порушує додаткові умови оренди, зазначені у пункті 14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12.7.7. Відмовився </w:t>
      </w:r>
      <w:proofErr w:type="spellStart"/>
      <w:r w:rsidRPr="0058628A">
        <w:rPr>
          <w:rFonts w:ascii="Times New Roman" w:hAnsi="Times New Roman"/>
          <w:sz w:val="24"/>
          <w:szCs w:val="24"/>
          <w:lang w:eastAsia="ar-SA"/>
        </w:rPr>
        <w:t>внести</w:t>
      </w:r>
      <w:proofErr w:type="spellEnd"/>
      <w:r w:rsidRPr="0058628A">
        <w:rPr>
          <w:rFonts w:ascii="Times New Roman" w:hAnsi="Times New Roman"/>
          <w:sz w:val="24"/>
          <w:szCs w:val="24"/>
          <w:lang w:eastAsia="ar-SA"/>
        </w:rPr>
        <w:t xml:space="preserve"> зміни до цього договору у разі виникнення підстав, передбачених пунктом 3.8 незмінних умов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12.7.8. Не уклав договір з балансоутримувачем про відшкодування витрат.</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 Цей договір може бути достроково припинений на вимогу Орендаря,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12.9.1.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w:t>
      </w:r>
      <w:r w:rsidRPr="0058628A">
        <w:rPr>
          <w:rFonts w:ascii="Times New Roman" w:hAnsi="Times New Roman"/>
          <w:sz w:val="24"/>
          <w:szCs w:val="24"/>
          <w:lang w:eastAsia="ar-SA"/>
        </w:rPr>
        <w:lastRenderedPageBreak/>
        <w:t xml:space="preserve">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 відсутності зауважень Орендодавця та Балансоутримувача, передбачених абзацом другим цього пункту: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 У разі припинення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Львівської міської територіальної громади.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12.11.2. Поліпшення Майна, зроблені Орендарем без згоди осіб, визначених у пункті 5.1 цього договору, які не можна відокремити без шкоди для Майна, є власністю Львівської міської територіальної громади та їх вартість компенсації не підлягає.</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12.12. Майно вважається поверненим Орендодавцю/ Балансоутримувачу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13. Інше</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13.2. Якщо цей договір підлягає нотаріальному посвідченню, витрати на таке посвідчення несе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w:t>
      </w:r>
      <w:r w:rsidRPr="0058628A">
        <w:rPr>
          <w:rFonts w:ascii="Times New Roman" w:hAnsi="Times New Roman"/>
          <w:sz w:val="24"/>
          <w:szCs w:val="24"/>
          <w:lang w:eastAsia="ar-SA"/>
        </w:rPr>
        <w:lastRenderedPageBreak/>
        <w:t>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13.4. У разі реорганізації Орендаря договір оренди зберігає чинність для відповідного правонаступника юридичної особи —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сторони Орендаря набуває чинності з дня внесення змін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Орендаря інша, ніж передбачена цим пунктом, не допускається.</w:t>
      </w:r>
    </w:p>
    <w:p w:rsid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Підписи сторін</w:t>
      </w:r>
    </w:p>
    <w:p w:rsidR="0058628A" w:rsidRPr="0058628A" w:rsidRDefault="0058628A" w:rsidP="0058628A">
      <w:pPr>
        <w:suppressAutoHyphens/>
        <w:jc w:val="both"/>
        <w:rPr>
          <w:rFonts w:ascii="Times New Roman" w:hAnsi="Times New Roman"/>
          <w:sz w:val="24"/>
          <w:szCs w:val="24"/>
          <w:lang w:eastAsia="ar-SA"/>
        </w:rPr>
      </w:pPr>
    </w:p>
    <w:tbl>
      <w:tblPr>
        <w:tblW w:w="0" w:type="auto"/>
        <w:tblLook w:val="04A0" w:firstRow="1" w:lastRow="0" w:firstColumn="1" w:lastColumn="0" w:noHBand="0" w:noVBand="1"/>
      </w:tblPr>
      <w:tblGrid>
        <w:gridCol w:w="3151"/>
        <w:gridCol w:w="3205"/>
        <w:gridCol w:w="3283"/>
      </w:tblGrid>
      <w:tr w:rsidR="0058628A" w:rsidRPr="0058628A" w:rsidTr="00E15AE4">
        <w:tc>
          <w:tcPr>
            <w:tcW w:w="3151"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ОРЕНДОДАВЕЦЬ:</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205"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ОРЕНДАР:</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283"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r>
    </w:tbl>
    <w:p w:rsidR="0058628A" w:rsidRPr="0058628A" w:rsidRDefault="0058628A" w:rsidP="007A7499">
      <w:pPr>
        <w:rPr>
          <w:rFonts w:ascii="Times New Roman" w:hAnsi="Times New Roman"/>
          <w:sz w:val="24"/>
          <w:szCs w:val="24"/>
        </w:rPr>
      </w:pPr>
      <w:bookmarkStart w:id="0" w:name="_GoBack"/>
      <w:bookmarkEnd w:id="0"/>
    </w:p>
    <w:sectPr w:rsidR="0058628A" w:rsidRPr="0058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245"/>
    <w:multiLevelType w:val="hybridMultilevel"/>
    <w:tmpl w:val="032E7460"/>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B92624A"/>
    <w:multiLevelType w:val="hybridMultilevel"/>
    <w:tmpl w:val="4C7A5AA2"/>
    <w:lvl w:ilvl="0" w:tplc="5FF220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24513D"/>
    <w:multiLevelType w:val="hybridMultilevel"/>
    <w:tmpl w:val="937A4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1F1B52"/>
    <w:multiLevelType w:val="hybridMultilevel"/>
    <w:tmpl w:val="ADA4F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2F"/>
    <w:rsid w:val="000A21B8"/>
    <w:rsid w:val="00137B8B"/>
    <w:rsid w:val="00157486"/>
    <w:rsid w:val="00194A08"/>
    <w:rsid w:val="002231AE"/>
    <w:rsid w:val="003B0317"/>
    <w:rsid w:val="003E6970"/>
    <w:rsid w:val="004B52DC"/>
    <w:rsid w:val="0058628A"/>
    <w:rsid w:val="005C24BF"/>
    <w:rsid w:val="007A7499"/>
    <w:rsid w:val="00BA20DA"/>
    <w:rsid w:val="00C05CDD"/>
    <w:rsid w:val="00CF2169"/>
    <w:rsid w:val="00D338F9"/>
    <w:rsid w:val="00D4228F"/>
    <w:rsid w:val="00DC4B3B"/>
    <w:rsid w:val="00DF293E"/>
    <w:rsid w:val="00E15AE4"/>
    <w:rsid w:val="00F417A3"/>
    <w:rsid w:val="00F42B9B"/>
    <w:rsid w:val="00F5062F"/>
    <w:rsid w:val="00F56CEC"/>
    <w:rsid w:val="00F57108"/>
    <w:rsid w:val="00FE1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0A0C"/>
  <w15:chartTrackingRefBased/>
  <w15:docId w15:val="{0A1A2D7F-594D-4476-B43D-A7516A0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2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5062F"/>
    <w:pPr>
      <w:keepNext/>
      <w:keepLines/>
      <w:spacing w:before="240" w:after="240"/>
      <w:jc w:val="center"/>
    </w:pPr>
    <w:rPr>
      <w:b/>
    </w:rPr>
  </w:style>
  <w:style w:type="paragraph" w:styleId="a4">
    <w:name w:val="List Paragraph"/>
    <w:basedOn w:val="a"/>
    <w:uiPriority w:val="34"/>
    <w:qFormat/>
    <w:rsid w:val="00F4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kv.lvivci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D785-C8A7-4B69-B854-D2D55159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31622</Words>
  <Characters>18026</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Горелікова Оксана</dc:creator>
  <cp:keywords/>
  <dc:description/>
  <cp:lastModifiedBy>Сулима Зоряна</cp:lastModifiedBy>
  <cp:revision>11</cp:revision>
  <dcterms:created xsi:type="dcterms:W3CDTF">2021-04-28T10:57:00Z</dcterms:created>
  <dcterms:modified xsi:type="dcterms:W3CDTF">2021-05-14T12:41:00Z</dcterms:modified>
</cp:coreProperties>
</file>