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4" w:rsidRDefault="004E6E54" w:rsidP="00F1255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E6E54" w:rsidRDefault="004E6E5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6E54" w:rsidRDefault="004E6E5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 нерухом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4E6E54" w:rsidRDefault="004E6E5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відповідно до Переліку нерухомого державного майна, щодо якого прийнято рішення про передачу в оренду на аукціоні </w:t>
      </w:r>
      <w:r w:rsidRP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E6E54" w:rsidRDefault="004E6E54" w:rsidP="00265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anchor="gid=1989291456" w:history="1">
        <w:r w:rsidRPr="00A1504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https://docs.google.com/spreadsheets/d/1IWJPsrp6vGjyZS-uNHkxLF6r0tTUBCDDD858yHPvk6M/edit#gid=1989291456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E6E54" w:rsidRDefault="004E6E54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5BCA">
        <w:rPr>
          <w:rFonts w:ascii="Times New Roman" w:hAnsi="Times New Roman" w:cs="Times New Roman"/>
          <w:b/>
          <w:bCs/>
          <w:sz w:val="28"/>
          <w:szCs w:val="28"/>
          <w:lang w:val="uk-UA"/>
        </w:rPr>
        <w:t>(ключ об’єкту 5087)</w:t>
      </w:r>
    </w:p>
    <w:p w:rsidR="004E6E54" w:rsidRPr="00265BCA" w:rsidRDefault="004E6E54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7375"/>
      </w:tblGrid>
      <w:tr w:rsidR="004E6E54">
        <w:trPr>
          <w:trHeight w:val="555"/>
        </w:trPr>
        <w:tc>
          <w:tcPr>
            <w:tcW w:w="2745" w:type="dxa"/>
          </w:tcPr>
          <w:p w:rsidR="004E6E54" w:rsidRPr="009775B1" w:rsidRDefault="004E6E54" w:rsidP="0097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7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7375" w:type="dxa"/>
          </w:tcPr>
          <w:p w:rsidR="004E6E54" w:rsidRPr="002E77D7" w:rsidRDefault="004E6E54" w:rsidP="00785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Електронний аукціон на право оренди не</w:t>
            </w:r>
            <w:r w:rsidRPr="002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житлов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ого</w:t>
            </w:r>
            <w:r w:rsidRPr="002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приміщення першого поверх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 будівлі Б-3 площею 101,6 кв.м</w:t>
            </w:r>
            <w:r w:rsidRPr="002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обладнання в кількості 25 одиниць, що розташоване за адресою: Рівненська область, м. Рівне, вул.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имона </w:t>
            </w:r>
            <w:r w:rsidRPr="002E7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Петлюри, 10</w:t>
            </w:r>
          </w:p>
        </w:tc>
      </w:tr>
      <w:tr w:rsidR="004E6E54" w:rsidRPr="004A5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  <w:tcBorders>
              <w:right w:val="single" w:sz="4" w:space="0" w:color="auto"/>
            </w:tcBorders>
          </w:tcPr>
          <w:p w:rsidR="004E6E54" w:rsidRPr="00B101EB" w:rsidRDefault="004E6E54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4E6E54" w:rsidRPr="00B101EB" w:rsidRDefault="004E6E54" w:rsidP="00BD5493">
            <w:pPr>
              <w:pStyle w:val="ListParagraph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4E6E54" w:rsidRPr="00B101EB" w:rsidRDefault="004E6E5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Рівненській та Житомирській областях, код ЄДРПОУ 42956062,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33028,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Рівне, вул. 16 Липня, 77</w:t>
            </w:r>
          </w:p>
          <w:p w:rsidR="004E6E54" w:rsidRPr="00B101EB" w:rsidRDefault="004E6E5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(0362) 26-25-56, тел../факс (0362) 26-86-80, </w:t>
            </w:r>
          </w:p>
          <w:p w:rsidR="004E6E54" w:rsidRPr="00B101EB" w:rsidRDefault="004E6E5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rivne</w:t>
              </w:r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@spfu.gov.ua</w:t>
              </w:r>
            </w:hyperlink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E6E54" w:rsidRPr="004A5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AE471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375" w:type="dxa"/>
          </w:tcPr>
          <w:p w:rsidR="004E6E54" w:rsidRDefault="004E6E5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Територіальне управління Державної 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судової адміністрації  України в Рівненській області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26259988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33028,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Рівненська область 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Рівне, вул.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имона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Петлюри,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E6E54" w:rsidRDefault="004E6E5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(0362)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67-13-27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67-13-40</w:t>
            </w:r>
          </w:p>
          <w:p w:rsidR="004E6E54" w:rsidRPr="00040BF5" w:rsidRDefault="004E6E5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7" w:history="1"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265B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rv</w:t>
              </w:r>
              <w:r w:rsidRPr="00265B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Pr="00265B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265B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41"/>
        </w:trPr>
        <w:tc>
          <w:tcPr>
            <w:tcW w:w="2745" w:type="dxa"/>
          </w:tcPr>
          <w:p w:rsidR="004E6E54" w:rsidRPr="00B101EB" w:rsidRDefault="004E6E54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375" w:type="dxa"/>
          </w:tcPr>
          <w:p w:rsidR="004E6E54" w:rsidRPr="00F30F72" w:rsidRDefault="004E6E54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ежитлове приміщення першого поверх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будівлі Б-3 площею 101,6 кв.м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обладнання в кількості 25 одиниць, що розташоване за адресою: Рівненська область, м. Рівне, вул.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имона 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Петлюри, 10 та перебуває на балансі Територіального управління Державної судової адміністрації України в Рівненській області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375" w:type="dxa"/>
          </w:tcPr>
          <w:p w:rsidR="004E6E54" w:rsidRPr="00B101EB" w:rsidRDefault="004E6E5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9"/>
        </w:trPr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  <w:p w:rsidR="004E6E54" w:rsidRPr="00B101EB" w:rsidRDefault="004E6E5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5" w:type="dxa"/>
          </w:tcPr>
          <w:p w:rsidR="004E6E54" w:rsidRDefault="004E6E54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об’єкта оренди станом на 31.08.2020 - 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664 282,13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E6E54" w:rsidRPr="00FC21F1" w:rsidRDefault="004E6E54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ервісна балансова вартість об'єкта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1 107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375" w:type="dxa"/>
          </w:tcPr>
          <w:p w:rsidR="004E6E54" w:rsidRPr="00B101EB" w:rsidRDefault="004E6E5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375" w:type="dxa"/>
          </w:tcPr>
          <w:p w:rsidR="004E6E54" w:rsidRPr="00B101EB" w:rsidRDefault="004E6E54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4E6E54" w:rsidRPr="00185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375" w:type="dxa"/>
          </w:tcPr>
          <w:p w:rsidR="004E6E54" w:rsidRPr="00B101EB" w:rsidRDefault="004E6E54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Державної судової адміністрації України від 17.03.2020 № 14-5305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375" w:type="dxa"/>
          </w:tcPr>
          <w:p w:rsidR="004E6E54" w:rsidRPr="00B101EB" w:rsidRDefault="004E6E54" w:rsidP="00156FB2">
            <w:pPr>
              <w:pStyle w:val="ListParagraph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ісцезнаходження об’єкта</w:t>
            </w:r>
          </w:p>
        </w:tc>
        <w:tc>
          <w:tcPr>
            <w:tcW w:w="7375" w:type="dxa"/>
          </w:tcPr>
          <w:p w:rsidR="004E6E54" w:rsidRPr="00B101EB" w:rsidRDefault="004E6E54" w:rsidP="00B1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Рівненська область, м. Рівне, вул.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имона 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Петлюри, 10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375" w:type="dxa"/>
          </w:tcPr>
          <w:p w:rsidR="004E6E54" w:rsidRPr="00B101EB" w:rsidRDefault="004E6E54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 кв.м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</w:tcPr>
          <w:p w:rsidR="004E6E54" w:rsidRPr="00B101EB" w:rsidRDefault="004E6E5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375" w:type="dxa"/>
          </w:tcPr>
          <w:p w:rsidR="004E6E54" w:rsidRPr="00B101EB" w:rsidRDefault="004E6E5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F3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ежитлове приміщення першого поверху будівлі Б-3</w:t>
            </w:r>
          </w:p>
        </w:tc>
      </w:tr>
      <w:tr w:rsidR="004E6E54" w:rsidRPr="00185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375" w:type="dxa"/>
          </w:tcPr>
          <w:p w:rsidR="004E6E54" w:rsidRPr="006D342B" w:rsidRDefault="004E6E54" w:rsidP="00B101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</w:t>
            </w:r>
            <w:r w:rsidRPr="00D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 з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адовільний, наявні комунікації: електропостачання (потужність електромережі – 15 кВт), водозабезпечення, каналі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зація, централізоване опалення, 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вентиляція, охоронна сигналізація,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сигналізація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  <w:tcBorders>
              <w:bottom w:val="single" w:sz="4" w:space="0" w:color="auto"/>
            </w:tcBorders>
          </w:tcPr>
          <w:p w:rsidR="004E6E54" w:rsidRPr="000A36BE" w:rsidRDefault="004E6E54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Поверховий план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4E6E54" w:rsidRPr="000A36BE" w:rsidRDefault="004E6E54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додається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69"/>
        </w:trPr>
        <w:tc>
          <w:tcPr>
            <w:tcW w:w="2745" w:type="dxa"/>
            <w:tcBorders>
              <w:bottom w:val="single" w:sz="4" w:space="0" w:color="auto"/>
            </w:tcBorders>
          </w:tcPr>
          <w:p w:rsidR="004E6E54" w:rsidRPr="00B101EB" w:rsidRDefault="004E6E54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</w:t>
            </w:r>
            <w:r w:rsidRPr="00E853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культурної спадщини, щойно виявлений об’єкт культурної спадщини чи його частина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:rsidR="004E6E54" w:rsidRDefault="004E6E5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0C4A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не є пам’яткою культурної спадщини</w:t>
            </w:r>
          </w:p>
          <w:p w:rsidR="004E6E54" w:rsidRDefault="004E6E5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6E54" w:rsidRPr="00B101EB" w:rsidRDefault="004E6E5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Default="004E6E54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Default="004E6E5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0A36BE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375" w:type="dxa"/>
          </w:tcPr>
          <w:p w:rsidR="004E6E54" w:rsidRPr="00B101EB" w:rsidRDefault="004E6E54" w:rsidP="000A3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не має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окремих особових рахунків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E6E54" w:rsidRPr="00B101EB" w:rsidRDefault="004E6E54" w:rsidP="000A3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відкритих постачальниками комунальних послуг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F943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375" w:type="dxa"/>
          </w:tcPr>
          <w:p w:rsidR="004E6E54" w:rsidRPr="00B101EB" w:rsidRDefault="004E6E54" w:rsidP="00F943B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державного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майна в оренду 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3"/>
        </w:trPr>
        <w:tc>
          <w:tcPr>
            <w:tcW w:w="10120" w:type="dxa"/>
            <w:gridSpan w:val="2"/>
            <w:tcBorders>
              <w:bottom w:val="single" w:sz="4" w:space="0" w:color="auto"/>
            </w:tcBorders>
          </w:tcPr>
          <w:p w:rsidR="004E6E54" w:rsidRPr="00B101EB" w:rsidRDefault="004E6E54" w:rsidP="000A36B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5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Default="004E6E54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Default="004E6E54" w:rsidP="00AD6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Default="004E6E54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Pr="000A36BE" w:rsidRDefault="004E6E54" w:rsidP="000A36BE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642,82 грн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аукціону;</w:t>
            </w:r>
          </w:p>
          <w:p w:rsidR="004E6E54" w:rsidRPr="000A36BE" w:rsidRDefault="004E6E54" w:rsidP="000A36BE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321,41 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 із зниженням стартової ціни;</w:t>
            </w:r>
          </w:p>
          <w:p w:rsidR="004E6E54" w:rsidRPr="009A52C5" w:rsidRDefault="004E6E5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321,41 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для електронного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E6E54" w:rsidRPr="00185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45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Pr="00B101EB" w:rsidRDefault="004E6E54" w:rsidP="00AE6EE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:rsidR="004E6E54" w:rsidRPr="000A36BE" w:rsidRDefault="004E6E54" w:rsidP="00162960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їдальні, що не здійснює продаж товарів підакцизної групи</w:t>
            </w:r>
          </w:p>
          <w:p w:rsidR="004E6E54" w:rsidRPr="00B101EB" w:rsidRDefault="004E6E54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63"/>
        </w:trPr>
        <w:tc>
          <w:tcPr>
            <w:tcW w:w="2745" w:type="dxa"/>
            <w:tcBorders>
              <w:top w:val="single" w:sz="4" w:space="0" w:color="auto"/>
            </w:tcBorders>
          </w:tcPr>
          <w:p w:rsidR="004E6E54" w:rsidRPr="006F5310" w:rsidRDefault="004E6E5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цільового призначення  об’єкта оренди, встановлені відповідно до п.54 Порядку ( з Додатку 3 до Порядку)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4E6E54" w:rsidRPr="006F5310" w:rsidRDefault="004E6E54" w:rsidP="006F531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відсутні</w:t>
            </w:r>
          </w:p>
        </w:tc>
      </w:tr>
      <w:tr w:rsidR="004E6E54" w:rsidRPr="00265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4E6E54" w:rsidRPr="006F5310" w:rsidRDefault="004E6E5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затвердження  додаткової умови оренди (обмеження щодо цільового призначення обєкта є додатковою умовою оренди відповідно до п.54 Порядку)</w:t>
            </w:r>
          </w:p>
        </w:tc>
        <w:tc>
          <w:tcPr>
            <w:tcW w:w="7375" w:type="dxa"/>
          </w:tcPr>
          <w:p w:rsidR="004E6E54" w:rsidRPr="006F5310" w:rsidRDefault="004E6E5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відсутні</w:t>
            </w:r>
          </w:p>
        </w:tc>
      </w:tr>
      <w:tr w:rsidR="004E6E54" w:rsidRPr="00265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4E6E54" w:rsidRPr="006F5310" w:rsidRDefault="004E6E5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п.169 Порядку</w:t>
            </w:r>
          </w:p>
        </w:tc>
        <w:tc>
          <w:tcPr>
            <w:tcW w:w="7375" w:type="dxa"/>
          </w:tcPr>
          <w:p w:rsidR="004E6E54" w:rsidRPr="006F5310" w:rsidRDefault="004E6E5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майно передається в оренду без права  передачі в суборенду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6F5310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375" w:type="dxa"/>
          </w:tcPr>
          <w:p w:rsidR="004E6E54" w:rsidRPr="00B101EB" w:rsidRDefault="004E6E54" w:rsidP="006F53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ржавного та комунального майна»</w:t>
            </w:r>
          </w:p>
          <w:p w:rsidR="004E6E54" w:rsidRPr="00B101EB" w:rsidRDefault="004E6E54" w:rsidP="006F531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6E54" w:rsidRPr="004A5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3"/>
        </w:trPr>
        <w:tc>
          <w:tcPr>
            <w:tcW w:w="2745" w:type="dxa"/>
          </w:tcPr>
          <w:p w:rsidR="004E6E54" w:rsidRPr="00B101EB" w:rsidRDefault="004E6E54" w:rsidP="006F53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7375" w:type="dxa"/>
          </w:tcPr>
          <w:p w:rsidR="004E6E54" w:rsidRPr="00354797" w:rsidRDefault="004E6E54" w:rsidP="006F5310">
            <w:pPr>
              <w:pStyle w:val="a"/>
              <w:tabs>
                <w:tab w:val="left" w:pos="1080"/>
              </w:tabs>
              <w:spacing w:before="0"/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A">
              <w:rPr>
                <w:rFonts w:ascii="Times New Roman" w:hAnsi="Times New Roman" w:cs="Times New Roman"/>
                <w:sz w:val="24"/>
                <w:szCs w:val="24"/>
              </w:rPr>
              <w:t>У робочі дні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09:00 до 16:00</w:t>
            </w:r>
            <w:r w:rsidRPr="0088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понеділка по п’ятницю </w:t>
            </w:r>
            <w:r w:rsidRPr="0088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місцезнаходженням об'єкта:</w:t>
            </w:r>
            <w:r w:rsidRPr="00BD2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33028, Рівненська область, м. Рівне, вул. Симона Петлюри, 10</w:t>
            </w:r>
          </w:p>
          <w:p w:rsidR="004E6E54" w:rsidRPr="00265BCA" w:rsidRDefault="004E6E54" w:rsidP="006F5310">
            <w:pPr>
              <w:pStyle w:val="a"/>
              <w:tabs>
                <w:tab w:val="left" w:pos="1080"/>
              </w:tabs>
              <w:spacing w:before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контактної особи:</w:t>
            </w:r>
            <w:r w:rsidRPr="00BD2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4797">
              <w:rPr>
                <w:rFonts w:ascii="Times New Roman" w:hAnsi="Times New Roman" w:cs="Times New Roman"/>
                <w:sz w:val="24"/>
                <w:szCs w:val="24"/>
              </w:rPr>
              <w:t>Тополюк Ірина Володимирівна, тел. (0362)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797"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35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5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4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4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3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359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rv</w:t>
              </w:r>
              <w:r w:rsidRPr="00D359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Pr="00D359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359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479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E6E54" w:rsidRPr="00B101EB" w:rsidRDefault="004E6E54" w:rsidP="006F5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4E6E54" w:rsidRPr="00B101EB" w:rsidRDefault="004E6E5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375" w:type="dxa"/>
          </w:tcPr>
          <w:p w:rsidR="004E6E54" w:rsidRPr="00B101EB" w:rsidRDefault="004E6E54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ата </w:t>
            </w:r>
            <w:r>
              <w:rPr>
                <w:rFonts w:ascii="Times New Roman" w:hAnsi="Times New Roman" w:cs="Times New Roman"/>
                <w:lang w:val="uk-UA"/>
              </w:rPr>
              <w:t xml:space="preserve">аукціону 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>22 жовтня 2020 року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E6E54" w:rsidRPr="00B101EB" w:rsidRDefault="004E6E54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Кінцевий строк подання заяви на уча</w:t>
            </w:r>
            <w:r>
              <w:rPr>
                <w:rFonts w:ascii="Times New Roman" w:hAnsi="Times New Roman" w:cs="Times New Roman"/>
                <w:lang w:val="uk-UA"/>
              </w:rPr>
              <w:t xml:space="preserve">сть в 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>аукціоні  21 жовтня 2020 року,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101EB">
              <w:rPr>
                <w:rFonts w:ascii="Times New Roman" w:hAnsi="Times New Roman" w:cs="Times New Roman"/>
                <w:color w:val="000000"/>
                <w:lang w:val="uk-UA"/>
              </w:rPr>
              <w:t>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E6E54" w:rsidRPr="00B10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375" w:type="dxa"/>
          </w:tcPr>
          <w:p w:rsidR="004E6E54" w:rsidRPr="00B101EB" w:rsidRDefault="004E6E54" w:rsidP="0091022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3E72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під час аукціону 1% стартової орендної плати – 66,42 грн.</w:t>
            </w:r>
            <w:r w:rsidRPr="001F3E72">
              <w:rPr>
                <w:rFonts w:ascii="Times New Roman" w:hAnsi="Times New Roman" w:cs="Times New Roman"/>
              </w:rPr>
              <w:t xml:space="preserve"> (без</w:t>
            </w:r>
            <w:r w:rsidRPr="00080573">
              <w:rPr>
                <w:rFonts w:ascii="Times New Roman" w:hAnsi="Times New Roman" w:cs="Times New Roman"/>
              </w:rPr>
              <w:t xml:space="preserve"> врахування ПДВ)</w:t>
            </w:r>
            <w:r w:rsidRPr="00B101E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E6E54" w:rsidRPr="00354797" w:rsidRDefault="004E6E54" w:rsidP="00E44639">
            <w:pPr>
              <w:pStyle w:val="a"/>
              <w:spacing w:before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Розмір гарантійного внеску – </w:t>
            </w:r>
            <w:r w:rsidRPr="00354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797">
              <w:rPr>
                <w:rFonts w:ascii="Times New Roman" w:hAnsi="Times New Roman" w:cs="Times New Roman"/>
                <w:sz w:val="24"/>
                <w:szCs w:val="24"/>
              </w:rPr>
              <w:t>673,08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653B">
              <w:rPr>
                <w:rFonts w:ascii="Times New Roman" w:hAnsi="Times New Roman" w:cs="Times New Roman"/>
                <w:sz w:val="24"/>
                <w:szCs w:val="24"/>
              </w:rPr>
              <w:t>без врахування ПДВ);</w:t>
            </w:r>
          </w:p>
          <w:p w:rsidR="004E6E54" w:rsidRPr="00E44639" w:rsidRDefault="004E6E54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Розмір реєстраційного внеску –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54797">
              <w:rPr>
                <w:rFonts w:ascii="Times New Roman" w:hAnsi="Times New Roman" w:cs="Times New Roman"/>
              </w:rPr>
              <w:t>472,3 грн.</w:t>
            </w:r>
            <w:r>
              <w:rPr>
                <w:rFonts w:ascii="Times New Roman" w:hAnsi="Times New Roman" w:cs="Times New Roman"/>
              </w:rPr>
              <w:t xml:space="preserve"> (без врахування ПДВ)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4E6E54" w:rsidRPr="00B101EB" w:rsidRDefault="004E6E54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</w:t>
            </w:r>
            <w:r>
              <w:rPr>
                <w:rFonts w:ascii="Times New Roman" w:hAnsi="Times New Roman" w:cs="Times New Roman"/>
                <w:lang w:val="uk-UA"/>
              </w:rPr>
              <w:t>подання цінових пропозицій - 99</w:t>
            </w:r>
          </w:p>
        </w:tc>
      </w:tr>
      <w:tr w:rsidR="004E6E54" w:rsidRPr="00185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375" w:type="dxa"/>
          </w:tcPr>
          <w:p w:rsidR="004E6E54" w:rsidRDefault="004E6E54" w:rsidP="0085448E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E6E54" w:rsidRPr="006F5310" w:rsidRDefault="004E6E54" w:rsidP="0085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hyperlink r:id="rId9" w:history="1">
              <w:r w:rsidRPr="006F53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4E6E54" w:rsidRPr="0085448E" w:rsidRDefault="004E6E54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4E6E54" w:rsidRPr="00E31B99" w:rsidRDefault="004E6E5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національній валюті:</w:t>
            </w:r>
          </w:p>
          <w:p w:rsidR="004E6E54" w:rsidRPr="00B101EB" w:rsidRDefault="004E6E54" w:rsidP="005026A2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Отримувач: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Регіональне відділення Фонду державного май</w:t>
            </w:r>
            <w:r>
              <w:rPr>
                <w:rFonts w:ascii="Times New Roman" w:hAnsi="Times New Roman" w:cs="Times New Roman"/>
                <w:lang w:val="uk-UA"/>
              </w:rPr>
              <w:t>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E6E54" w:rsidRPr="005026A2" w:rsidRDefault="004E6E54" w:rsidP="005026A2">
            <w:pPr>
              <w:pStyle w:val="PlainTex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Рахунок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088201720355259003000141358 (для перерахування  реєстраційного та гарантійного внеску)</w:t>
            </w:r>
          </w:p>
          <w:p w:rsidR="004E6E54" w:rsidRPr="00B101EB" w:rsidRDefault="004E6E5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Банк отримувача:</w:t>
            </w:r>
            <w:r>
              <w:rPr>
                <w:rFonts w:ascii="Times New Roman" w:hAnsi="Times New Roman" w:cs="Times New Roman"/>
                <w:lang w:val="uk-UA"/>
              </w:rPr>
              <w:t xml:space="preserve"> Державна казначейська служба України, м. Київ</w:t>
            </w:r>
          </w:p>
          <w:p w:rsidR="004E6E54" w:rsidRPr="00B101EB" w:rsidRDefault="004E6E5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згідно з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lang w:val="uk-UA"/>
              </w:rPr>
              <w:t xml:space="preserve"> 42956062 </w:t>
            </w:r>
          </w:p>
          <w:p w:rsidR="004E6E54" w:rsidRPr="00B101EB" w:rsidRDefault="004E6E5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Призначення платежу: (обов</w:t>
            </w:r>
            <w:r w:rsidRPr="00B101EB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Pr="00B101EB">
              <w:rPr>
                <w:rFonts w:ascii="Times New Roman" w:hAnsi="Times New Roman" w:cs="Times New Roman"/>
                <w:lang w:val="uk-UA"/>
              </w:rPr>
              <w:t>язково вказати за що)</w:t>
            </w:r>
          </w:p>
          <w:p w:rsidR="004E6E54" w:rsidRPr="00E31B99" w:rsidRDefault="004E6E5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іноземній валюті:</w:t>
            </w:r>
          </w:p>
          <w:p w:rsidR="004E6E54" w:rsidRPr="00B101EB" w:rsidRDefault="004E6E54" w:rsidP="00552A6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юридичної особи: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Регіональне відділення Фонду </w:t>
            </w:r>
            <w:r>
              <w:rPr>
                <w:rFonts w:ascii="Times New Roman" w:hAnsi="Times New Roman" w:cs="Times New Roman"/>
                <w:lang w:val="uk-UA"/>
              </w:rPr>
              <w:t>державного майна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E6E54" w:rsidRPr="00B101EB" w:rsidRDefault="004E6E54" w:rsidP="009D61A0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Код за ЄДРПОУ юридичної</w:t>
            </w:r>
            <w:r w:rsidRPr="009D61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особи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42956062</w:t>
            </w:r>
          </w:p>
          <w:p w:rsidR="004E6E54" w:rsidRPr="00FD35F6" w:rsidRDefault="004E6E5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D35F6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EUR</w:t>
            </w:r>
          </w:p>
          <w:p w:rsidR="004E6E54" w:rsidRPr="00B101EB" w:rsidRDefault="004E6E54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6076A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4E6E54" w:rsidRPr="00B101EB" w:rsidRDefault="004E6E54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Назва банку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4E6E54" w:rsidRPr="00545C8D" w:rsidRDefault="004E6E54" w:rsidP="00D45F38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Банк бенефіціара</w:t>
            </w:r>
            <w:r>
              <w:rPr>
                <w:rFonts w:ascii="Times New Roman" w:hAnsi="Times New Roman" w:cs="Times New Roman"/>
                <w:lang w:val="uk-UA"/>
              </w:rPr>
              <w:t xml:space="preserve"> – 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4E6E54" w:rsidRPr="00545C8D" w:rsidRDefault="004E6E54" w:rsidP="00F76A0F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</w:t>
            </w: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545C8D">
              <w:rPr>
                <w:rFonts w:ascii="Times New Roman" w:hAnsi="Times New Roman" w:cs="Times New Roman"/>
                <w:lang w:val="en-US"/>
              </w:rPr>
              <w:t>DEUTSCHE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BANK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AG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FRANKFURT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MAIN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DEUTDEFF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949876710</w:t>
            </w:r>
          </w:p>
          <w:p w:rsidR="004E6E54" w:rsidRPr="004E3E72" w:rsidRDefault="004E6E54" w:rsidP="004A2329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USD</w:t>
            </w:r>
          </w:p>
          <w:p w:rsidR="004E6E54" w:rsidRPr="00B101EB" w:rsidRDefault="004E6E54" w:rsidP="001F3E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4E6E54" w:rsidRPr="00B101EB" w:rsidRDefault="004E6E54" w:rsidP="00177B39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4E6E54" w:rsidRPr="00545C8D" w:rsidRDefault="004E6E54" w:rsidP="0021450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бенефіціара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4E6E54" w:rsidRPr="00B101EB" w:rsidRDefault="004E6E54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214504">
              <w:rPr>
                <w:rFonts w:ascii="Times New Roman" w:hAnsi="Times New Roman" w:cs="Times New Roman"/>
                <w:lang w:val="en-US"/>
              </w:rPr>
              <w:t>CITIBANK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1B3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YORK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CITIUS</w:t>
            </w:r>
            <w:r w:rsidRPr="00421B31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36083522</w:t>
            </w:r>
          </w:p>
        </w:tc>
      </w:tr>
      <w:tr w:rsidR="004E6E54" w:rsidRPr="00185E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4E6E54" w:rsidRPr="00B101EB" w:rsidRDefault="004E6E5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375" w:type="dxa"/>
          </w:tcPr>
          <w:p w:rsidR="004E6E54" w:rsidRPr="0085448E" w:rsidRDefault="004E6E54" w:rsidP="0085448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4E6E54" w:rsidRPr="0051186E" w:rsidRDefault="004E6E54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85448E">
              <w:rPr>
                <w:rFonts w:ascii="Times New Roman" w:hAnsi="Times New Roman" w:cs="Times New Roman"/>
              </w:rPr>
      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E6E54" w:rsidRPr="00B101EB" w:rsidRDefault="004E6E54" w:rsidP="0085448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0"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sale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info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elektronni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majdanchiki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ets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prozorroprodazhi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cbd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</w:hyperlink>
            <w:r w:rsidRPr="0085448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</w:p>
        </w:tc>
      </w:tr>
    </w:tbl>
    <w:p w:rsidR="004E6E54" w:rsidRPr="00B101EB" w:rsidRDefault="004E6E54" w:rsidP="00CB1535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6E54" w:rsidRPr="00B101EB" w:rsidSect="00874E66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2050"/>
    <w:rsid w:val="00002EC2"/>
    <w:rsid w:val="000156A0"/>
    <w:rsid w:val="000256AB"/>
    <w:rsid w:val="000270F8"/>
    <w:rsid w:val="00037A9E"/>
    <w:rsid w:val="00040106"/>
    <w:rsid w:val="00040BF5"/>
    <w:rsid w:val="00042BA7"/>
    <w:rsid w:val="00045A4C"/>
    <w:rsid w:val="00045F87"/>
    <w:rsid w:val="000540E7"/>
    <w:rsid w:val="00054908"/>
    <w:rsid w:val="000625D6"/>
    <w:rsid w:val="00077763"/>
    <w:rsid w:val="00080573"/>
    <w:rsid w:val="000834E6"/>
    <w:rsid w:val="00084D5B"/>
    <w:rsid w:val="00087131"/>
    <w:rsid w:val="00092B69"/>
    <w:rsid w:val="00096F31"/>
    <w:rsid w:val="000A179C"/>
    <w:rsid w:val="000A36BE"/>
    <w:rsid w:val="000A4AC5"/>
    <w:rsid w:val="000B339A"/>
    <w:rsid w:val="000B509C"/>
    <w:rsid w:val="000C4A8E"/>
    <w:rsid w:val="000C66F8"/>
    <w:rsid w:val="000D0C09"/>
    <w:rsid w:val="000D0DED"/>
    <w:rsid w:val="000E2146"/>
    <w:rsid w:val="000E51D6"/>
    <w:rsid w:val="000E56E3"/>
    <w:rsid w:val="000F53B2"/>
    <w:rsid w:val="001003CB"/>
    <w:rsid w:val="00100D17"/>
    <w:rsid w:val="00104D87"/>
    <w:rsid w:val="00112E6D"/>
    <w:rsid w:val="00116854"/>
    <w:rsid w:val="001209CA"/>
    <w:rsid w:val="00122BCA"/>
    <w:rsid w:val="00125813"/>
    <w:rsid w:val="00135E3E"/>
    <w:rsid w:val="00137070"/>
    <w:rsid w:val="00143B7A"/>
    <w:rsid w:val="00150D85"/>
    <w:rsid w:val="00156520"/>
    <w:rsid w:val="001567E2"/>
    <w:rsid w:val="00156FB2"/>
    <w:rsid w:val="00162960"/>
    <w:rsid w:val="0017567D"/>
    <w:rsid w:val="00177B39"/>
    <w:rsid w:val="00180340"/>
    <w:rsid w:val="001858EF"/>
    <w:rsid w:val="00185E65"/>
    <w:rsid w:val="001939EC"/>
    <w:rsid w:val="00196BC0"/>
    <w:rsid w:val="00196EEC"/>
    <w:rsid w:val="001A73C2"/>
    <w:rsid w:val="001B0503"/>
    <w:rsid w:val="001B2DC0"/>
    <w:rsid w:val="001B3C89"/>
    <w:rsid w:val="001B4FEE"/>
    <w:rsid w:val="001B50E3"/>
    <w:rsid w:val="001B6C8A"/>
    <w:rsid w:val="001C2989"/>
    <w:rsid w:val="001C5676"/>
    <w:rsid w:val="001E1CF6"/>
    <w:rsid w:val="001E1D32"/>
    <w:rsid w:val="001E24A9"/>
    <w:rsid w:val="001E2D37"/>
    <w:rsid w:val="001F3E72"/>
    <w:rsid w:val="001F3E8E"/>
    <w:rsid w:val="001F7585"/>
    <w:rsid w:val="0020369A"/>
    <w:rsid w:val="00214504"/>
    <w:rsid w:val="00214D56"/>
    <w:rsid w:val="002160ED"/>
    <w:rsid w:val="002167AF"/>
    <w:rsid w:val="0023006B"/>
    <w:rsid w:val="0023560C"/>
    <w:rsid w:val="00245618"/>
    <w:rsid w:val="0025440A"/>
    <w:rsid w:val="00256862"/>
    <w:rsid w:val="00260432"/>
    <w:rsid w:val="00263E8F"/>
    <w:rsid w:val="00265BCA"/>
    <w:rsid w:val="0027234F"/>
    <w:rsid w:val="00272890"/>
    <w:rsid w:val="00276B9C"/>
    <w:rsid w:val="00290D3F"/>
    <w:rsid w:val="002B1B4C"/>
    <w:rsid w:val="002B474D"/>
    <w:rsid w:val="002B5583"/>
    <w:rsid w:val="002C0335"/>
    <w:rsid w:val="002C103B"/>
    <w:rsid w:val="002C67D2"/>
    <w:rsid w:val="002C6947"/>
    <w:rsid w:val="002D1614"/>
    <w:rsid w:val="002D7A0C"/>
    <w:rsid w:val="002E4D40"/>
    <w:rsid w:val="002E77D7"/>
    <w:rsid w:val="002F4DC3"/>
    <w:rsid w:val="002F5AB6"/>
    <w:rsid w:val="00315E39"/>
    <w:rsid w:val="0031628A"/>
    <w:rsid w:val="00327B90"/>
    <w:rsid w:val="00341619"/>
    <w:rsid w:val="00341A52"/>
    <w:rsid w:val="00354797"/>
    <w:rsid w:val="00357FA3"/>
    <w:rsid w:val="00363628"/>
    <w:rsid w:val="00367380"/>
    <w:rsid w:val="0037087A"/>
    <w:rsid w:val="00373559"/>
    <w:rsid w:val="0037543F"/>
    <w:rsid w:val="00377192"/>
    <w:rsid w:val="00384FEE"/>
    <w:rsid w:val="00391A93"/>
    <w:rsid w:val="00391FF8"/>
    <w:rsid w:val="00397121"/>
    <w:rsid w:val="003B5F60"/>
    <w:rsid w:val="003C4BA6"/>
    <w:rsid w:val="003D121F"/>
    <w:rsid w:val="003D131C"/>
    <w:rsid w:val="003D72FD"/>
    <w:rsid w:val="003E208B"/>
    <w:rsid w:val="003E41EB"/>
    <w:rsid w:val="003E7212"/>
    <w:rsid w:val="003F283C"/>
    <w:rsid w:val="00404F4D"/>
    <w:rsid w:val="00406E5F"/>
    <w:rsid w:val="00421B31"/>
    <w:rsid w:val="004235F1"/>
    <w:rsid w:val="00425CB1"/>
    <w:rsid w:val="00433358"/>
    <w:rsid w:val="0043481D"/>
    <w:rsid w:val="0043577B"/>
    <w:rsid w:val="00440F6E"/>
    <w:rsid w:val="00443364"/>
    <w:rsid w:val="0045147F"/>
    <w:rsid w:val="00453F95"/>
    <w:rsid w:val="0045789E"/>
    <w:rsid w:val="0046076A"/>
    <w:rsid w:val="004846B8"/>
    <w:rsid w:val="00492E12"/>
    <w:rsid w:val="004963B7"/>
    <w:rsid w:val="00496B7A"/>
    <w:rsid w:val="004975E3"/>
    <w:rsid w:val="004A2329"/>
    <w:rsid w:val="004A5BED"/>
    <w:rsid w:val="004C4D89"/>
    <w:rsid w:val="004C7580"/>
    <w:rsid w:val="004D55DE"/>
    <w:rsid w:val="004E3E72"/>
    <w:rsid w:val="004E4625"/>
    <w:rsid w:val="004E6A93"/>
    <w:rsid w:val="004E6E54"/>
    <w:rsid w:val="004F450B"/>
    <w:rsid w:val="004F51D4"/>
    <w:rsid w:val="004F77FA"/>
    <w:rsid w:val="005026A2"/>
    <w:rsid w:val="005057DC"/>
    <w:rsid w:val="0050729D"/>
    <w:rsid w:val="00507B27"/>
    <w:rsid w:val="005117DE"/>
    <w:rsid w:val="0051186E"/>
    <w:rsid w:val="005169BD"/>
    <w:rsid w:val="00522658"/>
    <w:rsid w:val="005266F1"/>
    <w:rsid w:val="00526833"/>
    <w:rsid w:val="00536F3C"/>
    <w:rsid w:val="005372F7"/>
    <w:rsid w:val="005420FA"/>
    <w:rsid w:val="00545557"/>
    <w:rsid w:val="00545C8D"/>
    <w:rsid w:val="00552A64"/>
    <w:rsid w:val="00557C62"/>
    <w:rsid w:val="005778C8"/>
    <w:rsid w:val="005833B1"/>
    <w:rsid w:val="00592B7F"/>
    <w:rsid w:val="0059329A"/>
    <w:rsid w:val="005975D0"/>
    <w:rsid w:val="005B10DB"/>
    <w:rsid w:val="005C204F"/>
    <w:rsid w:val="005C7742"/>
    <w:rsid w:val="005D0D19"/>
    <w:rsid w:val="005D50B4"/>
    <w:rsid w:val="005E193C"/>
    <w:rsid w:val="005E4EED"/>
    <w:rsid w:val="005E5DC4"/>
    <w:rsid w:val="00605F23"/>
    <w:rsid w:val="0061200A"/>
    <w:rsid w:val="0061522B"/>
    <w:rsid w:val="006209B5"/>
    <w:rsid w:val="00622EFA"/>
    <w:rsid w:val="006261CC"/>
    <w:rsid w:val="00631BE3"/>
    <w:rsid w:val="00641BC7"/>
    <w:rsid w:val="00650761"/>
    <w:rsid w:val="00651E4F"/>
    <w:rsid w:val="006554B7"/>
    <w:rsid w:val="006570C1"/>
    <w:rsid w:val="00674355"/>
    <w:rsid w:val="006849D2"/>
    <w:rsid w:val="00692849"/>
    <w:rsid w:val="006B6891"/>
    <w:rsid w:val="006C0E42"/>
    <w:rsid w:val="006C1AE7"/>
    <w:rsid w:val="006D2E52"/>
    <w:rsid w:val="006D342B"/>
    <w:rsid w:val="006D46BC"/>
    <w:rsid w:val="006E27DC"/>
    <w:rsid w:val="006F0F35"/>
    <w:rsid w:val="006F1C70"/>
    <w:rsid w:val="006F1F78"/>
    <w:rsid w:val="006F4ACF"/>
    <w:rsid w:val="006F4DAC"/>
    <w:rsid w:val="006F5310"/>
    <w:rsid w:val="006F5567"/>
    <w:rsid w:val="00700011"/>
    <w:rsid w:val="00702F61"/>
    <w:rsid w:val="007031C5"/>
    <w:rsid w:val="00712700"/>
    <w:rsid w:val="0072013E"/>
    <w:rsid w:val="00723765"/>
    <w:rsid w:val="00735511"/>
    <w:rsid w:val="0074000F"/>
    <w:rsid w:val="0074230F"/>
    <w:rsid w:val="00753092"/>
    <w:rsid w:val="00755580"/>
    <w:rsid w:val="00755CE0"/>
    <w:rsid w:val="00757B1B"/>
    <w:rsid w:val="0076144D"/>
    <w:rsid w:val="007633AD"/>
    <w:rsid w:val="00764CBB"/>
    <w:rsid w:val="00765453"/>
    <w:rsid w:val="00776249"/>
    <w:rsid w:val="0078571E"/>
    <w:rsid w:val="00786169"/>
    <w:rsid w:val="00787758"/>
    <w:rsid w:val="007A078E"/>
    <w:rsid w:val="007A3B60"/>
    <w:rsid w:val="007A4B2C"/>
    <w:rsid w:val="007B630C"/>
    <w:rsid w:val="007C08D5"/>
    <w:rsid w:val="007C4BA1"/>
    <w:rsid w:val="007E00B8"/>
    <w:rsid w:val="007E36F8"/>
    <w:rsid w:val="007F06EB"/>
    <w:rsid w:val="00800BFE"/>
    <w:rsid w:val="00806F9A"/>
    <w:rsid w:val="0082070E"/>
    <w:rsid w:val="00825463"/>
    <w:rsid w:val="00827C0B"/>
    <w:rsid w:val="00832992"/>
    <w:rsid w:val="00835BB0"/>
    <w:rsid w:val="00837E8D"/>
    <w:rsid w:val="008442A4"/>
    <w:rsid w:val="008445ED"/>
    <w:rsid w:val="0085448E"/>
    <w:rsid w:val="00866052"/>
    <w:rsid w:val="00866471"/>
    <w:rsid w:val="00866BD4"/>
    <w:rsid w:val="008726BF"/>
    <w:rsid w:val="00874E66"/>
    <w:rsid w:val="00881650"/>
    <w:rsid w:val="00883AFE"/>
    <w:rsid w:val="00885D6A"/>
    <w:rsid w:val="0089063D"/>
    <w:rsid w:val="00893E39"/>
    <w:rsid w:val="0089578C"/>
    <w:rsid w:val="008A06D5"/>
    <w:rsid w:val="008A7AAB"/>
    <w:rsid w:val="008A7BFB"/>
    <w:rsid w:val="008B6BD4"/>
    <w:rsid w:val="008C0FB5"/>
    <w:rsid w:val="008C2DB6"/>
    <w:rsid w:val="008C3454"/>
    <w:rsid w:val="008D6AB3"/>
    <w:rsid w:val="008E1055"/>
    <w:rsid w:val="008F1D74"/>
    <w:rsid w:val="008F5251"/>
    <w:rsid w:val="008F653E"/>
    <w:rsid w:val="00904B62"/>
    <w:rsid w:val="009064F9"/>
    <w:rsid w:val="00910223"/>
    <w:rsid w:val="00911F3B"/>
    <w:rsid w:val="009131D6"/>
    <w:rsid w:val="009244F2"/>
    <w:rsid w:val="009356CC"/>
    <w:rsid w:val="009459FC"/>
    <w:rsid w:val="00956B50"/>
    <w:rsid w:val="00976FCC"/>
    <w:rsid w:val="009775B1"/>
    <w:rsid w:val="0098623D"/>
    <w:rsid w:val="00991DFB"/>
    <w:rsid w:val="009930C6"/>
    <w:rsid w:val="0099576B"/>
    <w:rsid w:val="009A3A8F"/>
    <w:rsid w:val="009A52C5"/>
    <w:rsid w:val="009B30B3"/>
    <w:rsid w:val="009C38C4"/>
    <w:rsid w:val="009D0D3B"/>
    <w:rsid w:val="009D5464"/>
    <w:rsid w:val="009D61A0"/>
    <w:rsid w:val="009E2206"/>
    <w:rsid w:val="009E5CD7"/>
    <w:rsid w:val="009E6E24"/>
    <w:rsid w:val="009E7B76"/>
    <w:rsid w:val="009F2A76"/>
    <w:rsid w:val="009F4156"/>
    <w:rsid w:val="009F461F"/>
    <w:rsid w:val="009F5990"/>
    <w:rsid w:val="009F731E"/>
    <w:rsid w:val="00A059A9"/>
    <w:rsid w:val="00A144FB"/>
    <w:rsid w:val="00A1504B"/>
    <w:rsid w:val="00A20CA9"/>
    <w:rsid w:val="00A2364B"/>
    <w:rsid w:val="00A27A5E"/>
    <w:rsid w:val="00A307CA"/>
    <w:rsid w:val="00A4016E"/>
    <w:rsid w:val="00A424AC"/>
    <w:rsid w:val="00A452E7"/>
    <w:rsid w:val="00A45A8B"/>
    <w:rsid w:val="00A45C4F"/>
    <w:rsid w:val="00A53326"/>
    <w:rsid w:val="00A554B4"/>
    <w:rsid w:val="00A60080"/>
    <w:rsid w:val="00A62659"/>
    <w:rsid w:val="00A6361A"/>
    <w:rsid w:val="00A6445A"/>
    <w:rsid w:val="00A644EA"/>
    <w:rsid w:val="00A74FC2"/>
    <w:rsid w:val="00A768FF"/>
    <w:rsid w:val="00A82E54"/>
    <w:rsid w:val="00A83A15"/>
    <w:rsid w:val="00A8703E"/>
    <w:rsid w:val="00A905AC"/>
    <w:rsid w:val="00A95532"/>
    <w:rsid w:val="00AA2187"/>
    <w:rsid w:val="00AA54E2"/>
    <w:rsid w:val="00AA599B"/>
    <w:rsid w:val="00AB2437"/>
    <w:rsid w:val="00AD4AC7"/>
    <w:rsid w:val="00AD6CC2"/>
    <w:rsid w:val="00AD79A2"/>
    <w:rsid w:val="00AE0B2F"/>
    <w:rsid w:val="00AE0DD7"/>
    <w:rsid w:val="00AE1F4B"/>
    <w:rsid w:val="00AE471D"/>
    <w:rsid w:val="00AE6EEE"/>
    <w:rsid w:val="00AF3070"/>
    <w:rsid w:val="00AF41E4"/>
    <w:rsid w:val="00AF4C2A"/>
    <w:rsid w:val="00B003EC"/>
    <w:rsid w:val="00B01088"/>
    <w:rsid w:val="00B03BBE"/>
    <w:rsid w:val="00B05275"/>
    <w:rsid w:val="00B0551D"/>
    <w:rsid w:val="00B101EB"/>
    <w:rsid w:val="00B11596"/>
    <w:rsid w:val="00B16C55"/>
    <w:rsid w:val="00B24A9F"/>
    <w:rsid w:val="00B316B4"/>
    <w:rsid w:val="00B31F00"/>
    <w:rsid w:val="00B32634"/>
    <w:rsid w:val="00B341CB"/>
    <w:rsid w:val="00B36395"/>
    <w:rsid w:val="00B36AF3"/>
    <w:rsid w:val="00B40AD7"/>
    <w:rsid w:val="00B42A9D"/>
    <w:rsid w:val="00B502F1"/>
    <w:rsid w:val="00B5653B"/>
    <w:rsid w:val="00B66404"/>
    <w:rsid w:val="00B6774D"/>
    <w:rsid w:val="00B816CE"/>
    <w:rsid w:val="00B84B26"/>
    <w:rsid w:val="00B859C2"/>
    <w:rsid w:val="00B87CA5"/>
    <w:rsid w:val="00B906D0"/>
    <w:rsid w:val="00B961DF"/>
    <w:rsid w:val="00BA00AD"/>
    <w:rsid w:val="00BA2F60"/>
    <w:rsid w:val="00BA30C3"/>
    <w:rsid w:val="00BA35E6"/>
    <w:rsid w:val="00BA52E5"/>
    <w:rsid w:val="00BA75AF"/>
    <w:rsid w:val="00BB1CDF"/>
    <w:rsid w:val="00BC4690"/>
    <w:rsid w:val="00BC63FB"/>
    <w:rsid w:val="00BD27EA"/>
    <w:rsid w:val="00BD5493"/>
    <w:rsid w:val="00BF0AD5"/>
    <w:rsid w:val="00BF6285"/>
    <w:rsid w:val="00C15DC9"/>
    <w:rsid w:val="00C24816"/>
    <w:rsid w:val="00C252C1"/>
    <w:rsid w:val="00C26D3E"/>
    <w:rsid w:val="00C32876"/>
    <w:rsid w:val="00C47E97"/>
    <w:rsid w:val="00C54B2F"/>
    <w:rsid w:val="00C56DEB"/>
    <w:rsid w:val="00C62F0F"/>
    <w:rsid w:val="00C62F3C"/>
    <w:rsid w:val="00C671E6"/>
    <w:rsid w:val="00C722DF"/>
    <w:rsid w:val="00C81E2B"/>
    <w:rsid w:val="00C97094"/>
    <w:rsid w:val="00C97EEE"/>
    <w:rsid w:val="00CB1535"/>
    <w:rsid w:val="00CB271D"/>
    <w:rsid w:val="00CB31B6"/>
    <w:rsid w:val="00CB3247"/>
    <w:rsid w:val="00CB6420"/>
    <w:rsid w:val="00CC29A5"/>
    <w:rsid w:val="00CC50C3"/>
    <w:rsid w:val="00CD0E3B"/>
    <w:rsid w:val="00CD3F67"/>
    <w:rsid w:val="00CE2B4F"/>
    <w:rsid w:val="00CF58B9"/>
    <w:rsid w:val="00CF5AC2"/>
    <w:rsid w:val="00D04542"/>
    <w:rsid w:val="00D05EB9"/>
    <w:rsid w:val="00D151A5"/>
    <w:rsid w:val="00D160D5"/>
    <w:rsid w:val="00D16486"/>
    <w:rsid w:val="00D25423"/>
    <w:rsid w:val="00D34F39"/>
    <w:rsid w:val="00D359B1"/>
    <w:rsid w:val="00D363D1"/>
    <w:rsid w:val="00D37A7A"/>
    <w:rsid w:val="00D4154E"/>
    <w:rsid w:val="00D44403"/>
    <w:rsid w:val="00D45F38"/>
    <w:rsid w:val="00D56B11"/>
    <w:rsid w:val="00D60431"/>
    <w:rsid w:val="00D749CC"/>
    <w:rsid w:val="00D800A9"/>
    <w:rsid w:val="00D82115"/>
    <w:rsid w:val="00D870A6"/>
    <w:rsid w:val="00D9337E"/>
    <w:rsid w:val="00DA67E8"/>
    <w:rsid w:val="00DB2241"/>
    <w:rsid w:val="00DE3392"/>
    <w:rsid w:val="00DE7218"/>
    <w:rsid w:val="00DF0817"/>
    <w:rsid w:val="00DF705E"/>
    <w:rsid w:val="00E0164B"/>
    <w:rsid w:val="00E01C3E"/>
    <w:rsid w:val="00E02929"/>
    <w:rsid w:val="00E11EC7"/>
    <w:rsid w:val="00E1276F"/>
    <w:rsid w:val="00E12E43"/>
    <w:rsid w:val="00E17611"/>
    <w:rsid w:val="00E23A67"/>
    <w:rsid w:val="00E31B99"/>
    <w:rsid w:val="00E3577F"/>
    <w:rsid w:val="00E426B6"/>
    <w:rsid w:val="00E44639"/>
    <w:rsid w:val="00E47233"/>
    <w:rsid w:val="00E50743"/>
    <w:rsid w:val="00E5114C"/>
    <w:rsid w:val="00E520D1"/>
    <w:rsid w:val="00E56753"/>
    <w:rsid w:val="00E62CEF"/>
    <w:rsid w:val="00E6589A"/>
    <w:rsid w:val="00E853F8"/>
    <w:rsid w:val="00E91EBE"/>
    <w:rsid w:val="00E93D6B"/>
    <w:rsid w:val="00E93D6D"/>
    <w:rsid w:val="00EC0A2A"/>
    <w:rsid w:val="00EC28ED"/>
    <w:rsid w:val="00EC2C97"/>
    <w:rsid w:val="00EC6029"/>
    <w:rsid w:val="00ED1945"/>
    <w:rsid w:val="00EE146C"/>
    <w:rsid w:val="00EF76D9"/>
    <w:rsid w:val="00F06FB9"/>
    <w:rsid w:val="00F10D87"/>
    <w:rsid w:val="00F12558"/>
    <w:rsid w:val="00F14083"/>
    <w:rsid w:val="00F215FD"/>
    <w:rsid w:val="00F21F4E"/>
    <w:rsid w:val="00F308C4"/>
    <w:rsid w:val="00F30F72"/>
    <w:rsid w:val="00F32884"/>
    <w:rsid w:val="00F33BC2"/>
    <w:rsid w:val="00F361FA"/>
    <w:rsid w:val="00F3726D"/>
    <w:rsid w:val="00F43E83"/>
    <w:rsid w:val="00F45DED"/>
    <w:rsid w:val="00F52E74"/>
    <w:rsid w:val="00F619A4"/>
    <w:rsid w:val="00F6537D"/>
    <w:rsid w:val="00F76A0F"/>
    <w:rsid w:val="00F929C1"/>
    <w:rsid w:val="00F943B4"/>
    <w:rsid w:val="00F955CE"/>
    <w:rsid w:val="00FA0F10"/>
    <w:rsid w:val="00FA343E"/>
    <w:rsid w:val="00FA581F"/>
    <w:rsid w:val="00FA6337"/>
    <w:rsid w:val="00FA6541"/>
    <w:rsid w:val="00FA6C3C"/>
    <w:rsid w:val="00FA726F"/>
    <w:rsid w:val="00FB17A2"/>
    <w:rsid w:val="00FB20C1"/>
    <w:rsid w:val="00FB44EF"/>
    <w:rsid w:val="00FC21F1"/>
    <w:rsid w:val="00FC54E3"/>
    <w:rsid w:val="00FD25AA"/>
    <w:rsid w:val="00FD35F6"/>
    <w:rsid w:val="00FD7484"/>
    <w:rsid w:val="00FE007B"/>
    <w:rsid w:val="00FE3B81"/>
    <w:rsid w:val="00FF00F7"/>
    <w:rsid w:val="00FF6F2E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CB1535"/>
    <w:pPr>
      <w:ind w:left="720"/>
    </w:pPr>
  </w:style>
  <w:style w:type="table" w:styleId="TableGrid">
    <w:name w:val="Table Grid"/>
    <w:basedOn w:val="TableNormal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1648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9D5464"/>
    <w:rPr>
      <w:rFonts w:cs="Calibri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Normal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1628A"/>
  </w:style>
  <w:style w:type="character" w:customStyle="1" w:styleId="rvts23">
    <w:name w:val="rvts23"/>
    <w:basedOn w:val="DefaultParagraphFont"/>
    <w:uiPriority w:val="99"/>
    <w:rsid w:val="009F731E"/>
  </w:style>
  <w:style w:type="character" w:customStyle="1" w:styleId="apple-converted-space">
    <w:name w:val="apple-converted-space"/>
    <w:basedOn w:val="DefaultParagraphFont"/>
    <w:uiPriority w:val="99"/>
    <w:rsid w:val="00FA6337"/>
  </w:style>
  <w:style w:type="paragraph" w:styleId="BalloonText">
    <w:name w:val="Balloon Text"/>
    <w:basedOn w:val="Normal"/>
    <w:link w:val="BalloonTextChar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A424A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0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131"/>
  </w:style>
  <w:style w:type="paragraph" w:customStyle="1" w:styleId="1">
    <w:name w:val="Знак1"/>
    <w:basedOn w:val="Normal"/>
    <w:uiPriority w:val="99"/>
    <w:rsid w:val="00885D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026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5618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E520D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5448E"/>
    <w:pPr>
      <w:spacing w:line="240" w:lineRule="auto"/>
    </w:pPr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48E"/>
    <w:rPr>
      <w:rFonts w:ascii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v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rv.cour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ne@spfu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IWJPsrp6vGjyZS-uNHkxLF6r0tTUBCDDD858yHPvk6M/edit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1268</Words>
  <Characters>7229</Characters>
  <Application>Microsoft Office Outlook</Application>
  <DocSecurity>0</DocSecurity>
  <Lines>0</Lines>
  <Paragraphs>0</Paragraphs>
  <ScaleCrop>false</ScaleCrop>
  <Company>RV 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Admin</cp:lastModifiedBy>
  <cp:revision>2</cp:revision>
  <cp:lastPrinted>2020-09-24T07:25:00Z</cp:lastPrinted>
  <dcterms:created xsi:type="dcterms:W3CDTF">2020-09-25T11:31:00Z</dcterms:created>
  <dcterms:modified xsi:type="dcterms:W3CDTF">2020-09-25T11:31:00Z</dcterms:modified>
</cp:coreProperties>
</file>