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34" w:rsidRDefault="00C81634" w:rsidP="002515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106CB" w:rsidRPr="003669D7" w:rsidRDefault="00E83A43" w:rsidP="00366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669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ОГОЛОШЕННЯ</w:t>
      </w:r>
    </w:p>
    <w:p w:rsidR="00C4523F" w:rsidRPr="009940DC" w:rsidRDefault="009106CB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9940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проведення</w:t>
      </w:r>
      <w:r w:rsidR="00971C31" w:rsidRPr="009940D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940DC">
        <w:rPr>
          <w:rFonts w:ascii="Times New Roman" w:hAnsi="Times New Roman" w:cs="Times New Roman"/>
          <w:sz w:val="24"/>
          <w:szCs w:val="24"/>
          <w:lang w:val="uk-UA"/>
        </w:rPr>
        <w:t>електронного аукціону з продажу</w:t>
      </w:r>
      <w:r w:rsidR="00051355">
        <w:rPr>
          <w:rFonts w:ascii="Times New Roman" w:hAnsi="Times New Roman" w:cs="Times New Roman"/>
          <w:sz w:val="24"/>
          <w:szCs w:val="24"/>
          <w:lang w:val="uk-UA"/>
        </w:rPr>
        <w:t xml:space="preserve"> наступного</w:t>
      </w:r>
      <w:r w:rsidR="00C21CCA" w:rsidRPr="009940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23F" w:rsidRPr="009940DC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</w:t>
      </w:r>
      <w:r w:rsidR="00C21CCA" w:rsidRPr="009940DC">
        <w:rPr>
          <w:rFonts w:ascii="Times New Roman" w:hAnsi="Times New Roman" w:cs="Times New Roman"/>
          <w:sz w:val="24"/>
          <w:szCs w:val="24"/>
          <w:lang w:val="uk-UA"/>
        </w:rPr>
        <w:t>майна</w:t>
      </w:r>
      <w:r w:rsidR="009940D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53C89" w:rsidRPr="009940DC">
        <w:rPr>
          <w:rFonts w:ascii="Times New Roman" w:hAnsi="Times New Roman" w:cs="Times New Roman"/>
          <w:b/>
          <w:sz w:val="24"/>
          <w:szCs w:val="24"/>
          <w:lang w:val="uk-UA"/>
        </w:rPr>
        <w:t>нафтоналивне</w:t>
      </w:r>
      <w:r w:rsidR="00D53C89" w:rsidRPr="009940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C89" w:rsidRPr="009940DC">
        <w:rPr>
          <w:rFonts w:ascii="Times New Roman" w:hAnsi="Times New Roman" w:cs="Times New Roman"/>
          <w:b/>
          <w:sz w:val="24"/>
          <w:szCs w:val="24"/>
          <w:lang w:val="uk-UA"/>
        </w:rPr>
        <w:t>судно</w:t>
      </w:r>
      <w:r w:rsidR="00D53C89" w:rsidRPr="009940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79B" w:rsidRPr="009940D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9294F" w:rsidRPr="009940DC">
        <w:rPr>
          <w:rFonts w:ascii="Times New Roman" w:hAnsi="Times New Roman" w:cs="Times New Roman"/>
          <w:b/>
          <w:sz w:val="24"/>
          <w:szCs w:val="24"/>
          <w:lang w:val="uk-UA"/>
        </w:rPr>
        <w:t>БУНКЕРОВЩИК-8</w:t>
      </w:r>
      <w:r w:rsidR="007B579B" w:rsidRPr="009940DC">
        <w:rPr>
          <w:rFonts w:ascii="Times New Roman" w:hAnsi="Times New Roman"/>
          <w:b/>
          <w:sz w:val="24"/>
          <w:szCs w:val="24"/>
          <w:lang w:val="uk-UA"/>
        </w:rPr>
        <w:t>»</w:t>
      </w:r>
      <w:r w:rsidR="009940DC" w:rsidRPr="009940DC">
        <w:rPr>
          <w:rFonts w:ascii="Times New Roman" w:hAnsi="Times New Roman"/>
          <w:b/>
          <w:sz w:val="24"/>
          <w:szCs w:val="24"/>
          <w:lang w:val="uk-UA"/>
        </w:rPr>
        <w:t xml:space="preserve">, нафтоналивне судно «РАБОЧИЙ», </w:t>
      </w:r>
      <w:r w:rsidR="009940DC" w:rsidRPr="009940DC">
        <w:rPr>
          <w:rFonts w:ascii="Times New Roman" w:hAnsi="Times New Roman" w:cs="Times New Roman"/>
          <w:b/>
          <w:sz w:val="24"/>
          <w:szCs w:val="24"/>
          <w:lang w:val="uk-UA"/>
        </w:rPr>
        <w:t>буксир «СТВОР</w:t>
      </w:r>
      <w:r w:rsidR="009940DC" w:rsidRPr="009940DC">
        <w:rPr>
          <w:rFonts w:ascii="Times New Roman" w:hAnsi="Times New Roman"/>
          <w:b/>
          <w:sz w:val="24"/>
          <w:szCs w:val="24"/>
          <w:lang w:val="uk-UA"/>
        </w:rPr>
        <w:t>»</w:t>
      </w:r>
      <w:r w:rsidR="009940DC" w:rsidRPr="009940DC">
        <w:rPr>
          <w:rFonts w:ascii="Times New Roman" w:hAnsi="Times New Roman"/>
          <w:sz w:val="24"/>
          <w:szCs w:val="24"/>
        </w:rPr>
        <w:t>,</w:t>
      </w:r>
      <w:r w:rsidR="009940DC" w:rsidRPr="009940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40DC" w:rsidRPr="009940DC">
        <w:rPr>
          <w:rFonts w:ascii="Times New Roman" w:hAnsi="Times New Roman"/>
          <w:b/>
          <w:sz w:val="24"/>
          <w:szCs w:val="24"/>
          <w:lang w:val="uk-UA"/>
        </w:rPr>
        <w:t>буксир «ПЕЛЕНГ»</w:t>
      </w:r>
      <w:r w:rsidR="000513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4523F" w:rsidRPr="009940DC">
        <w:rPr>
          <w:rFonts w:ascii="Times New Roman" w:hAnsi="Times New Roman"/>
          <w:b/>
          <w:sz w:val="24"/>
          <w:szCs w:val="24"/>
          <w:lang w:val="uk-UA"/>
        </w:rPr>
        <w:t xml:space="preserve">разом з приписаним до </w:t>
      </w:r>
      <w:r w:rsidR="00051355">
        <w:rPr>
          <w:rFonts w:ascii="Times New Roman" w:hAnsi="Times New Roman"/>
          <w:b/>
          <w:sz w:val="24"/>
          <w:szCs w:val="24"/>
          <w:lang w:val="uk-UA"/>
        </w:rPr>
        <w:t xml:space="preserve">них </w:t>
      </w:r>
      <w:r w:rsidR="00C4523F" w:rsidRPr="009940DC">
        <w:rPr>
          <w:rFonts w:ascii="Times New Roman" w:hAnsi="Times New Roman"/>
          <w:b/>
          <w:sz w:val="24"/>
          <w:szCs w:val="24"/>
          <w:lang w:val="uk-UA"/>
        </w:rPr>
        <w:t>обладнанням</w:t>
      </w:r>
    </w:p>
    <w:p w:rsidR="009106CB" w:rsidRDefault="00C4523F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9940DC">
        <w:rPr>
          <w:rFonts w:ascii="Times New Roman" w:hAnsi="Times New Roman"/>
          <w:sz w:val="24"/>
          <w:szCs w:val="24"/>
          <w:lang w:val="uk-UA"/>
        </w:rPr>
        <w:t>(далі – Майно)</w:t>
      </w:r>
    </w:p>
    <w:p w:rsidR="00971C31" w:rsidRDefault="00971C31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106CB" w:rsidRPr="003669D7" w:rsidRDefault="00C21CCA" w:rsidP="0091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106CB"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Інформація про </w:t>
      </w:r>
      <w:r w:rsidR="00EA24CC"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майно, що підлягає продажу</w:t>
      </w:r>
    </w:p>
    <w:p w:rsidR="009106CB" w:rsidRPr="00EB6E7F" w:rsidRDefault="009106CB" w:rsidP="009106CB">
      <w:pPr>
        <w:pStyle w:val="a9"/>
        <w:spacing w:after="0" w:line="240" w:lineRule="auto"/>
        <w:ind w:left="0" w:firstLine="680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0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802"/>
        <w:gridCol w:w="7000"/>
      </w:tblGrid>
      <w:tr w:rsidR="003669D7" w:rsidRPr="00084B14" w:rsidTr="003669D7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майна 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реалізації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329" w:rsidRDefault="007B0329" w:rsidP="00567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010203" w:rsidRPr="00D53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афтоналивне</w:t>
            </w:r>
            <w:r w:rsidR="0001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0203" w:rsidRPr="00D53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судно</w:t>
            </w:r>
            <w:r w:rsidR="00964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929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БУНКЕРОВЩИК-8</w:t>
            </w:r>
            <w:r w:rsidR="000102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3669D7" w:rsidRDefault="007B0329" w:rsidP="005677B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="003669D7" w:rsidRPr="005677B9">
              <w:rPr>
                <w:rFonts w:ascii="Times New Roman" w:hAnsi="Times New Roman"/>
              </w:rPr>
              <w:t>Інвентарний</w:t>
            </w:r>
            <w:proofErr w:type="spellEnd"/>
            <w:r w:rsidR="003669D7"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</w:t>
            </w:r>
            <w:r w:rsidR="003669D7" w:rsidRPr="005677B9">
              <w:rPr>
                <w:rFonts w:ascii="Times New Roman" w:hAnsi="Times New Roman"/>
              </w:rPr>
              <w:t xml:space="preserve"> </w:t>
            </w:r>
            <w:r w:rsidR="00F73AE6">
              <w:rPr>
                <w:rFonts w:ascii="Times New Roman" w:hAnsi="Times New Roman"/>
                <w:lang w:val="uk-UA"/>
              </w:rPr>
              <w:t>0</w:t>
            </w:r>
            <w:r w:rsidR="0009294F" w:rsidRPr="0009294F">
              <w:rPr>
                <w:rFonts w:ascii="Times New Roman" w:hAnsi="Times New Roman"/>
                <w:lang w:val="uk-UA"/>
              </w:rPr>
              <w:t>75252</w:t>
            </w:r>
            <w:r w:rsidR="003669D7" w:rsidRPr="005677B9">
              <w:rPr>
                <w:rFonts w:ascii="Times New Roman" w:hAnsi="Times New Roman"/>
              </w:rPr>
              <w:t xml:space="preserve">, </w:t>
            </w:r>
            <w:r w:rsidR="002F3A75">
              <w:rPr>
                <w:rFonts w:ascii="Times New Roman" w:hAnsi="Times New Roman"/>
                <w:lang w:val="uk-UA"/>
              </w:rPr>
              <w:t>1</w:t>
            </w:r>
            <w:r w:rsidR="005677B9">
              <w:rPr>
                <w:rFonts w:ascii="Times New Roman" w:hAnsi="Times New Roman"/>
              </w:rPr>
              <w:t>9</w:t>
            </w:r>
            <w:r w:rsidR="0009294F">
              <w:rPr>
                <w:rFonts w:ascii="Times New Roman" w:hAnsi="Times New Roman"/>
                <w:lang w:val="uk-UA"/>
              </w:rPr>
              <w:t>79</w:t>
            </w:r>
            <w:r w:rsidR="005677B9">
              <w:rPr>
                <w:rFonts w:ascii="Times New Roman" w:hAnsi="Times New Roman"/>
              </w:rPr>
              <w:t xml:space="preserve"> року </w:t>
            </w:r>
            <w:r>
              <w:rPr>
                <w:rFonts w:ascii="Times New Roman" w:hAnsi="Times New Roman"/>
                <w:lang w:val="uk-UA"/>
              </w:rPr>
              <w:t xml:space="preserve">побудови), </w:t>
            </w:r>
            <w:r w:rsidR="00C4523F" w:rsidRPr="00485B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 приписаним до нього обладнанням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:rsidR="00F73AE6" w:rsidRPr="00F73AE6" w:rsidRDefault="009640F1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F73AE6">
              <w:rPr>
                <w:rFonts w:ascii="Times New Roman" w:hAnsi="Times New Roman"/>
                <w:lang w:val="uk-UA"/>
              </w:rPr>
              <w:t>0</w:t>
            </w:r>
            <w:r w:rsidR="00F73AE6" w:rsidRPr="00F73AE6">
              <w:rPr>
                <w:rFonts w:ascii="Times New Roman" w:hAnsi="Times New Roman"/>
              </w:rPr>
              <w:t>62980 радиолокационный ответчик SART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62981 радиолокационный ответчик SART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 xml:space="preserve">74794 РЛС (радар)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F73AE6">
              <w:rPr>
                <w:rFonts w:ascii="Times New Roman" w:hAnsi="Times New Roman"/>
              </w:rPr>
              <w:t>Ракал</w:t>
            </w:r>
            <w:proofErr w:type="spellEnd"/>
            <w:r w:rsidRPr="00F73AE6">
              <w:rPr>
                <w:rFonts w:ascii="Times New Roman" w:hAnsi="Times New Roman"/>
              </w:rPr>
              <w:t xml:space="preserve"> </w:t>
            </w:r>
            <w:proofErr w:type="spellStart"/>
            <w:r w:rsidRPr="00F73AE6">
              <w:rPr>
                <w:rFonts w:ascii="Times New Roman" w:hAnsi="Times New Roman"/>
              </w:rPr>
              <w:t>Дэка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75019 РЛС М-1833 CNT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75191 УКВ радиостанция с ЦИВ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 xml:space="preserve">75192 </w:t>
            </w:r>
            <w:proofErr w:type="spellStart"/>
            <w:r w:rsidRPr="00F73AE6">
              <w:rPr>
                <w:rFonts w:ascii="Times New Roman" w:hAnsi="Times New Roman"/>
              </w:rPr>
              <w:t>устр</w:t>
            </w:r>
            <w:proofErr w:type="spellEnd"/>
            <w:r w:rsidRPr="00F73AE6">
              <w:rPr>
                <w:rFonts w:ascii="Times New Roman" w:hAnsi="Times New Roman"/>
              </w:rPr>
              <w:t>-во управления Н2180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75193 зарядное устройство N2164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 xml:space="preserve">75195 приемник </w:t>
            </w:r>
            <w:proofErr w:type="spellStart"/>
            <w:r w:rsidRPr="00F73AE6">
              <w:rPr>
                <w:rFonts w:ascii="Times New Roman" w:hAnsi="Times New Roman"/>
              </w:rPr>
              <w:t>Навтекс</w:t>
            </w:r>
            <w:proofErr w:type="spellEnd"/>
            <w:r w:rsidRPr="00F73AE6">
              <w:rPr>
                <w:rFonts w:ascii="Times New Roman" w:hAnsi="Times New Roman"/>
              </w:rPr>
              <w:t xml:space="preserve"> NT-900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75255 МАГНИTНЫЙ КОМПАС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75276 радиостанция ICOM-1500 E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75277 радиостанция ICOM-1500 E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75278 радиостанция ICOM-1500 E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75369 аварийный радиобуй SOS EPIRB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75372 АРБ SOS EPIRB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75384 дизель-генератор М50 М2-1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 xml:space="preserve">75398 </w:t>
            </w:r>
            <w:proofErr w:type="spellStart"/>
            <w:r w:rsidRPr="00F73AE6">
              <w:rPr>
                <w:rFonts w:ascii="Times New Roman" w:hAnsi="Times New Roman"/>
              </w:rPr>
              <w:t>устр</w:t>
            </w:r>
            <w:proofErr w:type="spellEnd"/>
            <w:r w:rsidRPr="00F73AE6">
              <w:rPr>
                <w:rFonts w:ascii="Times New Roman" w:hAnsi="Times New Roman"/>
              </w:rPr>
              <w:t>-во УМИ-21  ЕПД 224а</w:t>
            </w:r>
          </w:p>
          <w:p w:rsidR="00F73AE6" w:rsidRPr="00923D43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75843 Дыхательный аппарат АСВ-2 MSA AU</w:t>
            </w:r>
            <w:r w:rsidR="00923D43">
              <w:rPr>
                <w:rFonts w:ascii="Times New Roman" w:hAnsi="Times New Roman"/>
                <w:lang w:val="en-US"/>
              </w:rPr>
              <w:t>ER</w:t>
            </w:r>
          </w:p>
          <w:p w:rsidR="00F73AE6" w:rsidRPr="00923D43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75844 Дыхательный аппарат АСВ-2 MSA AU</w:t>
            </w:r>
            <w:r w:rsidR="00923D43">
              <w:rPr>
                <w:rFonts w:ascii="Times New Roman" w:hAnsi="Times New Roman"/>
                <w:lang w:val="en-US"/>
              </w:rPr>
              <w:t>ER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 xml:space="preserve">75912 Судовая АИС </w:t>
            </w:r>
            <w:r>
              <w:rPr>
                <w:rFonts w:ascii="Times New Roman" w:hAnsi="Times New Roman"/>
                <w:lang w:val="uk-UA"/>
              </w:rPr>
              <w:t>«</w:t>
            </w:r>
            <w:r>
              <w:rPr>
                <w:rFonts w:ascii="Times New Roman" w:hAnsi="Times New Roman"/>
              </w:rPr>
              <w:t>Т111»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75928 Плот спасательный</w:t>
            </w:r>
          </w:p>
          <w:p w:rsidR="00010203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75929 Плот спасательный</w:t>
            </w:r>
          </w:p>
          <w:p w:rsidR="00923D43" w:rsidRDefault="00923D43" w:rsidP="00923D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D53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афтоналивне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РАБОЧИЙ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923D43" w:rsidRDefault="00923D43" w:rsidP="00F73A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5677B9">
              <w:rPr>
                <w:rFonts w:ascii="Times New Roman" w:hAnsi="Times New Roman"/>
              </w:rPr>
              <w:t>Інвентарний</w:t>
            </w:r>
            <w:proofErr w:type="spellEnd"/>
            <w:r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</w:t>
            </w:r>
            <w:r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09294F">
              <w:rPr>
                <w:rFonts w:ascii="Times New Roman" w:hAnsi="Times New Roman"/>
                <w:lang w:val="uk-UA"/>
              </w:rPr>
              <w:t>75</w:t>
            </w:r>
            <w:r>
              <w:rPr>
                <w:rFonts w:ascii="Times New Roman" w:hAnsi="Times New Roman"/>
                <w:lang w:val="uk-UA"/>
              </w:rPr>
              <w:t>110</w:t>
            </w:r>
            <w:r w:rsidRPr="005677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uk-UA"/>
              </w:rPr>
              <w:t>73</w:t>
            </w:r>
            <w:r>
              <w:rPr>
                <w:rFonts w:ascii="Times New Roman" w:hAnsi="Times New Roman"/>
              </w:rPr>
              <w:t xml:space="preserve"> року </w:t>
            </w:r>
            <w:r>
              <w:rPr>
                <w:rFonts w:ascii="Times New Roman" w:hAnsi="Times New Roman"/>
                <w:lang w:val="uk-UA"/>
              </w:rPr>
              <w:t xml:space="preserve">побудови), </w:t>
            </w:r>
            <w:r w:rsidRPr="00485B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 приписаним до нього обладнанням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062017 УКВ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радиостанция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с ЦИВ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062018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зарядное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устр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-во 1674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. № 062019 УКВ р/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станция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носимая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ГМССБ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. № 062020 УКВ р/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станция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носимая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ГМССБ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. № 062021 УКВ р/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станция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носимая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ГМССБ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074041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аварийн.радиобуй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Коспас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АРБ-М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074042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аварийн.радиобуй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Коспас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АРБ-М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074068 РЛС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Фуруно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М-1832 в к-те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074452 шлюпка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дежурная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со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шлюпбалкой</w:t>
            </w:r>
            <w:proofErr w:type="spellEnd"/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074498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Плот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спасательный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надувной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с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гидростатом</w:t>
            </w:r>
            <w:proofErr w:type="spellEnd"/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074499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Плот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спасательный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надувной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с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гидростатом</w:t>
            </w:r>
            <w:proofErr w:type="spellEnd"/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075073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приемник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Навтекс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NT 900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075074 холодильник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забортной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воды</w:t>
            </w:r>
            <w:proofErr w:type="spellEnd"/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075075 холодильник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забортной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воды</w:t>
            </w:r>
            <w:proofErr w:type="spellEnd"/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. № 075080 р/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локац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ответчик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«TRON SART»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. № 075081 р/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локац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ответчик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«TRON SART»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075082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тахометры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М1600 (7шт) на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гл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двиг</w:t>
            </w:r>
            <w:proofErr w:type="spellEnd"/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. № 075084 насос НМШФ 40-1,6-16Б-1043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075112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двигатель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4ч 10.5/13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. № 075196 прибор УМИ-21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. № 075549 дизель К 962 М1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075832 Костюм пожарного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теплоотрожательный</w:t>
            </w:r>
            <w:proofErr w:type="spellEnd"/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075833 Костюм пожарного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теплоотрожательный</w:t>
            </w:r>
            <w:proofErr w:type="spellEnd"/>
          </w:p>
          <w:p w:rsidR="00911845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075836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Дыхательный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аппарат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АСВ MSA A</w:t>
            </w:r>
          </w:p>
          <w:p w:rsid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075911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Судовая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АИС «Т111»</w:t>
            </w:r>
          </w:p>
          <w:p w:rsid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r w:rsidRPr="00C95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Буксир «СТВОР</w:t>
            </w:r>
            <w:r w:rsidRPr="00C955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Pr="00C955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5677B9">
              <w:rPr>
                <w:rFonts w:ascii="Times New Roman" w:hAnsi="Times New Roman"/>
              </w:rPr>
              <w:t>Інвентарний</w:t>
            </w:r>
            <w:proofErr w:type="spellEnd"/>
            <w:r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</w:t>
            </w:r>
            <w:r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074660</w:t>
            </w:r>
            <w:r w:rsidRPr="005677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uk-UA"/>
              </w:rPr>
              <w:t>72</w:t>
            </w:r>
            <w:r>
              <w:rPr>
                <w:rFonts w:ascii="Times New Roman" w:hAnsi="Times New Roman"/>
              </w:rPr>
              <w:t xml:space="preserve"> року </w:t>
            </w:r>
            <w:r>
              <w:rPr>
                <w:rFonts w:ascii="Times New Roman" w:hAnsi="Times New Roman"/>
                <w:lang w:val="uk-UA"/>
              </w:rPr>
              <w:t xml:space="preserve">побудови), </w:t>
            </w:r>
            <w:r w:rsidRPr="00485B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 приписаним до нього обладнанням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062859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плот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Викинг-6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074621 УКВ р/с RT 4822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Сейлор</w:t>
            </w:r>
            <w:proofErr w:type="spellEnd"/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074667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радиостанция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ICOM-GM1500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074685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спутн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радиобуй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Коспас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>-АРБ-М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074686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радиолокационный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ответчик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САРТ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>. № 074785 р/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станция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ICOM IC GM-1500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076396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Судовая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АИС Т-В2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076397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Радиостанция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IC-M34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076398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Приемник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навигац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GPS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Samyung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SRP-1400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062974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компрессор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РРП 25Р-60в</w:t>
            </w:r>
          </w:p>
          <w:p w:rsid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076777 Трап-сходня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со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съемными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леерами</w:t>
            </w:r>
            <w:proofErr w:type="spellEnd"/>
          </w:p>
          <w:p w:rsid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r w:rsidRPr="00C95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Буксир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ПЕЛЕНГ</w:t>
            </w:r>
            <w:r w:rsidRPr="00C955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Pr="00C955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5677B9">
              <w:rPr>
                <w:rFonts w:ascii="Times New Roman" w:hAnsi="Times New Roman"/>
              </w:rPr>
              <w:t>Інвентарний</w:t>
            </w:r>
            <w:proofErr w:type="spellEnd"/>
            <w:r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</w:t>
            </w:r>
            <w:r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074</w:t>
            </w:r>
            <w:r w:rsidR="005E6817">
              <w:rPr>
                <w:rFonts w:ascii="Times New Roman" w:hAnsi="Times New Roman"/>
                <w:lang w:val="uk-UA"/>
              </w:rPr>
              <w:t>800</w:t>
            </w:r>
            <w:r w:rsidRPr="005677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uk-UA"/>
              </w:rPr>
              <w:t>76</w:t>
            </w:r>
            <w:r>
              <w:rPr>
                <w:rFonts w:ascii="Times New Roman" w:hAnsi="Times New Roman"/>
              </w:rPr>
              <w:t xml:space="preserve"> року </w:t>
            </w:r>
            <w:r>
              <w:rPr>
                <w:rFonts w:ascii="Times New Roman" w:hAnsi="Times New Roman"/>
                <w:lang w:val="uk-UA"/>
              </w:rPr>
              <w:t xml:space="preserve">побудови), </w:t>
            </w:r>
            <w:r w:rsidRPr="00485B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 приписаним до нього обладнанням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:rsidR="005E6817" w:rsidRPr="005E6817" w:rsidRDefault="005E6817" w:rsidP="005E6817">
            <w:pPr>
              <w:rPr>
                <w:rFonts w:ascii="Times New Roman" w:hAnsi="Times New Roman"/>
                <w:lang w:val="uk-UA"/>
              </w:rPr>
            </w:pPr>
            <w:r w:rsidRPr="005E6817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5E6817">
              <w:rPr>
                <w:rFonts w:ascii="Times New Roman" w:hAnsi="Times New Roman"/>
                <w:lang w:val="uk-UA"/>
              </w:rPr>
              <w:t xml:space="preserve">. № 074747 </w:t>
            </w:r>
            <w:proofErr w:type="spellStart"/>
            <w:r w:rsidRPr="005E6817">
              <w:rPr>
                <w:rFonts w:ascii="Times New Roman" w:hAnsi="Times New Roman"/>
                <w:lang w:val="uk-UA"/>
              </w:rPr>
              <w:t>спутн</w:t>
            </w:r>
            <w:proofErr w:type="spellEnd"/>
            <w:r w:rsidRPr="005E6817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5E6817">
              <w:rPr>
                <w:rFonts w:ascii="Times New Roman" w:hAnsi="Times New Roman"/>
                <w:lang w:val="uk-UA"/>
              </w:rPr>
              <w:t>радиобуй</w:t>
            </w:r>
            <w:proofErr w:type="spellEnd"/>
            <w:r w:rsidRPr="005E6817">
              <w:rPr>
                <w:rFonts w:ascii="Times New Roman" w:hAnsi="Times New Roman"/>
                <w:lang w:val="uk-UA"/>
              </w:rPr>
              <w:t xml:space="preserve">  </w:t>
            </w:r>
            <w:proofErr w:type="spellStart"/>
            <w:r w:rsidRPr="005E6817">
              <w:rPr>
                <w:rFonts w:ascii="Times New Roman" w:hAnsi="Times New Roman"/>
                <w:lang w:val="uk-UA"/>
              </w:rPr>
              <w:t>Коспас</w:t>
            </w:r>
            <w:proofErr w:type="spellEnd"/>
            <w:r w:rsidRPr="005E6817">
              <w:rPr>
                <w:rFonts w:ascii="Times New Roman" w:hAnsi="Times New Roman"/>
                <w:lang w:val="uk-UA"/>
              </w:rPr>
              <w:t>-АРБ-М</w:t>
            </w:r>
          </w:p>
          <w:p w:rsidR="005E6817" w:rsidRPr="005E6817" w:rsidRDefault="005E6817" w:rsidP="005E6817">
            <w:pPr>
              <w:rPr>
                <w:rFonts w:ascii="Times New Roman" w:hAnsi="Times New Roman"/>
              </w:rPr>
            </w:pPr>
            <w:r w:rsidRPr="005E6817">
              <w:rPr>
                <w:rFonts w:ascii="Times New Roman" w:hAnsi="Times New Roman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</w:rPr>
              <w:t>інв</w:t>
            </w:r>
            <w:proofErr w:type="spellEnd"/>
            <w:r w:rsidRPr="005E6817">
              <w:rPr>
                <w:rFonts w:ascii="Times New Roman" w:hAnsi="Times New Roman"/>
              </w:rPr>
              <w:t>. № 074807 радиостанция ICOM 1500</w:t>
            </w:r>
          </w:p>
          <w:p w:rsidR="005E6817" w:rsidRPr="005E6817" w:rsidRDefault="005E6817" w:rsidP="005E6817">
            <w:pPr>
              <w:rPr>
                <w:rFonts w:ascii="Times New Roman" w:hAnsi="Times New Roman"/>
              </w:rPr>
            </w:pPr>
            <w:r w:rsidRPr="005E6817">
              <w:rPr>
                <w:rFonts w:ascii="Times New Roman" w:hAnsi="Times New Roman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</w:rPr>
              <w:t>інв</w:t>
            </w:r>
            <w:proofErr w:type="spellEnd"/>
            <w:r w:rsidRPr="005E6817">
              <w:rPr>
                <w:rFonts w:ascii="Times New Roman" w:hAnsi="Times New Roman"/>
              </w:rPr>
              <w:t>. № 074808 радиостанция ICOM 1500</w:t>
            </w:r>
          </w:p>
          <w:p w:rsidR="005E6817" w:rsidRPr="005E6817" w:rsidRDefault="005E6817" w:rsidP="005E6817">
            <w:pPr>
              <w:rPr>
                <w:rFonts w:ascii="Times New Roman" w:hAnsi="Times New Roman"/>
              </w:rPr>
            </w:pPr>
            <w:r w:rsidRPr="005E6817">
              <w:rPr>
                <w:rFonts w:ascii="Times New Roman" w:hAnsi="Times New Roman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</w:rPr>
              <w:t>інв</w:t>
            </w:r>
            <w:proofErr w:type="spellEnd"/>
            <w:r w:rsidRPr="005E6817">
              <w:rPr>
                <w:rFonts w:ascii="Times New Roman" w:hAnsi="Times New Roman"/>
              </w:rPr>
              <w:t xml:space="preserve">. № 074809 </w:t>
            </w:r>
            <w:proofErr w:type="spellStart"/>
            <w:r w:rsidRPr="005E6817">
              <w:rPr>
                <w:rFonts w:ascii="Times New Roman" w:hAnsi="Times New Roman"/>
              </w:rPr>
              <w:t>радиолокац</w:t>
            </w:r>
            <w:proofErr w:type="spellEnd"/>
            <w:r w:rsidRPr="005E6817">
              <w:rPr>
                <w:rFonts w:ascii="Times New Roman" w:hAnsi="Times New Roman"/>
              </w:rPr>
              <w:t>. ответчик Муссон-502</w:t>
            </w:r>
          </w:p>
          <w:p w:rsidR="005E6817" w:rsidRPr="005E6817" w:rsidRDefault="005E6817" w:rsidP="005E6817">
            <w:pPr>
              <w:rPr>
                <w:rFonts w:ascii="Times New Roman" w:hAnsi="Times New Roman"/>
              </w:rPr>
            </w:pPr>
            <w:r w:rsidRPr="005E6817">
              <w:rPr>
                <w:rFonts w:ascii="Times New Roman" w:hAnsi="Times New Roman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</w:rPr>
              <w:t>інв</w:t>
            </w:r>
            <w:proofErr w:type="spellEnd"/>
            <w:r w:rsidRPr="005E6817">
              <w:rPr>
                <w:rFonts w:ascii="Times New Roman" w:hAnsi="Times New Roman"/>
              </w:rPr>
              <w:t xml:space="preserve">. № 074861 УКВ р/с RT 4822 </w:t>
            </w:r>
            <w:proofErr w:type="spellStart"/>
            <w:r w:rsidRPr="005E6817">
              <w:rPr>
                <w:rFonts w:ascii="Times New Roman" w:hAnsi="Times New Roman"/>
              </w:rPr>
              <w:t>Сейлор</w:t>
            </w:r>
            <w:proofErr w:type="spellEnd"/>
          </w:p>
          <w:p w:rsidR="005E6817" w:rsidRPr="005E6817" w:rsidRDefault="005E6817" w:rsidP="005E6817">
            <w:pPr>
              <w:rPr>
                <w:rFonts w:ascii="Times New Roman" w:hAnsi="Times New Roman"/>
              </w:rPr>
            </w:pPr>
            <w:r w:rsidRPr="005E6817">
              <w:rPr>
                <w:rFonts w:ascii="Times New Roman" w:hAnsi="Times New Roman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</w:rPr>
              <w:t>інв</w:t>
            </w:r>
            <w:proofErr w:type="spellEnd"/>
            <w:r w:rsidRPr="005E6817">
              <w:rPr>
                <w:rFonts w:ascii="Times New Roman" w:hAnsi="Times New Roman"/>
              </w:rPr>
              <w:t>. № 076393 Радиостанция IC-M34</w:t>
            </w:r>
          </w:p>
          <w:p w:rsidR="005E6817" w:rsidRPr="005E6817" w:rsidRDefault="005E6817" w:rsidP="005E6817">
            <w:pPr>
              <w:rPr>
                <w:rFonts w:ascii="Times New Roman" w:hAnsi="Times New Roman"/>
              </w:rPr>
            </w:pPr>
            <w:r w:rsidRPr="005E6817">
              <w:rPr>
                <w:rFonts w:ascii="Times New Roman" w:hAnsi="Times New Roman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</w:rPr>
              <w:t>інв</w:t>
            </w:r>
            <w:proofErr w:type="spellEnd"/>
            <w:r w:rsidRPr="005E6817">
              <w:rPr>
                <w:rFonts w:ascii="Times New Roman" w:hAnsi="Times New Roman"/>
              </w:rPr>
              <w:t>. № 076394 Судовая АИС Т-В2</w:t>
            </w:r>
          </w:p>
          <w:p w:rsidR="005E6817" w:rsidRPr="005E6817" w:rsidRDefault="005E6817" w:rsidP="005E6817">
            <w:pPr>
              <w:rPr>
                <w:rFonts w:ascii="Times New Roman" w:hAnsi="Times New Roman"/>
              </w:rPr>
            </w:pPr>
            <w:r w:rsidRPr="005E6817">
              <w:rPr>
                <w:rFonts w:ascii="Times New Roman" w:hAnsi="Times New Roman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</w:rPr>
              <w:t>інв</w:t>
            </w:r>
            <w:proofErr w:type="spellEnd"/>
            <w:r w:rsidRPr="005E6817">
              <w:rPr>
                <w:rFonts w:ascii="Times New Roman" w:hAnsi="Times New Roman"/>
              </w:rPr>
              <w:t xml:space="preserve">. № 076395 Приемник </w:t>
            </w:r>
            <w:proofErr w:type="spellStart"/>
            <w:r w:rsidRPr="005E6817">
              <w:rPr>
                <w:rFonts w:ascii="Times New Roman" w:hAnsi="Times New Roman"/>
              </w:rPr>
              <w:t>навигац</w:t>
            </w:r>
            <w:proofErr w:type="spellEnd"/>
            <w:r w:rsidRPr="005E6817">
              <w:rPr>
                <w:rFonts w:ascii="Times New Roman" w:hAnsi="Times New Roman"/>
              </w:rPr>
              <w:t xml:space="preserve">. GPS </w:t>
            </w:r>
            <w:proofErr w:type="spellStart"/>
            <w:r w:rsidRPr="005E6817">
              <w:rPr>
                <w:rFonts w:ascii="Times New Roman" w:hAnsi="Times New Roman"/>
              </w:rPr>
              <w:t>Samyung</w:t>
            </w:r>
            <w:proofErr w:type="spellEnd"/>
            <w:r w:rsidRPr="005E6817">
              <w:rPr>
                <w:rFonts w:ascii="Times New Roman" w:hAnsi="Times New Roman"/>
              </w:rPr>
              <w:t xml:space="preserve"> SRP-1400</w:t>
            </w:r>
          </w:p>
          <w:p w:rsidR="00923D43" w:rsidRPr="00923D43" w:rsidRDefault="005E6817" w:rsidP="005E6817">
            <w:pPr>
              <w:rPr>
                <w:rFonts w:ascii="Times New Roman" w:hAnsi="Times New Roman"/>
                <w:lang w:val="uk-UA"/>
              </w:rPr>
            </w:pPr>
            <w:r w:rsidRPr="005E6817">
              <w:rPr>
                <w:rFonts w:ascii="Times New Roman" w:hAnsi="Times New Roman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</w:rPr>
              <w:t>інв</w:t>
            </w:r>
            <w:proofErr w:type="spellEnd"/>
            <w:r w:rsidRPr="005E6817">
              <w:rPr>
                <w:rFonts w:ascii="Times New Roman" w:hAnsi="Times New Roman"/>
              </w:rPr>
              <w:t>. № 076797 Трап-сходня со съемными леерами</w:t>
            </w:r>
          </w:p>
        </w:tc>
      </w:tr>
      <w:tr w:rsidR="003669D7" w:rsidRPr="00EB6E7F" w:rsidTr="003669D7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9D7" w:rsidRPr="00131C5B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Місцезнаходження майна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9D7" w:rsidRPr="00131C5B" w:rsidRDefault="003669D7" w:rsidP="00A7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«Одеський морський торговельний порт», м. Одеса, Митна площа</w:t>
            </w:r>
            <w:r w:rsidRPr="00A63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131C5B" w:rsidRPr="00A63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 (</w:t>
            </w:r>
            <w:r w:rsidR="00A74953" w:rsidRPr="00A63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Причал № 28</w:t>
            </w:r>
            <w:r w:rsidR="00131C5B" w:rsidRPr="00A63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3669D7" w:rsidRPr="00EB6E7F" w:rsidTr="00275C24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3669D7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69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 майна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3669D7" w:rsidRDefault="00AE5432" w:rsidP="007B579B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ОСНОВНІ ДАНІ</w:t>
            </w:r>
            <w:r w:rsidR="003669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СУДНА </w:t>
            </w:r>
            <w:r w:rsidRPr="00AE5432">
              <w:rPr>
                <w:rFonts w:ascii="Times New Roman" w:hAnsi="Times New Roman"/>
                <w:b/>
              </w:rPr>
              <w:t>«</w:t>
            </w:r>
            <w:r w:rsidR="003336A8">
              <w:rPr>
                <w:rFonts w:ascii="Times New Roman" w:hAnsi="Times New Roman"/>
                <w:b/>
              </w:rPr>
              <w:t>БУНКЕРОВЩИК-8</w:t>
            </w:r>
            <w:r w:rsidRPr="00AE5432">
              <w:rPr>
                <w:rFonts w:ascii="Times New Roman" w:hAnsi="Times New Roman"/>
                <w:b/>
              </w:rPr>
              <w:t>»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Тип судна: нафтоналивне</w:t>
            </w:r>
          </w:p>
          <w:p w:rsidR="00474C45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Клас Регістру: КМ*ЛП</w:t>
            </w:r>
            <w:r w:rsidR="00566645">
              <w:rPr>
                <w:rFonts w:ascii="Times New Roman" w:hAnsi="Times New Roman"/>
              </w:rPr>
              <w:t>1</w:t>
            </w:r>
            <w:r w:rsidRPr="00010203">
              <w:rPr>
                <w:rFonts w:ascii="Times New Roman" w:hAnsi="Times New Roman"/>
              </w:rPr>
              <w:t xml:space="preserve"> </w:t>
            </w:r>
            <w:r w:rsidR="00566645">
              <w:rPr>
                <w:rFonts w:ascii="Times New Roman" w:hAnsi="Times New Roman"/>
                <w:lang w:val="en-US"/>
              </w:rPr>
              <w:t>I</w:t>
            </w:r>
            <w:r w:rsidRPr="00010203">
              <w:rPr>
                <w:rFonts w:ascii="Times New Roman" w:hAnsi="Times New Roman"/>
              </w:rPr>
              <w:t xml:space="preserve">II Нафтоналивне (&gt;60 </w:t>
            </w:r>
            <w:r w:rsidRPr="00010203">
              <w:rPr>
                <w:rFonts w:ascii="Times New Roman" w:hAnsi="Times New Roman"/>
                <w:vertAlign w:val="superscript"/>
              </w:rPr>
              <w:t>0</w:t>
            </w:r>
            <w:r w:rsidRPr="00010203">
              <w:rPr>
                <w:rFonts w:ascii="Times New Roman" w:hAnsi="Times New Roman"/>
              </w:rPr>
              <w:t>С) (ОРП)</w:t>
            </w:r>
          </w:p>
          <w:p w:rsidR="00474C45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Регістровий номер: 1-</w:t>
            </w:r>
            <w:r w:rsidR="00566645">
              <w:rPr>
                <w:rFonts w:ascii="Times New Roman" w:hAnsi="Times New Roman"/>
              </w:rPr>
              <w:t>030276</w:t>
            </w:r>
          </w:p>
          <w:p w:rsidR="00566645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Прапор: </w:t>
            </w:r>
            <w:r w:rsidR="00566645">
              <w:rPr>
                <w:rFonts w:ascii="Times New Roman" w:hAnsi="Times New Roman"/>
              </w:rPr>
              <w:t>Україна</w:t>
            </w:r>
          </w:p>
          <w:p w:rsidR="00AE5432" w:rsidRPr="00010203" w:rsidRDefault="005666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 приписки: Одеса</w:t>
            </w:r>
            <w:r w:rsidR="00AE5432" w:rsidRPr="00010203">
              <w:rPr>
                <w:rFonts w:ascii="Times New Roman" w:hAnsi="Times New Roman"/>
              </w:rPr>
              <w:t xml:space="preserve"> 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lastRenderedPageBreak/>
              <w:t>Рік побудови : 19</w:t>
            </w:r>
            <w:r w:rsidR="00566645">
              <w:rPr>
                <w:rFonts w:ascii="Times New Roman" w:hAnsi="Times New Roman"/>
              </w:rPr>
              <w:t>79</w:t>
            </w:r>
            <w:r w:rsidRPr="00010203">
              <w:rPr>
                <w:rFonts w:ascii="Times New Roman" w:hAnsi="Times New Roman"/>
              </w:rPr>
              <w:t xml:space="preserve"> </w:t>
            </w:r>
          </w:p>
          <w:p w:rsidR="00AE5432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Місце</w:t>
            </w:r>
            <w:r w:rsidR="00AE5432" w:rsidRPr="00010203">
              <w:rPr>
                <w:rFonts w:ascii="Times New Roman" w:hAnsi="Times New Roman"/>
              </w:rPr>
              <w:t xml:space="preserve"> побудови:</w:t>
            </w:r>
            <w:r w:rsidR="00566645">
              <w:rPr>
                <w:rFonts w:ascii="Times New Roman" w:hAnsi="Times New Roman"/>
              </w:rPr>
              <w:t xml:space="preserve"> </w:t>
            </w:r>
            <w:r w:rsidR="00AE5432" w:rsidRPr="00010203">
              <w:rPr>
                <w:rFonts w:ascii="Times New Roman" w:hAnsi="Times New Roman"/>
              </w:rPr>
              <w:t>Болгарія</w:t>
            </w:r>
          </w:p>
          <w:p w:rsidR="00AE5432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Валова місткість (GRT): </w:t>
            </w:r>
            <w:r w:rsidR="00566645">
              <w:rPr>
                <w:rFonts w:ascii="Times New Roman" w:hAnsi="Times New Roman"/>
              </w:rPr>
              <w:t>891</w:t>
            </w:r>
          </w:p>
          <w:p w:rsidR="00010203" w:rsidRPr="00D27EFE" w:rsidRDefault="00010203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 місткість</w:t>
            </w:r>
            <w:r w:rsidRPr="00D27EF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NRT</w:t>
            </w:r>
            <w:r w:rsidRPr="00D27EF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: </w:t>
            </w:r>
            <w:r w:rsidR="00566645">
              <w:rPr>
                <w:rFonts w:ascii="Times New Roman" w:hAnsi="Times New Roman"/>
              </w:rPr>
              <w:t>494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Довжина: </w:t>
            </w:r>
            <w:r w:rsidR="00566645">
              <w:rPr>
                <w:rFonts w:ascii="Times New Roman" w:hAnsi="Times New Roman"/>
              </w:rPr>
              <w:t>56</w:t>
            </w:r>
            <w:r w:rsidRPr="00010203">
              <w:rPr>
                <w:rFonts w:ascii="Times New Roman" w:hAnsi="Times New Roman"/>
              </w:rPr>
              <w:t>,</w:t>
            </w:r>
            <w:r w:rsidR="00566645">
              <w:rPr>
                <w:rFonts w:ascii="Times New Roman" w:hAnsi="Times New Roman"/>
              </w:rPr>
              <w:t>70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Ширина: </w:t>
            </w:r>
            <w:r w:rsidR="00566645">
              <w:rPr>
                <w:rFonts w:ascii="Times New Roman" w:hAnsi="Times New Roman"/>
              </w:rPr>
              <w:t>10</w:t>
            </w:r>
            <w:r w:rsidRPr="00010203">
              <w:rPr>
                <w:rFonts w:ascii="Times New Roman" w:hAnsi="Times New Roman"/>
              </w:rPr>
              <w:t>,</w:t>
            </w:r>
            <w:r w:rsidR="00566645">
              <w:rPr>
                <w:rFonts w:ascii="Times New Roman" w:hAnsi="Times New Roman"/>
              </w:rPr>
              <w:t>5</w:t>
            </w:r>
            <w:r w:rsidR="00474C45" w:rsidRPr="00010203"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Висота борту: </w:t>
            </w:r>
            <w:r w:rsidR="00566645">
              <w:rPr>
                <w:rFonts w:ascii="Times New Roman" w:hAnsi="Times New Roman"/>
              </w:rPr>
              <w:t>5</w:t>
            </w:r>
            <w:r w:rsidRPr="00010203">
              <w:rPr>
                <w:rFonts w:ascii="Times New Roman" w:hAnsi="Times New Roman"/>
              </w:rPr>
              <w:t>,5</w:t>
            </w:r>
            <w:r w:rsidR="00474C45" w:rsidRPr="00010203"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Осадка: </w:t>
            </w:r>
            <w:r w:rsidR="00566645">
              <w:rPr>
                <w:rFonts w:ascii="Times New Roman" w:hAnsi="Times New Roman"/>
              </w:rPr>
              <w:t>4,50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Надводний борт: </w:t>
            </w:r>
            <w:r w:rsidR="00566645">
              <w:rPr>
                <w:rFonts w:ascii="Times New Roman" w:hAnsi="Times New Roman"/>
              </w:rPr>
              <w:t>728</w:t>
            </w:r>
            <w:r w:rsidRPr="00010203">
              <w:rPr>
                <w:rFonts w:ascii="Times New Roman" w:hAnsi="Times New Roman"/>
              </w:rPr>
              <w:t xml:space="preserve"> мм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Дедвейт: </w:t>
            </w:r>
            <w:r w:rsidR="00566645">
              <w:rPr>
                <w:rFonts w:ascii="Times New Roman" w:hAnsi="Times New Roman"/>
              </w:rPr>
              <w:t>1621</w:t>
            </w:r>
            <w:r w:rsidRPr="00010203">
              <w:rPr>
                <w:rFonts w:ascii="Times New Roman" w:hAnsi="Times New Roman"/>
              </w:rPr>
              <w:t xml:space="preserve"> т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Матеріал  корпусу: сталь</w:t>
            </w:r>
          </w:p>
          <w:p w:rsidR="00AE5432" w:rsidRPr="00010203" w:rsidRDefault="00010203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r w:rsidR="00AE5432" w:rsidRPr="00010203">
              <w:rPr>
                <w:rFonts w:ascii="Times New Roman" w:hAnsi="Times New Roman"/>
              </w:rPr>
              <w:t xml:space="preserve">головних двигунів : ДВЗ, «8NVD </w:t>
            </w:r>
            <w:r w:rsidR="00566645">
              <w:rPr>
                <w:rFonts w:ascii="Times New Roman" w:hAnsi="Times New Roman"/>
              </w:rPr>
              <w:t>36</w:t>
            </w:r>
            <w:r w:rsidR="00AE5432" w:rsidRPr="00010203">
              <w:rPr>
                <w:rFonts w:ascii="Times New Roman" w:hAnsi="Times New Roman"/>
              </w:rPr>
              <w:t>-</w:t>
            </w:r>
            <w:r w:rsidR="00566645">
              <w:rPr>
                <w:rFonts w:ascii="Times New Roman" w:hAnsi="Times New Roman"/>
              </w:rPr>
              <w:t>1</w:t>
            </w:r>
            <w:r w:rsidR="00AE5432" w:rsidRPr="00010203">
              <w:rPr>
                <w:rFonts w:ascii="Times New Roman" w:hAnsi="Times New Roman"/>
              </w:rPr>
              <w:t xml:space="preserve">U» - </w:t>
            </w:r>
            <w:r w:rsidR="00566645">
              <w:rPr>
                <w:rFonts w:ascii="Times New Roman" w:hAnsi="Times New Roman"/>
              </w:rPr>
              <w:t>2</w:t>
            </w:r>
            <w:r w:rsidR="00AE5432" w:rsidRPr="00010203">
              <w:rPr>
                <w:rFonts w:ascii="Times New Roman" w:hAnsi="Times New Roman"/>
              </w:rPr>
              <w:t xml:space="preserve"> шт.</w:t>
            </w:r>
          </w:p>
          <w:p w:rsidR="00AE5432" w:rsidRPr="00010203" w:rsidRDefault="005666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Сумарна п</w:t>
            </w:r>
            <w:r w:rsidR="00AE5432" w:rsidRPr="00010203">
              <w:rPr>
                <w:rFonts w:ascii="Times New Roman" w:hAnsi="Times New Roman"/>
              </w:rPr>
              <w:t>отужність головн</w:t>
            </w:r>
            <w:r>
              <w:rPr>
                <w:rFonts w:ascii="Times New Roman" w:hAnsi="Times New Roman"/>
              </w:rPr>
              <w:t>их</w:t>
            </w:r>
            <w:r w:rsidR="00AE5432" w:rsidRPr="00010203">
              <w:rPr>
                <w:rFonts w:ascii="Times New Roman" w:hAnsi="Times New Roman"/>
              </w:rPr>
              <w:t xml:space="preserve"> двигун</w:t>
            </w:r>
            <w:r>
              <w:rPr>
                <w:rFonts w:ascii="Times New Roman" w:hAnsi="Times New Roman"/>
              </w:rPr>
              <w:t>ів</w:t>
            </w:r>
            <w:r w:rsidR="00AE5432" w:rsidRPr="0001020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440</w:t>
            </w:r>
            <w:r w:rsidR="00AE5432" w:rsidRPr="00010203">
              <w:rPr>
                <w:rFonts w:ascii="Times New Roman" w:hAnsi="Times New Roman"/>
              </w:rPr>
              <w:t xml:space="preserve"> кВт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Термін дії </w:t>
            </w:r>
            <w:r w:rsidR="00B165FA">
              <w:rPr>
                <w:rFonts w:ascii="Times New Roman" w:hAnsi="Times New Roman"/>
              </w:rPr>
              <w:t xml:space="preserve">Класифікаційного Свідоцтва РСУ: </w:t>
            </w:r>
            <w:r w:rsidRPr="00010203">
              <w:rPr>
                <w:rFonts w:ascii="Times New Roman" w:hAnsi="Times New Roman"/>
              </w:rPr>
              <w:t>до 1</w:t>
            </w:r>
            <w:r w:rsidR="0009294F">
              <w:rPr>
                <w:rFonts w:ascii="Times New Roman" w:hAnsi="Times New Roman"/>
              </w:rPr>
              <w:t>7</w:t>
            </w:r>
            <w:r w:rsidRPr="00010203">
              <w:rPr>
                <w:rFonts w:ascii="Times New Roman" w:hAnsi="Times New Roman"/>
              </w:rPr>
              <w:t>.09.201</w:t>
            </w:r>
            <w:r w:rsidR="0009294F">
              <w:rPr>
                <w:rFonts w:ascii="Times New Roman" w:hAnsi="Times New Roman"/>
              </w:rPr>
              <w:t>6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Дата останнього класифікаційного огляду судна:</w:t>
            </w:r>
            <w:r w:rsidR="00B165FA">
              <w:rPr>
                <w:rFonts w:ascii="Times New Roman" w:hAnsi="Times New Roman"/>
              </w:rPr>
              <w:t xml:space="preserve"> </w:t>
            </w:r>
            <w:r w:rsidR="0009294F">
              <w:rPr>
                <w:rFonts w:ascii="Times New Roman" w:hAnsi="Times New Roman"/>
              </w:rPr>
              <w:t>09</w:t>
            </w:r>
            <w:r w:rsidRPr="00010203">
              <w:rPr>
                <w:rFonts w:ascii="Times New Roman" w:hAnsi="Times New Roman"/>
              </w:rPr>
              <w:t>.</w:t>
            </w:r>
            <w:r w:rsidR="0009294F">
              <w:rPr>
                <w:rFonts w:ascii="Times New Roman" w:hAnsi="Times New Roman"/>
              </w:rPr>
              <w:t>09</w:t>
            </w:r>
            <w:r w:rsidRPr="00010203">
              <w:rPr>
                <w:rFonts w:ascii="Times New Roman" w:hAnsi="Times New Roman"/>
              </w:rPr>
              <w:t>.201</w:t>
            </w:r>
            <w:r w:rsidR="0009294F">
              <w:rPr>
                <w:rFonts w:ascii="Times New Roman" w:hAnsi="Times New Roman"/>
              </w:rPr>
              <w:t>4</w:t>
            </w:r>
          </w:p>
          <w:p w:rsidR="003669D7" w:rsidRPr="00A63F69" w:rsidRDefault="00AE5432" w:rsidP="00925F69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A63F69">
              <w:rPr>
                <w:rFonts w:ascii="Times New Roman" w:hAnsi="Times New Roman"/>
                <w:color w:val="000000" w:themeColor="text1"/>
              </w:rPr>
              <w:t xml:space="preserve">Судно знаходиться </w:t>
            </w:r>
            <w:r w:rsidR="00925F69" w:rsidRPr="00A63F69">
              <w:rPr>
                <w:rFonts w:ascii="Times New Roman" w:hAnsi="Times New Roman"/>
                <w:color w:val="000000" w:themeColor="text1"/>
              </w:rPr>
              <w:t xml:space="preserve">у </w:t>
            </w:r>
            <w:proofErr w:type="spellStart"/>
            <w:r w:rsidR="00925F69" w:rsidRPr="00A63F69">
              <w:rPr>
                <w:rFonts w:ascii="Times New Roman" w:hAnsi="Times New Roman"/>
                <w:color w:val="000000" w:themeColor="text1"/>
              </w:rPr>
              <w:t>відстої</w:t>
            </w:r>
            <w:proofErr w:type="spellEnd"/>
            <w:r w:rsidR="00925F69" w:rsidRPr="00A63F69">
              <w:rPr>
                <w:rFonts w:ascii="Times New Roman" w:hAnsi="Times New Roman"/>
                <w:color w:val="000000" w:themeColor="text1"/>
              </w:rPr>
              <w:t xml:space="preserve"> з</w:t>
            </w:r>
            <w:r w:rsidR="00A63F69" w:rsidRPr="00A63F69">
              <w:rPr>
                <w:rFonts w:ascii="Times New Roman" w:hAnsi="Times New Roman"/>
                <w:color w:val="000000" w:themeColor="text1"/>
              </w:rPr>
              <w:t xml:space="preserve"> 26.12.2017</w:t>
            </w:r>
          </w:p>
          <w:p w:rsidR="00CA02A2" w:rsidRDefault="00CA02A2" w:rsidP="00925F69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FF0000"/>
              </w:rPr>
            </w:pPr>
          </w:p>
          <w:p w:rsidR="00CA02A2" w:rsidRDefault="00CA02A2" w:rsidP="00CA02A2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ОСНОВНІ ДАНІ СУДНА </w:t>
            </w:r>
            <w:r w:rsidRPr="00AE5432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РАБОЧИЙ</w:t>
            </w:r>
            <w:r w:rsidRPr="00AE5432">
              <w:rPr>
                <w:rFonts w:ascii="Times New Roman" w:hAnsi="Times New Roman"/>
                <w:b/>
              </w:rPr>
              <w:t>»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Тип судна: нафтоналивне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Клас Регістру: КМ*ЛП</w:t>
            </w:r>
            <w:r>
              <w:rPr>
                <w:rFonts w:ascii="Times New Roman" w:hAnsi="Times New Roman"/>
              </w:rPr>
              <w:t>1</w:t>
            </w:r>
            <w:r w:rsidRPr="000102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10203">
              <w:rPr>
                <w:rFonts w:ascii="Times New Roman" w:hAnsi="Times New Roman"/>
              </w:rPr>
              <w:t xml:space="preserve">II Нафтоналивне (&gt;60 </w:t>
            </w:r>
            <w:r w:rsidRPr="00010203">
              <w:rPr>
                <w:rFonts w:ascii="Times New Roman" w:hAnsi="Times New Roman"/>
                <w:vertAlign w:val="superscript"/>
              </w:rPr>
              <w:t>0</w:t>
            </w:r>
            <w:r w:rsidRPr="00010203">
              <w:rPr>
                <w:rFonts w:ascii="Times New Roman" w:hAnsi="Times New Roman"/>
              </w:rPr>
              <w:t>С) (ОРП)</w:t>
            </w:r>
          </w:p>
          <w:p w:rsidR="00CA02A2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Регістровий номер: 1-</w:t>
            </w:r>
            <w:r>
              <w:rPr>
                <w:rFonts w:ascii="Times New Roman" w:hAnsi="Times New Roman"/>
              </w:rPr>
              <w:t>030274</w:t>
            </w:r>
          </w:p>
          <w:p w:rsidR="00CA02A2" w:rsidRPr="00CA02A2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</w:t>
            </w:r>
            <w:r>
              <w:rPr>
                <w:rFonts w:ascii="Times New Roman" w:hAnsi="Times New Roman"/>
                <w:lang w:val="en-US"/>
              </w:rPr>
              <w:t>IMO</w:t>
            </w:r>
            <w:r>
              <w:rPr>
                <w:rFonts w:ascii="Times New Roman" w:hAnsi="Times New Roman"/>
              </w:rPr>
              <w:t>: 8928038</w:t>
            </w:r>
          </w:p>
          <w:p w:rsidR="00CA02A2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Прапор: </w:t>
            </w:r>
            <w:r>
              <w:rPr>
                <w:rFonts w:ascii="Times New Roman" w:hAnsi="Times New Roman"/>
              </w:rPr>
              <w:t>Україна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 приписки: Одеса</w:t>
            </w:r>
            <w:r w:rsidRPr="00010203">
              <w:rPr>
                <w:rFonts w:ascii="Times New Roman" w:hAnsi="Times New Roman"/>
              </w:rPr>
              <w:t xml:space="preserve"> 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Рік побудови : 19</w:t>
            </w:r>
            <w:r>
              <w:rPr>
                <w:rFonts w:ascii="Times New Roman" w:hAnsi="Times New Roman"/>
              </w:rPr>
              <w:t>73</w:t>
            </w:r>
            <w:r w:rsidRPr="00010203">
              <w:rPr>
                <w:rFonts w:ascii="Times New Roman" w:hAnsi="Times New Roman"/>
              </w:rPr>
              <w:t xml:space="preserve"> 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Місце побудови:</w:t>
            </w:r>
            <w:r>
              <w:rPr>
                <w:rFonts w:ascii="Times New Roman" w:hAnsi="Times New Roman"/>
              </w:rPr>
              <w:t xml:space="preserve"> </w:t>
            </w:r>
            <w:r w:rsidRPr="00010203">
              <w:rPr>
                <w:rFonts w:ascii="Times New Roman" w:hAnsi="Times New Roman"/>
              </w:rPr>
              <w:t>Болгарія</w:t>
            </w:r>
          </w:p>
          <w:p w:rsidR="00CA02A2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Валова місткість (GRT): </w:t>
            </w:r>
            <w:r>
              <w:rPr>
                <w:rFonts w:ascii="Times New Roman" w:hAnsi="Times New Roman"/>
              </w:rPr>
              <w:t>891</w:t>
            </w:r>
          </w:p>
          <w:p w:rsidR="00CA02A2" w:rsidRPr="00D27EFE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 місткість</w:t>
            </w:r>
            <w:r w:rsidRPr="00D27EF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NRT</w:t>
            </w:r>
            <w:r w:rsidRPr="00D27EF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 494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Довжина: </w:t>
            </w:r>
            <w:r>
              <w:rPr>
                <w:rFonts w:ascii="Times New Roman" w:hAnsi="Times New Roman"/>
              </w:rPr>
              <w:t>56</w:t>
            </w:r>
            <w:r w:rsidRPr="000102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Ширина: </w:t>
            </w:r>
            <w:r>
              <w:rPr>
                <w:rFonts w:ascii="Times New Roman" w:hAnsi="Times New Roman"/>
              </w:rPr>
              <w:t>10</w:t>
            </w:r>
            <w:r w:rsidRPr="000102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010203">
              <w:rPr>
                <w:rFonts w:ascii="Times New Roman" w:hAnsi="Times New Roman"/>
              </w:rPr>
              <w:t>0 м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Висота борту: </w:t>
            </w:r>
            <w:r>
              <w:rPr>
                <w:rFonts w:ascii="Times New Roman" w:hAnsi="Times New Roman"/>
              </w:rPr>
              <w:t>5</w:t>
            </w:r>
            <w:r w:rsidRPr="00010203">
              <w:rPr>
                <w:rFonts w:ascii="Times New Roman" w:hAnsi="Times New Roman"/>
              </w:rPr>
              <w:t>,50 м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Осадка: </w:t>
            </w:r>
            <w:r>
              <w:rPr>
                <w:rFonts w:ascii="Times New Roman" w:hAnsi="Times New Roman"/>
              </w:rPr>
              <w:t>4,50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Надводний борт: </w:t>
            </w:r>
            <w:r>
              <w:rPr>
                <w:rFonts w:ascii="Times New Roman" w:hAnsi="Times New Roman"/>
              </w:rPr>
              <w:t>728</w:t>
            </w:r>
            <w:r w:rsidRPr="00010203">
              <w:rPr>
                <w:rFonts w:ascii="Times New Roman" w:hAnsi="Times New Roman"/>
              </w:rPr>
              <w:t xml:space="preserve"> мм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Дедвейт: </w:t>
            </w:r>
            <w:r>
              <w:rPr>
                <w:rFonts w:ascii="Times New Roman" w:hAnsi="Times New Roman"/>
              </w:rPr>
              <w:t>1634</w:t>
            </w:r>
            <w:r w:rsidRPr="00010203">
              <w:rPr>
                <w:rFonts w:ascii="Times New Roman" w:hAnsi="Times New Roman"/>
              </w:rPr>
              <w:t xml:space="preserve"> т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Матеріал  корпусу: сталь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r w:rsidRPr="00010203">
              <w:rPr>
                <w:rFonts w:ascii="Times New Roman" w:hAnsi="Times New Roman"/>
              </w:rPr>
              <w:t xml:space="preserve">головних двигунів : ДВЗ, «8NVD </w:t>
            </w:r>
            <w:r>
              <w:rPr>
                <w:rFonts w:ascii="Times New Roman" w:hAnsi="Times New Roman"/>
              </w:rPr>
              <w:t>36»</w:t>
            </w:r>
            <w:r w:rsidRPr="0001020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2</w:t>
            </w:r>
            <w:r w:rsidRPr="00010203">
              <w:rPr>
                <w:rFonts w:ascii="Times New Roman" w:hAnsi="Times New Roman"/>
              </w:rPr>
              <w:t xml:space="preserve"> шт.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Сумарна п</w:t>
            </w:r>
            <w:r w:rsidRPr="00010203">
              <w:rPr>
                <w:rFonts w:ascii="Times New Roman" w:hAnsi="Times New Roman"/>
              </w:rPr>
              <w:t>отужність головн</w:t>
            </w:r>
            <w:r>
              <w:rPr>
                <w:rFonts w:ascii="Times New Roman" w:hAnsi="Times New Roman"/>
              </w:rPr>
              <w:t>их</w:t>
            </w:r>
            <w:r w:rsidRPr="00010203">
              <w:rPr>
                <w:rFonts w:ascii="Times New Roman" w:hAnsi="Times New Roman"/>
              </w:rPr>
              <w:t xml:space="preserve"> двигун</w:t>
            </w:r>
            <w:r>
              <w:rPr>
                <w:rFonts w:ascii="Times New Roman" w:hAnsi="Times New Roman"/>
              </w:rPr>
              <w:t>ів</w:t>
            </w:r>
            <w:r w:rsidRPr="0001020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447</w:t>
            </w:r>
            <w:r w:rsidRPr="00010203">
              <w:rPr>
                <w:rFonts w:ascii="Times New Roman" w:hAnsi="Times New Roman"/>
              </w:rPr>
              <w:t xml:space="preserve"> кВт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Термін дії </w:t>
            </w:r>
            <w:r>
              <w:rPr>
                <w:rFonts w:ascii="Times New Roman" w:hAnsi="Times New Roman"/>
              </w:rPr>
              <w:t xml:space="preserve">Класифікаційного Свідоцтва РСУ: </w:t>
            </w:r>
            <w:r w:rsidRPr="00010203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28</w:t>
            </w:r>
            <w:r w:rsidRPr="00010203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9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Дата останнього класифікаційного огляду судна:</w:t>
            </w:r>
            <w:r>
              <w:rPr>
                <w:rFonts w:ascii="Times New Roman" w:hAnsi="Times New Roman"/>
              </w:rPr>
              <w:t xml:space="preserve"> 22</w:t>
            </w:r>
            <w:r w:rsidRPr="0001020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01020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  <w:p w:rsidR="00CA02A2" w:rsidRDefault="00CA02A2" w:rsidP="00CA02A2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543686">
              <w:rPr>
                <w:rFonts w:ascii="Times New Roman" w:hAnsi="Times New Roman"/>
                <w:color w:val="000000" w:themeColor="text1"/>
              </w:rPr>
              <w:t xml:space="preserve">Судно знаходиться у </w:t>
            </w:r>
            <w:proofErr w:type="spellStart"/>
            <w:r w:rsidRPr="00543686">
              <w:rPr>
                <w:rFonts w:ascii="Times New Roman" w:hAnsi="Times New Roman"/>
                <w:color w:val="000000" w:themeColor="text1"/>
              </w:rPr>
              <w:t>відстої</w:t>
            </w:r>
            <w:proofErr w:type="spellEnd"/>
            <w:r w:rsidRPr="00543686">
              <w:rPr>
                <w:rFonts w:ascii="Times New Roman" w:hAnsi="Times New Roman"/>
                <w:color w:val="000000" w:themeColor="text1"/>
              </w:rPr>
              <w:t xml:space="preserve"> з</w:t>
            </w:r>
            <w:r w:rsidR="00543686" w:rsidRPr="00543686">
              <w:rPr>
                <w:rFonts w:ascii="Times New Roman" w:hAnsi="Times New Roman"/>
                <w:color w:val="000000" w:themeColor="text1"/>
              </w:rPr>
              <w:t xml:space="preserve"> 10.10.2013</w:t>
            </w:r>
          </w:p>
          <w:p w:rsidR="00F04BC6" w:rsidRDefault="00F04BC6" w:rsidP="00CA02A2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</w:p>
          <w:p w:rsidR="00911845" w:rsidRDefault="00911845" w:rsidP="00F04BC6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</w:p>
          <w:p w:rsidR="00911845" w:rsidRDefault="00911845" w:rsidP="00F04BC6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</w:p>
          <w:p w:rsidR="00F04BC6" w:rsidRDefault="00F04BC6" w:rsidP="00F04BC6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ОСНОВНІ ДАНІ СУДНА </w:t>
            </w:r>
            <w:r w:rsidRPr="00AE5432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СТВОР</w:t>
            </w:r>
            <w:r w:rsidRPr="00AE5432">
              <w:rPr>
                <w:rFonts w:ascii="Times New Roman" w:hAnsi="Times New Roman"/>
                <w:b/>
              </w:rPr>
              <w:t>»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Тип судна: </w:t>
            </w:r>
            <w:r>
              <w:rPr>
                <w:rFonts w:ascii="Times New Roman" w:hAnsi="Times New Roman"/>
              </w:rPr>
              <w:t>буксир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Клас Регістру: КМ*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10203"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>буксир</w:t>
            </w:r>
          </w:p>
          <w:p w:rsidR="00F04BC6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Регістровий номер: 1-</w:t>
            </w:r>
            <w:r>
              <w:rPr>
                <w:rFonts w:ascii="Times New Roman" w:hAnsi="Times New Roman"/>
              </w:rPr>
              <w:t>030253</w:t>
            </w:r>
          </w:p>
          <w:p w:rsidR="00F04BC6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Прапор: </w:t>
            </w:r>
            <w:r>
              <w:rPr>
                <w:rFonts w:ascii="Times New Roman" w:hAnsi="Times New Roman"/>
              </w:rPr>
              <w:t>Україна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 приписки: Одеса</w:t>
            </w:r>
            <w:r w:rsidRPr="00010203">
              <w:rPr>
                <w:rFonts w:ascii="Times New Roman" w:hAnsi="Times New Roman"/>
              </w:rPr>
              <w:t xml:space="preserve"> 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Рік побудови : 19</w:t>
            </w:r>
            <w:r>
              <w:rPr>
                <w:rFonts w:ascii="Times New Roman" w:hAnsi="Times New Roman"/>
              </w:rPr>
              <w:t>72</w:t>
            </w:r>
            <w:r w:rsidRPr="00010203">
              <w:rPr>
                <w:rFonts w:ascii="Times New Roman" w:hAnsi="Times New Roman"/>
              </w:rPr>
              <w:t xml:space="preserve"> 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Місце побудови:</w:t>
            </w:r>
            <w:r>
              <w:rPr>
                <w:rFonts w:ascii="Times New Roman" w:hAnsi="Times New Roman"/>
              </w:rPr>
              <w:t xml:space="preserve"> СРСР</w:t>
            </w:r>
          </w:p>
          <w:p w:rsidR="00F04BC6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Валова місткість (GRT): </w:t>
            </w:r>
            <w:r>
              <w:rPr>
                <w:rFonts w:ascii="Times New Roman" w:hAnsi="Times New Roman"/>
              </w:rPr>
              <w:t>24</w:t>
            </w:r>
          </w:p>
          <w:p w:rsidR="00F04BC6" w:rsidRPr="00D27EFE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 місткість</w:t>
            </w:r>
            <w:r w:rsidRPr="00D27EF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NRT</w:t>
            </w:r>
            <w:r w:rsidRPr="00D27EF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 7,20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Довжина: </w:t>
            </w:r>
            <w:r>
              <w:rPr>
                <w:rFonts w:ascii="Times New Roman" w:hAnsi="Times New Roman"/>
              </w:rPr>
              <w:t>13,30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Ширина: </w:t>
            </w:r>
            <w:r>
              <w:rPr>
                <w:rFonts w:ascii="Times New Roman" w:hAnsi="Times New Roman"/>
              </w:rPr>
              <w:t>3,96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Висота борту: </w:t>
            </w:r>
            <w:r>
              <w:rPr>
                <w:rFonts w:ascii="Times New Roman" w:hAnsi="Times New Roman"/>
              </w:rPr>
              <w:t>2</w:t>
            </w:r>
            <w:r w:rsidRPr="000102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>0 м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Осадка: </w:t>
            </w:r>
            <w:r>
              <w:rPr>
                <w:rFonts w:ascii="Times New Roman" w:hAnsi="Times New Roman"/>
              </w:rPr>
              <w:t>1,78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Надводний борт: </w:t>
            </w:r>
            <w:r>
              <w:rPr>
                <w:rFonts w:ascii="Times New Roman" w:hAnsi="Times New Roman"/>
              </w:rPr>
              <w:t>594</w:t>
            </w:r>
            <w:r w:rsidRPr="00010203">
              <w:rPr>
                <w:rFonts w:ascii="Times New Roman" w:hAnsi="Times New Roman"/>
              </w:rPr>
              <w:t xml:space="preserve"> мм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Матеріал  корпусу: сталь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r w:rsidRPr="00010203">
              <w:rPr>
                <w:rFonts w:ascii="Times New Roman" w:hAnsi="Times New Roman"/>
              </w:rPr>
              <w:t xml:space="preserve">головних двигунів : </w:t>
            </w:r>
            <w:r>
              <w:rPr>
                <w:rFonts w:ascii="Times New Roman" w:hAnsi="Times New Roman"/>
              </w:rPr>
              <w:t>6ЧНСП18/22</w:t>
            </w:r>
            <w:r w:rsidRPr="0001020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1</w:t>
            </w:r>
            <w:r w:rsidRPr="00010203">
              <w:rPr>
                <w:rFonts w:ascii="Times New Roman" w:hAnsi="Times New Roman"/>
              </w:rPr>
              <w:t xml:space="preserve"> шт.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10203">
              <w:rPr>
                <w:rFonts w:ascii="Times New Roman" w:hAnsi="Times New Roman"/>
              </w:rPr>
              <w:t>отужність головн</w:t>
            </w:r>
            <w:r>
              <w:rPr>
                <w:rFonts w:ascii="Times New Roman" w:hAnsi="Times New Roman"/>
              </w:rPr>
              <w:t>ого</w:t>
            </w:r>
            <w:r w:rsidRPr="00010203">
              <w:rPr>
                <w:rFonts w:ascii="Times New Roman" w:hAnsi="Times New Roman"/>
              </w:rPr>
              <w:t xml:space="preserve"> двигун</w:t>
            </w:r>
            <w:r>
              <w:rPr>
                <w:rFonts w:ascii="Times New Roman" w:hAnsi="Times New Roman"/>
              </w:rPr>
              <w:t>а</w:t>
            </w:r>
            <w:r w:rsidRPr="0001020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165</w:t>
            </w:r>
            <w:r w:rsidRPr="00010203">
              <w:rPr>
                <w:rFonts w:ascii="Times New Roman" w:hAnsi="Times New Roman"/>
              </w:rPr>
              <w:t xml:space="preserve"> кВт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Термін дії </w:t>
            </w:r>
            <w:r>
              <w:rPr>
                <w:rFonts w:ascii="Times New Roman" w:hAnsi="Times New Roman"/>
              </w:rPr>
              <w:t xml:space="preserve">Класифікаційного Свідоцтва РСУ: </w:t>
            </w:r>
            <w:r w:rsidRPr="00010203">
              <w:rPr>
                <w:rFonts w:ascii="Times New Roman" w:hAnsi="Times New Roman"/>
              </w:rPr>
              <w:t xml:space="preserve">до </w:t>
            </w:r>
            <w:r w:rsidR="0087243B">
              <w:rPr>
                <w:rFonts w:ascii="Times New Roman" w:hAnsi="Times New Roman"/>
              </w:rPr>
              <w:t>17.05.2017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Дата останнього класифікаційного огляду судна:</w:t>
            </w:r>
            <w:r>
              <w:rPr>
                <w:rFonts w:ascii="Times New Roman" w:hAnsi="Times New Roman"/>
              </w:rPr>
              <w:t xml:space="preserve"> </w:t>
            </w:r>
            <w:r w:rsidR="0087243B">
              <w:rPr>
                <w:rFonts w:ascii="Times New Roman" w:hAnsi="Times New Roman"/>
              </w:rPr>
              <w:t>02.08.2012</w:t>
            </w:r>
          </w:p>
          <w:p w:rsidR="00F04BC6" w:rsidRDefault="00F04BC6" w:rsidP="0087243B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543686">
              <w:rPr>
                <w:rFonts w:ascii="Times New Roman" w:hAnsi="Times New Roman"/>
                <w:color w:val="000000" w:themeColor="text1"/>
              </w:rPr>
              <w:t xml:space="preserve">Судно знаходиться у </w:t>
            </w:r>
            <w:proofErr w:type="spellStart"/>
            <w:r w:rsidRPr="00543686">
              <w:rPr>
                <w:rFonts w:ascii="Times New Roman" w:hAnsi="Times New Roman"/>
                <w:color w:val="000000" w:themeColor="text1"/>
              </w:rPr>
              <w:t>відстої</w:t>
            </w:r>
            <w:proofErr w:type="spellEnd"/>
            <w:r w:rsidRPr="00543686">
              <w:rPr>
                <w:rFonts w:ascii="Times New Roman" w:hAnsi="Times New Roman"/>
                <w:color w:val="000000" w:themeColor="text1"/>
              </w:rPr>
              <w:t xml:space="preserve"> з 1</w:t>
            </w:r>
            <w:r w:rsidR="0087243B">
              <w:rPr>
                <w:rFonts w:ascii="Times New Roman" w:hAnsi="Times New Roman"/>
                <w:color w:val="000000" w:themeColor="text1"/>
              </w:rPr>
              <w:t>4</w:t>
            </w:r>
            <w:r w:rsidRPr="00543686">
              <w:rPr>
                <w:rFonts w:ascii="Times New Roman" w:hAnsi="Times New Roman"/>
                <w:color w:val="000000" w:themeColor="text1"/>
              </w:rPr>
              <w:t>.</w:t>
            </w:r>
            <w:r w:rsidR="0087243B">
              <w:rPr>
                <w:rFonts w:ascii="Times New Roman" w:hAnsi="Times New Roman"/>
                <w:color w:val="000000" w:themeColor="text1"/>
              </w:rPr>
              <w:t>02</w:t>
            </w:r>
            <w:r w:rsidRPr="00543686">
              <w:rPr>
                <w:rFonts w:ascii="Times New Roman" w:hAnsi="Times New Roman"/>
                <w:color w:val="000000" w:themeColor="text1"/>
              </w:rPr>
              <w:t>.201</w:t>
            </w:r>
            <w:r w:rsidR="0087243B">
              <w:rPr>
                <w:rFonts w:ascii="Times New Roman" w:hAnsi="Times New Roman"/>
                <w:color w:val="000000" w:themeColor="text1"/>
              </w:rPr>
              <w:t>4</w:t>
            </w:r>
          </w:p>
          <w:p w:rsidR="0087243B" w:rsidRDefault="0087243B" w:rsidP="0087243B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</w:p>
          <w:p w:rsidR="0087243B" w:rsidRDefault="0087243B" w:rsidP="0087243B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ОСНОВНІ ДАНІ СУДНА </w:t>
            </w:r>
            <w:r w:rsidRPr="00AE5432">
              <w:rPr>
                <w:rFonts w:ascii="Times New Roman" w:hAnsi="Times New Roman"/>
                <w:b/>
              </w:rPr>
              <w:t>«</w:t>
            </w:r>
            <w:r w:rsidR="005E069F">
              <w:rPr>
                <w:rFonts w:ascii="Times New Roman" w:hAnsi="Times New Roman"/>
                <w:b/>
              </w:rPr>
              <w:t>ПЕЛЕНГ</w:t>
            </w:r>
            <w:r w:rsidRPr="00AE5432">
              <w:rPr>
                <w:rFonts w:ascii="Times New Roman" w:hAnsi="Times New Roman"/>
                <w:b/>
              </w:rPr>
              <w:t>»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Тип судна: </w:t>
            </w:r>
            <w:r>
              <w:rPr>
                <w:rFonts w:ascii="Times New Roman" w:hAnsi="Times New Roman"/>
              </w:rPr>
              <w:t>буксир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Клас Регістру: КМ*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10203"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>буксир</w:t>
            </w:r>
          </w:p>
          <w:p w:rsidR="0087243B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Регістровий номер: 1-</w:t>
            </w:r>
            <w:r>
              <w:rPr>
                <w:rFonts w:ascii="Times New Roman" w:hAnsi="Times New Roman"/>
              </w:rPr>
              <w:t>030249</w:t>
            </w:r>
          </w:p>
          <w:p w:rsidR="0087243B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Прапор: </w:t>
            </w:r>
            <w:r>
              <w:rPr>
                <w:rFonts w:ascii="Times New Roman" w:hAnsi="Times New Roman"/>
              </w:rPr>
              <w:t>Україна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 приписки: Одеса</w:t>
            </w:r>
            <w:r w:rsidRPr="00010203">
              <w:rPr>
                <w:rFonts w:ascii="Times New Roman" w:hAnsi="Times New Roman"/>
              </w:rPr>
              <w:t xml:space="preserve"> 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Рік побудови : 19</w:t>
            </w:r>
            <w:r>
              <w:rPr>
                <w:rFonts w:ascii="Times New Roman" w:hAnsi="Times New Roman"/>
              </w:rPr>
              <w:t>76</w:t>
            </w:r>
            <w:r w:rsidRPr="00010203">
              <w:rPr>
                <w:rFonts w:ascii="Times New Roman" w:hAnsi="Times New Roman"/>
              </w:rPr>
              <w:t xml:space="preserve"> 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Місце побудови:</w:t>
            </w:r>
            <w:r>
              <w:rPr>
                <w:rFonts w:ascii="Times New Roman" w:hAnsi="Times New Roman"/>
              </w:rPr>
              <w:t xml:space="preserve"> СРСР</w:t>
            </w:r>
          </w:p>
          <w:p w:rsidR="0087243B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Валова місткість (GRT): </w:t>
            </w:r>
            <w:r>
              <w:rPr>
                <w:rFonts w:ascii="Times New Roman" w:hAnsi="Times New Roman"/>
              </w:rPr>
              <w:t>24</w:t>
            </w:r>
          </w:p>
          <w:p w:rsidR="0087243B" w:rsidRPr="00D27EFE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 місткість</w:t>
            </w:r>
            <w:r w:rsidRPr="00D27EF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NRT</w:t>
            </w:r>
            <w:r w:rsidRPr="00D27EF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 7,20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Довжина: </w:t>
            </w:r>
            <w:r>
              <w:rPr>
                <w:rFonts w:ascii="Times New Roman" w:hAnsi="Times New Roman"/>
              </w:rPr>
              <w:t>13,30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Ширина: </w:t>
            </w:r>
            <w:r>
              <w:rPr>
                <w:rFonts w:ascii="Times New Roman" w:hAnsi="Times New Roman"/>
              </w:rPr>
              <w:t>3,96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Висота борту: </w:t>
            </w:r>
            <w:r>
              <w:rPr>
                <w:rFonts w:ascii="Times New Roman" w:hAnsi="Times New Roman"/>
              </w:rPr>
              <w:t>2</w:t>
            </w:r>
            <w:r w:rsidRPr="000102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>0 м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Осадка: </w:t>
            </w:r>
            <w:r>
              <w:rPr>
                <w:rFonts w:ascii="Times New Roman" w:hAnsi="Times New Roman"/>
              </w:rPr>
              <w:t>1,78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Надводний борт: </w:t>
            </w:r>
            <w:r>
              <w:rPr>
                <w:rFonts w:ascii="Times New Roman" w:hAnsi="Times New Roman"/>
              </w:rPr>
              <w:t>584</w:t>
            </w:r>
            <w:r w:rsidRPr="00010203">
              <w:rPr>
                <w:rFonts w:ascii="Times New Roman" w:hAnsi="Times New Roman"/>
              </w:rPr>
              <w:t xml:space="preserve"> мм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Матеріал  корпусу: сталь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r w:rsidRPr="00010203">
              <w:rPr>
                <w:rFonts w:ascii="Times New Roman" w:hAnsi="Times New Roman"/>
              </w:rPr>
              <w:t xml:space="preserve">головних двигунів : </w:t>
            </w:r>
            <w:r>
              <w:rPr>
                <w:rFonts w:ascii="Times New Roman" w:hAnsi="Times New Roman"/>
              </w:rPr>
              <w:t>6ЧНСП18/22</w:t>
            </w:r>
            <w:r w:rsidRPr="0001020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1</w:t>
            </w:r>
            <w:r w:rsidRPr="00010203">
              <w:rPr>
                <w:rFonts w:ascii="Times New Roman" w:hAnsi="Times New Roman"/>
              </w:rPr>
              <w:t xml:space="preserve"> шт.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10203">
              <w:rPr>
                <w:rFonts w:ascii="Times New Roman" w:hAnsi="Times New Roman"/>
              </w:rPr>
              <w:t>отужність головн</w:t>
            </w:r>
            <w:r>
              <w:rPr>
                <w:rFonts w:ascii="Times New Roman" w:hAnsi="Times New Roman"/>
              </w:rPr>
              <w:t>ого</w:t>
            </w:r>
            <w:r w:rsidRPr="00010203">
              <w:rPr>
                <w:rFonts w:ascii="Times New Roman" w:hAnsi="Times New Roman"/>
              </w:rPr>
              <w:t xml:space="preserve"> двигун</w:t>
            </w:r>
            <w:r>
              <w:rPr>
                <w:rFonts w:ascii="Times New Roman" w:hAnsi="Times New Roman"/>
              </w:rPr>
              <w:t>а</w:t>
            </w:r>
            <w:r w:rsidRPr="0001020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165</w:t>
            </w:r>
            <w:r w:rsidRPr="00010203">
              <w:rPr>
                <w:rFonts w:ascii="Times New Roman" w:hAnsi="Times New Roman"/>
              </w:rPr>
              <w:t xml:space="preserve"> кВт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Термін дії </w:t>
            </w:r>
            <w:r>
              <w:rPr>
                <w:rFonts w:ascii="Times New Roman" w:hAnsi="Times New Roman"/>
              </w:rPr>
              <w:t xml:space="preserve">Класифікаційного Свідоцтва РСУ: </w:t>
            </w:r>
            <w:r w:rsidRPr="00010203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25.03.2016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Дата останнього класифікаційного огляду судна:</w:t>
            </w:r>
            <w:r>
              <w:rPr>
                <w:rFonts w:ascii="Times New Roman" w:hAnsi="Times New Roman"/>
              </w:rPr>
              <w:t xml:space="preserve"> 31.05.2011</w:t>
            </w:r>
          </w:p>
          <w:p w:rsidR="0087243B" w:rsidRDefault="0087243B" w:rsidP="0087243B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543686">
              <w:rPr>
                <w:rFonts w:ascii="Times New Roman" w:hAnsi="Times New Roman"/>
                <w:color w:val="000000" w:themeColor="text1"/>
              </w:rPr>
              <w:t xml:space="preserve">Судно знаходиться у </w:t>
            </w:r>
            <w:proofErr w:type="spellStart"/>
            <w:r w:rsidRPr="00543686">
              <w:rPr>
                <w:rFonts w:ascii="Times New Roman" w:hAnsi="Times New Roman"/>
                <w:color w:val="000000" w:themeColor="text1"/>
              </w:rPr>
              <w:t>відстої</w:t>
            </w:r>
            <w:proofErr w:type="spellEnd"/>
            <w:r w:rsidRPr="00543686">
              <w:rPr>
                <w:rFonts w:ascii="Times New Roman" w:hAnsi="Times New Roman"/>
                <w:color w:val="000000" w:themeColor="text1"/>
              </w:rPr>
              <w:t xml:space="preserve"> з </w:t>
            </w:r>
            <w:r>
              <w:rPr>
                <w:rFonts w:ascii="Times New Roman" w:hAnsi="Times New Roman"/>
                <w:color w:val="000000" w:themeColor="text1"/>
              </w:rPr>
              <w:t>01</w:t>
            </w:r>
            <w:r w:rsidRPr="00543686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  <w:r w:rsidRPr="00543686">
              <w:rPr>
                <w:rFonts w:ascii="Times New Roman" w:hAnsi="Times New Roman"/>
                <w:color w:val="000000" w:themeColor="text1"/>
              </w:rPr>
              <w:t>.201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  <w:p w:rsidR="0087243B" w:rsidRPr="00CA02A2" w:rsidRDefault="0087243B" w:rsidP="0087243B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3669D7" w:rsidRPr="003E33B1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Дані про технічний стан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Майна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його устаткування, механізми і системи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6E" w:rsidRDefault="00E84D6E" w:rsidP="00FB3FF9">
            <w:pPr>
              <w:spacing w:after="0" w:line="240" w:lineRule="auto"/>
              <w:ind w:right="28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Зовнішнім оглядом корпусу </w:t>
            </w:r>
            <w:r w:rsidR="005E68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зазначених в оголошенні суден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машинного </w:t>
            </w:r>
            <w:r w:rsidR="00716D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надбудови, встановлено, що основні корпусні конструкції - бортова обшивка, настил головної палуби, перебірки мають сліди розвиненої корозії. Лакофарбове покриття частково відсутнє, місцями є здуття і відшаровування від корпусних конструкцій. Корпус суд</w:t>
            </w:r>
            <w:r w:rsidR="005E06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="005E06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потребує проведення повної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дефектації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відповідного ремонту;</w:t>
            </w:r>
          </w:p>
          <w:p w:rsidR="00E84D6E" w:rsidRDefault="00E84D6E" w:rsidP="00FB3F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головні та допоміжні двигуни потребують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дефектації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необхідного ремонту;</w:t>
            </w:r>
          </w:p>
          <w:p w:rsidR="00E84D6E" w:rsidRDefault="00E84D6E" w:rsidP="00FB3FF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балони пускові ГД потребують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дефектації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гідравлічних випробувань;</w:t>
            </w:r>
          </w:p>
          <w:p w:rsidR="00E84D6E" w:rsidRDefault="00E84D6E" w:rsidP="00FB3FF9">
            <w:pPr>
              <w:spacing w:after="0" w:line="240" w:lineRule="auto"/>
              <w:ind w:right="28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суднові системи та трубопроводи мають сліди корозії, потребують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дефектації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гідравлічних випробувань робочими рідинами;</w:t>
            </w:r>
          </w:p>
          <w:p w:rsidR="00E84D6E" w:rsidRDefault="00E84D6E" w:rsidP="00FB3FF9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суднові пристрої потребують проведення повної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дефектації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відповідного ремонту.</w:t>
            </w:r>
          </w:p>
          <w:p w:rsidR="00E84D6E" w:rsidRDefault="0087243B" w:rsidP="00FB3FF9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Судна </w:t>
            </w:r>
            <w:r w:rsidR="00E84D6E">
              <w:rPr>
                <w:rFonts w:ascii="Times New Roman" w:hAnsi="Times New Roman"/>
                <w:sz w:val="24"/>
                <w:szCs w:val="24"/>
                <w:lang w:val="uk-UA"/>
              </w:rPr>
              <w:t>виведен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E84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експлуатації та знаходяться в режимі </w:t>
            </w:r>
            <w:r w:rsidR="00FB3FF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E84D6E">
              <w:rPr>
                <w:rFonts w:ascii="Times New Roman" w:hAnsi="Times New Roman"/>
                <w:sz w:val="24"/>
                <w:szCs w:val="24"/>
                <w:lang w:val="uk-UA"/>
              </w:rPr>
              <w:t>відстій</w:t>
            </w:r>
            <w:r w:rsidR="00FB3FF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84D6E" w:rsidRPr="003916D6" w:rsidRDefault="00FB3FF9" w:rsidP="00E84D6E">
            <w:pPr>
              <w:spacing w:after="0" w:line="240" w:lineRule="auto"/>
              <w:ind w:right="227"/>
              <w:jc w:val="both"/>
              <w:rPr>
                <w:lang w:val="uk-UA"/>
              </w:rPr>
            </w:pPr>
            <w:r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Детальна </w:t>
            </w:r>
            <w:r w:rsidR="00C44CD8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об’єктивна </w:t>
            </w:r>
            <w:r w:rsidR="00E84D6E" w:rsidRPr="003916D6">
              <w:rPr>
                <w:rFonts w:ascii="Times New Roman" w:hAnsi="Times New Roman"/>
                <w:sz w:val="24"/>
                <w:szCs w:val="24"/>
                <w:lang w:val="uk-UA"/>
              </w:rPr>
              <w:t>оцінка технічного стану суд</w:t>
            </w:r>
            <w:r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ен, </w:t>
            </w:r>
            <w:r w:rsidR="00C44CD8" w:rsidRPr="003916D6">
              <w:rPr>
                <w:rFonts w:ascii="Times New Roman" w:hAnsi="Times New Roman"/>
                <w:sz w:val="24"/>
                <w:szCs w:val="24"/>
                <w:lang w:val="uk-UA"/>
              </w:rPr>
              <w:t>їх механізмів, систем та обладнання</w:t>
            </w:r>
            <w:r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E84D6E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може бути визначена </w:t>
            </w:r>
            <w:r w:rsidR="00C44CD8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тільки </w:t>
            </w:r>
            <w:r w:rsidR="00E84D6E" w:rsidRPr="003916D6">
              <w:rPr>
                <w:rFonts w:ascii="Times New Roman" w:hAnsi="Times New Roman"/>
                <w:sz w:val="24"/>
                <w:szCs w:val="24"/>
                <w:lang w:val="uk-UA"/>
              </w:rPr>
              <w:t>після проведення відповідного огляду судна по всім частинам в доц</w:t>
            </w:r>
            <w:r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проведенням </w:t>
            </w:r>
            <w:proofErr w:type="spellStart"/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>дефектації</w:t>
            </w:r>
            <w:proofErr w:type="spellEnd"/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необхідного ТО та </w:t>
            </w:r>
            <w:r w:rsidR="00E84D6E" w:rsidRPr="003916D6">
              <w:rPr>
                <w:rFonts w:ascii="Times New Roman" w:hAnsi="Times New Roman"/>
                <w:sz w:val="24"/>
                <w:szCs w:val="24"/>
                <w:lang w:val="uk-UA"/>
              </w:rPr>
              <w:t>ремонту</w:t>
            </w:r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E84D6E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відповідного випробування механізмів та систем, повірки </w:t>
            </w:r>
            <w:proofErr w:type="spellStart"/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>електро</w:t>
            </w:r>
            <w:proofErr w:type="spellEnd"/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/ радіообладнання, контрольно-вимірювальних приладів, </w:t>
            </w:r>
            <w:r w:rsidR="00E84D6E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обсягах, встановлених </w:t>
            </w:r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нормативними документами </w:t>
            </w:r>
            <w:r w:rsidR="00E84D6E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Регістру </w:t>
            </w:r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>судноплавства України.</w:t>
            </w:r>
          </w:p>
          <w:p w:rsidR="003669D7" w:rsidRDefault="00C44CD8" w:rsidP="002F3A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="00FB3FF9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ри виведенні суд</w:t>
            </w:r>
            <w:r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</w:t>
            </w:r>
            <w:r w:rsidR="00FB3FF9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FB3FF9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</w:t>
            </w:r>
            <w:proofErr w:type="spellStart"/>
            <w:r w:rsidR="00FB3FF9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відстою</w:t>
            </w:r>
            <w:proofErr w:type="spellEnd"/>
            <w:r w:rsidR="00716D4D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вони потребують </w:t>
            </w:r>
            <w:r w:rsidR="002F3A75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пред’яв</w:t>
            </w:r>
            <w:r w:rsidR="00FB3FF9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лення</w:t>
            </w:r>
            <w:r w:rsidR="002F3A75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Регістру судноплавства України в обсязі чергового </w:t>
            </w:r>
            <w:proofErr w:type="spellStart"/>
            <w:r w:rsidR="002F3A75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докування</w:t>
            </w:r>
            <w:proofErr w:type="spellEnd"/>
            <w:r w:rsidR="002F3A75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716D4D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проведення технічного обслуговування та ремонту, випробовування механізмів, систем та обладнання, і</w:t>
            </w:r>
            <w:r w:rsidR="00E00E82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видачою повного пакета документів </w:t>
            </w:r>
            <w:r w:rsidR="00F418E7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Регістру судноплавства України</w:t>
            </w:r>
            <w:r w:rsidR="00E00E82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Без виконання цих вимог подальша експлуатація судна не можлива.</w:t>
            </w:r>
          </w:p>
          <w:p w:rsidR="006D1071" w:rsidRPr="002F3A75" w:rsidRDefault="006D1071" w:rsidP="002F3A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передачі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Майна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умовах </w:t>
            </w:r>
            <w:r w:rsidRPr="00EB6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EXW</w:t>
            </w:r>
            <w:r w:rsidRPr="00EB6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B6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(Інкотермс 2020)</w:t>
            </w: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Недискримінація учасників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Вітчизняні та іноземні учасники беруть участь у процедурі на рівних умовах.</w:t>
            </w: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Валютою пропозиції 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валюта України - гривня</w:t>
            </w:r>
          </w:p>
        </w:tc>
      </w:tr>
      <w:tr w:rsidR="005677B9" w:rsidRPr="00EB6E7F" w:rsidTr="003F343F">
        <w:tc>
          <w:tcPr>
            <w:tcW w:w="9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B9" w:rsidRDefault="005677B9" w:rsidP="003669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11845" w:rsidRDefault="00911845" w:rsidP="003669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11845" w:rsidRDefault="00911845" w:rsidP="003669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677B9" w:rsidRPr="00EB6E7F" w:rsidRDefault="005677B9" w:rsidP="00366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381"/>
      </w:tblGrid>
      <w:tr w:rsidR="007F7074" w:rsidTr="007B579B">
        <w:tc>
          <w:tcPr>
            <w:tcW w:w="8985" w:type="dxa"/>
            <w:gridSpan w:val="2"/>
            <w:vAlign w:val="center"/>
          </w:tcPr>
          <w:p w:rsidR="00F70812" w:rsidRDefault="007F7074" w:rsidP="00F70812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0" w:name="n207"/>
            <w:bookmarkEnd w:id="0"/>
            <w:r w:rsidRPr="007F707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B6E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Інформація про електронний аукціон:</w:t>
            </w:r>
          </w:p>
          <w:p w:rsidR="007B579B" w:rsidRPr="00CC457D" w:rsidRDefault="007B579B" w:rsidP="007B579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Pr="00703CD7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03CD7">
              <w:rPr>
                <w:rFonts w:ascii="Times New Roman" w:hAnsi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5381" w:type="dxa"/>
          </w:tcPr>
          <w:p w:rsidR="00CC457D" w:rsidRPr="00703CD7" w:rsidRDefault="00C81634" w:rsidP="00CC457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25151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B5504" w:rsidRPr="00703CD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4523F" w:rsidRPr="00703CD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B5504" w:rsidRPr="00703CD7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  <w:p w:rsidR="00CC457D" w:rsidRPr="00703CD7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Pr="00703CD7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03CD7">
              <w:rPr>
                <w:rFonts w:ascii="Times New Roman" w:hAnsi="Times New Roman"/>
                <w:sz w:val="24"/>
                <w:szCs w:val="24"/>
                <w:lang w:val="uk-UA"/>
              </w:rPr>
              <w:t>Кінцевий строк подання заяви на участь в електронному аукціоні:</w:t>
            </w:r>
          </w:p>
        </w:tc>
        <w:tc>
          <w:tcPr>
            <w:tcW w:w="5381" w:type="dxa"/>
          </w:tcPr>
          <w:p w:rsidR="00CC457D" w:rsidRPr="00703CD7" w:rsidRDefault="00C81634" w:rsidP="00251513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25151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B5504" w:rsidRPr="00703CD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4523F" w:rsidRPr="00703CD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B5504" w:rsidRPr="00703CD7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</w:tr>
      <w:tr w:rsidR="007F7074" w:rsidTr="00106D38">
        <w:tc>
          <w:tcPr>
            <w:tcW w:w="8985" w:type="dxa"/>
            <w:gridSpan w:val="2"/>
          </w:tcPr>
          <w:p w:rsidR="007F7074" w:rsidRDefault="007F7074" w:rsidP="007B579B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70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 </w:t>
            </w:r>
            <w:r w:rsidRPr="007F707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Інформація</w:t>
            </w:r>
            <w:r w:rsidRPr="00EB6E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про умови, на яких здійснюється продаж майна:</w:t>
            </w:r>
          </w:p>
          <w:p w:rsidR="007B579B" w:rsidRPr="00CC457D" w:rsidRDefault="007B579B" w:rsidP="007F707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Pr="00C4523F" w:rsidRDefault="00CC457D" w:rsidP="00C4523F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Істотні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умови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що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мають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бути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включені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договір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купівлі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-продажу </w:t>
            </w:r>
            <w:r w:rsidR="00C4523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Майна</w:t>
            </w:r>
          </w:p>
        </w:tc>
        <w:tc>
          <w:tcPr>
            <w:tcW w:w="5381" w:type="dxa"/>
          </w:tcPr>
          <w:p w:rsidR="00CC457D" w:rsidRPr="00CC457D" w:rsidRDefault="007F7074" w:rsidP="0031735B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(</w:t>
            </w:r>
            <w:r w:rsidR="00CC457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Додається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до оголошення).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Договір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купівлі-продажу </w:t>
            </w:r>
            <w:r w:rsidR="0031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Майна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переможцем електронного аукціону укладатиметься з урахуванням </w:t>
            </w:r>
            <w:r w:rsidR="00FB550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стотних умов</w:t>
            </w:r>
            <w:r w:rsidR="00FB550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C457D" w:rsidRPr="00251513" w:rsidTr="00AC7914">
        <w:tc>
          <w:tcPr>
            <w:tcW w:w="3604" w:type="dxa"/>
          </w:tcPr>
          <w:p w:rsidR="00CC457D" w:rsidRPr="007F7074" w:rsidRDefault="007F7074" w:rsidP="00943CA2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Стартова ціна (</w:t>
            </w:r>
            <w:r w:rsidRPr="007F7074">
              <w:rPr>
                <w:rFonts w:ascii="Times New Roman" w:hAnsi="Times New Roman"/>
                <w:sz w:val="24"/>
                <w:szCs w:val="24"/>
                <w:lang w:val="uk-UA"/>
              </w:rPr>
              <w:t>ціна, з якої розпочинається аукціон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встановлюється </w:t>
            </w:r>
            <w:r w:rsidR="00943C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</w:t>
            </w:r>
            <w:r w:rsidR="00943CA2" w:rsidRPr="00943C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 </w:t>
            </w:r>
            <w:r w:rsidR="00943C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пункту 36 </w:t>
            </w:r>
            <w:r w:rsidR="00943CA2" w:rsidRPr="00943C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«Порядку відчуження об’єктів державної власності», затвердженого постановою </w:t>
            </w:r>
            <w:r w:rsidR="00943C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КМУ </w:t>
            </w:r>
            <w:r w:rsidR="00943CA2" w:rsidRPr="00943CA2">
              <w:rPr>
                <w:rFonts w:ascii="Times New Roman" w:hAnsi="Times New Roman"/>
                <w:sz w:val="24"/>
                <w:szCs w:val="24"/>
                <w:lang w:val="uk-UA"/>
              </w:rPr>
              <w:t>від 6 червня 2007 № 803, в редакції постанови КМУ від 23 жовтня 2019 № 884</w:t>
            </w:r>
            <w:r w:rsidR="004A6C8E">
              <w:rPr>
                <w:rFonts w:ascii="Times New Roman" w:hAnsi="Times New Roman"/>
                <w:sz w:val="24"/>
                <w:szCs w:val="24"/>
                <w:lang w:val="uk-UA"/>
              </w:rPr>
              <w:t>, та становить:</w:t>
            </w:r>
          </w:p>
        </w:tc>
        <w:tc>
          <w:tcPr>
            <w:tcW w:w="5381" w:type="dxa"/>
          </w:tcPr>
          <w:p w:rsidR="007F7074" w:rsidRPr="00EB6E7F" w:rsidRDefault="00943CA2" w:rsidP="00A7495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3CA2">
              <w:rPr>
                <w:rFonts w:ascii="Times New Roman" w:hAnsi="Times New Roman"/>
                <w:sz w:val="24"/>
                <w:szCs w:val="24"/>
                <w:lang w:val="uk-UA"/>
              </w:rPr>
              <w:t>1 377 557,7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43CA2">
              <w:rPr>
                <w:rFonts w:ascii="Times New Roman" w:hAnsi="Times New Roman"/>
                <w:sz w:val="24"/>
                <w:szCs w:val="24"/>
                <w:lang w:val="uk-UA"/>
              </w:rPr>
              <w:t>‬</w:t>
            </w:r>
            <w:r w:rsidR="00820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</w:t>
            </w:r>
            <w:r w:rsidR="00EF18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мільйон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триста сімдесят сім </w:t>
            </w:r>
            <w:r w:rsidR="009940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тисяч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п’ятсот п’ятдесят сім 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грив</w:t>
            </w:r>
            <w:r w:rsidR="009940DC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9940DC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копійк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>, без ПДВ</w:t>
            </w:r>
          </w:p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RPr="00D27EFE" w:rsidTr="00AC7914">
        <w:tc>
          <w:tcPr>
            <w:tcW w:w="3604" w:type="dxa"/>
          </w:tcPr>
          <w:p w:rsidR="00CC457D" w:rsidRPr="007F7074" w:rsidRDefault="007F7074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F70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Розмір гарантійного внеску:</w:t>
            </w:r>
          </w:p>
        </w:tc>
        <w:tc>
          <w:tcPr>
            <w:tcW w:w="5381" w:type="dxa"/>
          </w:tcPr>
          <w:p w:rsidR="00AD154A" w:rsidRDefault="007F7074" w:rsidP="007F707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10 % від стартової ціни 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>продажу майна –</w:t>
            </w:r>
          </w:p>
          <w:p w:rsidR="00CC457D" w:rsidRPr="00AD154A" w:rsidRDefault="00943CA2" w:rsidP="008609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3CA2">
              <w:rPr>
                <w:rFonts w:ascii="Times New Roman" w:hAnsi="Times New Roman"/>
                <w:sz w:val="24"/>
                <w:szCs w:val="24"/>
                <w:lang w:val="uk-UA"/>
              </w:rPr>
              <w:t>137 755,77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 тридцять сім </w:t>
            </w:r>
            <w:r w:rsidR="009940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тисяч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сімсот </w:t>
            </w:r>
            <w:r w:rsidR="00860912">
              <w:rPr>
                <w:rFonts w:ascii="Times New Roman" w:hAnsi="Times New Roman"/>
                <w:sz w:val="24"/>
                <w:szCs w:val="24"/>
                <w:lang w:val="uk-UA"/>
              </w:rPr>
              <w:t>п’ятдесят п’ять</w:t>
            </w:r>
            <w:r w:rsidR="000D0C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>грив</w:t>
            </w:r>
            <w:r w:rsidR="001F34AD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1F34AD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60912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копій</w:t>
            </w:r>
            <w:r w:rsidR="009940D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к)</w:t>
            </w:r>
          </w:p>
        </w:tc>
      </w:tr>
      <w:tr w:rsidR="00CC457D" w:rsidTr="00AC7914">
        <w:tc>
          <w:tcPr>
            <w:tcW w:w="3604" w:type="dxa"/>
          </w:tcPr>
          <w:p w:rsidR="00CC457D" w:rsidRPr="0082022B" w:rsidRDefault="0082022B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Розмір реєстраційного внеску</w:t>
            </w:r>
          </w:p>
        </w:tc>
        <w:tc>
          <w:tcPr>
            <w:tcW w:w="5381" w:type="dxa"/>
          </w:tcPr>
          <w:p w:rsidR="00CC457D" w:rsidRPr="0082022B" w:rsidRDefault="0082022B" w:rsidP="0082022B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сто неоподатковув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аних мінімумів доходів громадян – 1 700</w:t>
            </w:r>
            <w:r w:rsidR="000C63D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грн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(одна тисяча сімсот гривен 00 копійок)</w:t>
            </w:r>
          </w:p>
        </w:tc>
      </w:tr>
      <w:tr w:rsidR="00CC457D" w:rsidTr="00AC7914">
        <w:tc>
          <w:tcPr>
            <w:tcW w:w="3604" w:type="dxa"/>
          </w:tcPr>
          <w:p w:rsidR="00CC457D" w:rsidRPr="0082022B" w:rsidRDefault="0082022B" w:rsidP="0082022B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(мінімальний крок аукціону)</w:t>
            </w:r>
          </w:p>
        </w:tc>
        <w:tc>
          <w:tcPr>
            <w:tcW w:w="5381" w:type="dxa"/>
          </w:tcPr>
          <w:p w:rsidR="00CC457D" w:rsidRPr="0008499D" w:rsidRDefault="0008499D" w:rsidP="00860912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08499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встановлюється на рівні 1 відсотка стартової ціни продажу майна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A959C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43CA2" w:rsidRPr="00943CA2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13 775,5</w:t>
            </w:r>
            <w:r w:rsidR="00943CA2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8609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тринадцять </w:t>
            </w:r>
            <w:r w:rsidR="009940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тисяч </w:t>
            </w:r>
            <w:r w:rsidR="008609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сімсот сімдесят п’ять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грив</w:t>
            </w:r>
            <w:r w:rsidR="00860912">
              <w:rPr>
                <w:rFonts w:ascii="Times New Roman" w:hAnsi="Times New Roman"/>
                <w:sz w:val="24"/>
                <w:szCs w:val="24"/>
                <w:lang w:val="uk-UA"/>
              </w:rPr>
              <w:t>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60912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копій</w:t>
            </w:r>
            <w:r w:rsidR="009940D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A959C9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8499D" w:rsidTr="00EE2D42">
        <w:tc>
          <w:tcPr>
            <w:tcW w:w="8985" w:type="dxa"/>
            <w:gridSpan w:val="2"/>
          </w:tcPr>
          <w:p w:rsidR="0008499D" w:rsidRDefault="0008499D" w:rsidP="007B579B">
            <w:pPr>
              <w:pStyle w:val="ab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4. Додаткова інформація</w:t>
            </w:r>
            <w:r w:rsidR="007B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7B579B" w:rsidRDefault="007B579B" w:rsidP="007B579B">
            <w:pPr>
              <w:pStyle w:val="ab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Pr="007B579B" w:rsidRDefault="0008499D" w:rsidP="00C4523F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Фотографічні зображення </w:t>
            </w:r>
            <w:r w:rsidR="00C4523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айна</w:t>
            </w:r>
          </w:p>
        </w:tc>
        <w:tc>
          <w:tcPr>
            <w:tcW w:w="5381" w:type="dxa"/>
          </w:tcPr>
          <w:p w:rsidR="00CC457D" w:rsidRPr="007B579B" w:rsidRDefault="0008499D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Додається </w:t>
            </w:r>
            <w:r w:rsidR="007B579B"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до оголошення</w:t>
            </w:r>
          </w:p>
        </w:tc>
      </w:tr>
      <w:tr w:rsidR="00CC457D" w:rsidTr="00AC7914">
        <w:tc>
          <w:tcPr>
            <w:tcW w:w="3604" w:type="dxa"/>
          </w:tcPr>
          <w:p w:rsidR="00CC457D" w:rsidRPr="007B579B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Реквізити рахунків, найменування установи банку, її місцезнаходження та номери рахунків у національній та іноземній валюті, відкритих для проведення розрахунків переможцями електронних аукціонів за придбане майно</w:t>
            </w:r>
          </w:p>
        </w:tc>
        <w:tc>
          <w:tcPr>
            <w:tcW w:w="5381" w:type="dxa"/>
          </w:tcPr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ПАТ АБ «УКРГАЗБАНК»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Поточний рахунок у національній валюті</w:t>
            </w: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 </w:t>
            </w:r>
            <w:r w:rsidRPr="007B5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Для платежів в доларах США: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STATE ENTERPRISE «ODESSA COMMERCIAL SEA PORT»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Beneficiary’s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JSB «UKRGASBANK»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address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Kiev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Erevanska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UGASUAUK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Банки кореспонденти: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Deutsche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Trust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Company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Americas</w:t>
            </w:r>
            <w:proofErr w:type="spellEnd"/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04452135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BKTR US 33;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J.P.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Morgan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Chase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N.A.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№ 899579957        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CHAS US 33 .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Для платежів в Євро: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STATE ENTERPRISE «ODESSA COMMERCIAL SEA PORT»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Beneficiary’s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JSB «UKRGASBANK»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address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Kiev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Erevanska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UGASUAUK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Банки кореспонденти: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Deutsche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AG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100 9470808 00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DEUTDEFF;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Commerzbank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AG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400886433201        </w:t>
            </w:r>
          </w:p>
          <w:p w:rsidR="00CC457D" w:rsidRPr="007B579B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>: COBADEFF</w:t>
            </w:r>
            <w:r w:rsidRPr="007B57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.</w:t>
            </w:r>
          </w:p>
        </w:tc>
      </w:tr>
      <w:tr w:rsidR="00C86430" w:rsidRPr="00251513" w:rsidTr="00AC7914">
        <w:tc>
          <w:tcPr>
            <w:tcW w:w="3604" w:type="dxa"/>
          </w:tcPr>
          <w:p w:rsidR="00C86430" w:rsidRPr="00C86430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Р</w:t>
            </w:r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оголошенні шляхом розміщення посилання на сторінку офіційного веб-</w:t>
            </w:r>
            <w:proofErr w:type="spellStart"/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сайта</w:t>
            </w:r>
            <w:proofErr w:type="spellEnd"/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5381" w:type="dxa"/>
          </w:tcPr>
          <w:p w:rsidR="00C86430" w:rsidRPr="00AC7914" w:rsidRDefault="00CB5080" w:rsidP="00C86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C7914" w:rsidRPr="00AC791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AC7914" w:rsidRPr="00AC7914" w:rsidRDefault="00AC7914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C7914" w:rsidTr="00AC7914">
        <w:tc>
          <w:tcPr>
            <w:tcW w:w="3604" w:type="dxa"/>
          </w:tcPr>
          <w:p w:rsidR="00AC7914" w:rsidRDefault="00AC7914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Ч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ас і місце проведення огляду майна</w:t>
            </w:r>
          </w:p>
        </w:tc>
        <w:tc>
          <w:tcPr>
            <w:tcW w:w="5381" w:type="dxa"/>
          </w:tcPr>
          <w:p w:rsidR="00AC7914" w:rsidRPr="007B579B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Огляд майна здійснюється за </w:t>
            </w:r>
            <w:proofErr w:type="spellStart"/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C7914" w:rsidRPr="007B579B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м. Одеса, Митна площа, 1</w:t>
            </w:r>
          </w:p>
          <w:p w:rsidR="00AC7914" w:rsidRPr="00EB6E7F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У робочі дні за попереднім узгодженням з понеділка по четвер з 08:30 до 17:</w:t>
            </w:r>
            <w:r w:rsidR="007B579B" w:rsidRPr="007B579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0, в п’ятницю 08:30 до 16:15</w:t>
            </w:r>
          </w:p>
          <w:p w:rsidR="00AC7914" w:rsidRPr="00EB6E7F" w:rsidRDefault="00AC7914" w:rsidP="00AC7914">
            <w:pPr>
              <w:pStyle w:val="ab"/>
              <w:tabs>
                <w:tab w:val="left" w:pos="282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/>
                <w:sz w:val="24"/>
                <w:szCs w:val="24"/>
                <w:lang w:val="uk-UA"/>
              </w:rPr>
              <w:t>Територія Одеського морського порту є зоною обмеженого доступу - встановлені планом охорони порту чи портового засобу приміщення, споруди або території, доступ до яких знаходиться під постійним контролем, має певні заборони та обмеження відповідно до встановленого рівня охорони.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AC7914" w:rsidRPr="009F6D98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Пропускний режим на території Одеського морського порту забезпечується відповідно до Положення про забезпечення пропускного та </w:t>
            </w:r>
            <w:proofErr w:type="spellStart"/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внутрішньооб'єктового</w:t>
            </w:r>
            <w:proofErr w:type="spellEnd"/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режиму на території порту, яке затверджується головою адміністрації морських портів України.</w:t>
            </w:r>
          </w:p>
          <w:p w:rsidR="00AC7914" w:rsidRPr="009F6D98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Зважаючи на вищевикладене, інформуємо, що для оформлення тимчасових чи разових перепусток на право проїзду (проходу) на територію ДП «Одеський порт»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огляду об’єкту продажу</w:t>
            </w: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необхідно звертатись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робочі дні, за попередньою домовленістю, з повідомленням за один робочий день.</w:t>
            </w:r>
          </w:p>
          <w:p w:rsidR="00AC7914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Враховуючи, що в порту Одеса є пункти пропуску (пункти контролю) через державний кордон України та зони митного контролю, право відвідування режимної території може узгоджуватись з органом охорони державного кордону та митницею.</w:t>
            </w:r>
          </w:p>
          <w:p w:rsidR="00AC7914" w:rsidRPr="00AC7914" w:rsidRDefault="00AC7914" w:rsidP="00AC79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може проводитися не пізніше кінцевої дати прийому пропозицій від Учасників.</w:t>
            </w:r>
          </w:p>
        </w:tc>
      </w:tr>
      <w:tr w:rsidR="00AC7914" w:rsidTr="00AC7914">
        <w:tc>
          <w:tcPr>
            <w:tcW w:w="3604" w:type="dxa"/>
          </w:tcPr>
          <w:p w:rsidR="00733F36" w:rsidRDefault="00733F36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Н</w:t>
            </w:r>
            <w:r w:rsidR="00AC7914"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айменування особи організатора аукціону</w:t>
            </w:r>
          </w:p>
          <w:p w:rsidR="00AC7914" w:rsidRPr="00AC7914" w:rsidRDefault="00AC7914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81" w:type="dxa"/>
          </w:tcPr>
          <w:p w:rsidR="00AC7914" w:rsidRPr="00EB6E7F" w:rsidRDefault="00733F36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Державне підприємство «Одеський морський торговельний порт»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, код ЄДРПОУ 01125666</w:t>
            </w:r>
          </w:p>
        </w:tc>
      </w:tr>
      <w:tr w:rsidR="00733F36" w:rsidTr="00AC7914">
        <w:tc>
          <w:tcPr>
            <w:tcW w:w="3604" w:type="dxa"/>
          </w:tcPr>
          <w:p w:rsidR="00733F36" w:rsidRDefault="00733F36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ісцезнаходження, адреса веб-са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йту, номер телефону, час роботи 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організатора аукціону</w:t>
            </w:r>
          </w:p>
        </w:tc>
        <w:tc>
          <w:tcPr>
            <w:tcW w:w="5381" w:type="dxa"/>
          </w:tcPr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4F208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65026, м. Одеса, Митна площа, 1 </w:t>
            </w:r>
          </w:p>
          <w:p w:rsidR="00733F36" w:rsidRPr="004F208A" w:rsidRDefault="00CB5080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</w:pPr>
            <w:hyperlink r:id="rId8" w:history="1">
              <w:r w:rsidR="00733F36" w:rsidRPr="004F208A">
                <w:rPr>
                  <w:rStyle w:val="a8"/>
                  <w:rFonts w:ascii="Times New Roman" w:eastAsia="Arial" w:hAnsi="Times New Roman" w:cs="Times New Roman"/>
                  <w:color w:val="000000" w:themeColor="text1"/>
                  <w:spacing w:val="-6"/>
                  <w:sz w:val="24"/>
                  <w:szCs w:val="24"/>
                  <w:u w:val="none"/>
                  <w:lang w:val="uk-UA"/>
                </w:rPr>
                <w:t>https://omtp.com.ua/ua</w:t>
              </w:r>
            </w:hyperlink>
          </w:p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proofErr w:type="spellStart"/>
            <w:r w:rsidRPr="004F208A"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  <w:t>тел</w:t>
            </w:r>
            <w:proofErr w:type="spellEnd"/>
            <w:r w:rsidRPr="004F208A"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  <w:t>. (048) 729-47-00</w:t>
            </w:r>
          </w:p>
          <w:p w:rsidR="00733F36" w:rsidRPr="004F208A" w:rsidRDefault="00733F36" w:rsidP="00733F36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ПН. – ЧТ.: з 8-30 до 17-</w:t>
            </w:r>
            <w:r w:rsidR="004F208A"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4F2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ПТ.: з 8-30 до 16.15</w:t>
            </w:r>
          </w:p>
          <w:p w:rsidR="00733F36" w:rsidRPr="00733F36" w:rsidRDefault="00733F36" w:rsidP="00AC7914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733F36" w:rsidTr="00AC7914">
        <w:tc>
          <w:tcPr>
            <w:tcW w:w="3604" w:type="dxa"/>
          </w:tcPr>
          <w:p w:rsidR="00733F36" w:rsidRDefault="00733F36" w:rsidP="00DA6B7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онтактн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організатора аукціону, яка є відповідальною за забезпечення можливості огляду об’єкта, номер теле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фону, адреса електронної пошти</w:t>
            </w:r>
          </w:p>
        </w:tc>
        <w:tc>
          <w:tcPr>
            <w:tcW w:w="5381" w:type="dxa"/>
          </w:tcPr>
          <w:p w:rsidR="00DA6B7A" w:rsidRDefault="00186620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Павлов Дмитро Сергійович</w:t>
            </w:r>
            <w:r w:rsidR="00DA6B7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,</w:t>
            </w:r>
          </w:p>
          <w:p w:rsidR="00733F36" w:rsidRPr="00733F36" w:rsidRDefault="00DA6B7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. </w:t>
            </w:r>
            <w:r w:rsidR="00186620"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(048) 710-22-09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, </w:t>
            </w:r>
            <w:r w:rsidR="00186620"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D.Pavlov@omtp.com.ua</w:t>
            </w:r>
          </w:p>
        </w:tc>
      </w:tr>
      <w:tr w:rsidR="00A97D31" w:rsidTr="004C6F35">
        <w:tc>
          <w:tcPr>
            <w:tcW w:w="8985" w:type="dxa"/>
            <w:gridSpan w:val="2"/>
          </w:tcPr>
          <w:p w:rsidR="00A97D31" w:rsidRPr="00733F36" w:rsidRDefault="00A97D31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Інші відомості:</w:t>
            </w:r>
          </w:p>
        </w:tc>
      </w:tr>
      <w:tr w:rsidR="00A97D31" w:rsidRPr="00251513" w:rsidTr="00AC7914">
        <w:tc>
          <w:tcPr>
            <w:tcW w:w="3604" w:type="dxa"/>
          </w:tcPr>
          <w:p w:rsidR="00A97D31" w:rsidRDefault="00A97D31" w:rsidP="00971C31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нформація про необхідність відшкодування витрат, пов’язаних з </w:t>
            </w:r>
            <w:proofErr w:type="spellStart"/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продажем</w:t>
            </w:r>
            <w:proofErr w:type="spellEnd"/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майна</w:t>
            </w:r>
          </w:p>
        </w:tc>
        <w:tc>
          <w:tcPr>
            <w:tcW w:w="5381" w:type="dxa"/>
          </w:tcPr>
          <w:p w:rsidR="00A97D31" w:rsidRPr="00733F36" w:rsidRDefault="00A97D31" w:rsidP="00703CD7">
            <w:pPr>
              <w:spacing w:after="0"/>
              <w:jc w:val="both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Додатково до ціни </w:t>
            </w:r>
            <w:r w:rsidR="003173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продажу Майна </w:t>
            </w: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Покупець на підставі додаткових рахунків Продавця відшкодовує витрати, понесені Продавцем при знятті </w:t>
            </w:r>
            <w:r w:rsidR="003173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Майна</w:t>
            </w: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реєстрації з Державного суднового Реєстру України і Суднової книги України, відповідно до вимог постанови Кабінету Міністрів України від 26.09.97 №1069</w:t>
            </w:r>
            <w:r w:rsidR="00703C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="00703CD7" w:rsidRPr="00FD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 також здійснює інші компенсації або витрати, пов’язані із виходом Майна із акваторії Одеського порту.</w:t>
            </w:r>
            <w:bookmarkStart w:id="1" w:name="bookmark=id.gjdgxs" w:colFirst="0" w:colLast="0"/>
            <w:bookmarkEnd w:id="1"/>
          </w:p>
        </w:tc>
      </w:tr>
      <w:tr w:rsidR="00A97D31" w:rsidTr="00AC7914">
        <w:tc>
          <w:tcPr>
            <w:tcW w:w="3604" w:type="dxa"/>
          </w:tcPr>
          <w:p w:rsidR="00A97D31" w:rsidRDefault="00A97D31" w:rsidP="00DA6B7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</w:t>
            </w:r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орядок розрахунків за придбане майно</w:t>
            </w:r>
          </w:p>
        </w:tc>
        <w:tc>
          <w:tcPr>
            <w:tcW w:w="5381" w:type="dxa"/>
          </w:tcPr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Покупець оплачує вартість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Майна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шляхом здійснення прямого банківського переказу грошових коштів на рахунок Продавця у безготівковій формі у вигляді авансового платежу за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Майно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у розмірі 50 % від ціни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продажу Майна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на підставі виставленого Продавцем рахунку протягом 5 (п’яти) банківських днів з дати підп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исання договору купівлі-продажу Майна.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Остаточні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за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Майно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здійснюються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протягом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30 (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тридцяти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)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календарних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днів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дати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опублікування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оговору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електронній торговій системі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але не </w:t>
            </w:r>
            <w:proofErr w:type="spellStart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пізніше</w:t>
            </w:r>
            <w:proofErr w:type="spellEnd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визначеному</w:t>
            </w:r>
            <w:proofErr w:type="spellEnd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п.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  <w:r w:rsidR="007B579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Істотних умов договору купівлі-продажу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Датою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здійснення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платежу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вважається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дата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надходження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грошових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коштів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на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розрахунковий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рахунок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Продавця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Витрати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банківським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послугам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комісія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банка та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ін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.)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переказу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грошових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коштів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розрахункового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рахунку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Покупця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на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розрахунковий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рахунок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Продавця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оплачується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Покупцем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9D2443" w:rsidRPr="004F208A" w:rsidRDefault="00A97D31" w:rsidP="00C97C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ПДВ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нараховується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відповідно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вимог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чинного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законодавства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України</w:t>
            </w:r>
            <w:proofErr w:type="spellEnd"/>
            <w:r w:rsidR="004F208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</w:t>
            </w:r>
          </w:p>
        </w:tc>
      </w:tr>
      <w:tr w:rsidR="00C21CCA" w:rsidTr="00AB4132">
        <w:tc>
          <w:tcPr>
            <w:tcW w:w="8985" w:type="dxa"/>
            <w:gridSpan w:val="2"/>
          </w:tcPr>
          <w:p w:rsidR="00C21CCA" w:rsidRDefault="00C21CCA" w:rsidP="004F20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21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5. Технічні реквізити оголошення про проведення аукціону:</w:t>
            </w:r>
          </w:p>
          <w:p w:rsidR="004F208A" w:rsidRPr="00733F36" w:rsidRDefault="004F208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</w:p>
        </w:tc>
      </w:tr>
      <w:tr w:rsidR="00C21CCA" w:rsidRPr="00251513" w:rsidTr="00AC7914">
        <w:tc>
          <w:tcPr>
            <w:tcW w:w="3604" w:type="dxa"/>
          </w:tcPr>
          <w:p w:rsidR="00C21CCA" w:rsidRPr="00C21CCA" w:rsidRDefault="00BC7BEF" w:rsidP="00C21CC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</w:t>
            </w:r>
            <w:r w:rsidRPr="00BC7BE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ата і номер рішення суб’єкта управління та/або Фонду державного майна про погодження відчуження майна</w:t>
            </w:r>
          </w:p>
        </w:tc>
        <w:tc>
          <w:tcPr>
            <w:tcW w:w="5381" w:type="dxa"/>
          </w:tcPr>
          <w:p w:rsidR="00C21CCA" w:rsidRPr="00C21CCA" w:rsidRDefault="00131C5B" w:rsidP="00F86F10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highlight w:val="yellow"/>
                <w:lang w:val="uk-UA"/>
              </w:rPr>
            </w:pP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огодження Фонду державного майна України (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лист від </w:t>
            </w:r>
            <w:r w:rsidR="00F86F1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26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.0</w:t>
            </w:r>
            <w:r w:rsidR="00F86F1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5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.2021 № 10-24-</w:t>
            </w:r>
            <w:r w:rsidR="00F86F1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11926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) та з урахуванням рішення Комісії </w:t>
            </w:r>
            <w:r w:rsidR="00364E9D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Міністерства інфраструктури України</w:t>
            </w:r>
            <w:r w:rsidR="00364E9D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з розгляду питань стосовно розпорядження майном (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ротокол від </w:t>
            </w:r>
            <w:r w:rsidR="00F86F1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02.08.2021</w:t>
            </w:r>
            <w:r w:rsidR="00364E9D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№ 0</w:t>
            </w:r>
            <w:r w:rsidR="00F86F1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9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/21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)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, Наказ Міністерства інфраструктури України від 0</w:t>
            </w:r>
            <w:r w:rsidR="00F86F1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1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.0</w:t>
            </w:r>
            <w:r w:rsidR="00F86F1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9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.2021 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№ 4</w:t>
            </w:r>
            <w:r w:rsidR="00F86F1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56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«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Про відчуження шляхом продажу основних засобів державного підприємства «Одеський морський торговельний порт»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</w:p>
        </w:tc>
      </w:tr>
      <w:tr w:rsidR="00C21CCA" w:rsidRPr="00251513" w:rsidTr="00AC7914">
        <w:tc>
          <w:tcPr>
            <w:tcW w:w="3604" w:type="dxa"/>
          </w:tcPr>
          <w:p w:rsidR="00C21CCA" w:rsidRPr="004F208A" w:rsidRDefault="00C21CCA" w:rsidP="00C21CC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F208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Єдине посилання на веб-сторінку адміністратора, на якій є посилання на веб-сторінки операторів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381" w:type="dxa"/>
          </w:tcPr>
          <w:p w:rsidR="00C21CCA" w:rsidRPr="004F208A" w:rsidRDefault="00CB5080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hyperlink r:id="rId9" w:history="1">
              <w:r w:rsidR="00C21CCA" w:rsidRPr="004F208A">
                <w:rPr>
                  <w:rStyle w:val="a8"/>
                  <w:rFonts w:ascii="Times New Roman" w:eastAsia="Arial" w:hAnsi="Times New Roman" w:cs="Times New Roman"/>
                  <w:spacing w:val="-6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C21CCA" w:rsidRPr="004F208A" w:rsidRDefault="00C21CC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</w:p>
        </w:tc>
      </w:tr>
    </w:tbl>
    <w:p w:rsidR="00CC457D" w:rsidRPr="00EB6E7F" w:rsidRDefault="00CC457D" w:rsidP="00CC457D">
      <w:pPr>
        <w:pStyle w:val="ab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32468A" w:rsidRPr="0032468A" w:rsidRDefault="0032468A" w:rsidP="002E17D0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2468A">
        <w:rPr>
          <w:rFonts w:ascii="Times New Roman" w:hAnsi="Times New Roman" w:cs="Times New Roman"/>
          <w:i/>
          <w:sz w:val="24"/>
          <w:szCs w:val="24"/>
          <w:lang w:val="uk-UA"/>
        </w:rPr>
        <w:t>*Оголошення про проведення аукціону містить відомості, інформацію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</w:t>
      </w:r>
      <w:r w:rsidRPr="003246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технічні дані про лот, що виставляється в електронній торговій системі та на веб-сайтах операторів відповідно до вимог «Порядку відчуження об’єктів державної власності», затвердженого постановою Кабінету Міністрів України від 6 червня 2007 № 803, в редакції постанови КМУ від 23 жовтня 2019 № 884 (надалі – Порядок).</w:t>
      </w:r>
    </w:p>
    <w:p w:rsidR="0032468A" w:rsidRDefault="0032468A" w:rsidP="002E17D0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468A" w:rsidRPr="003669D7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lang w:val="uk-UA" w:eastAsia="en-US"/>
        </w:rPr>
      </w:pPr>
      <w:proofErr w:type="spellStart"/>
      <w:r>
        <w:rPr>
          <w:color w:val="333333"/>
        </w:rPr>
        <w:t>Після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оприлюднення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оголошення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проведення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потенційні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намір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взяти</w:t>
      </w:r>
      <w:proofErr w:type="spellEnd"/>
      <w:r>
        <w:rPr>
          <w:color w:val="333333"/>
        </w:rPr>
        <w:t xml:space="preserve">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сплачують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гарантійний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внески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рахунок</w:t>
      </w:r>
      <w:proofErr w:type="spellEnd"/>
      <w:r>
        <w:rPr>
          <w:color w:val="333333"/>
        </w:rPr>
        <w:t xml:space="preserve"> оператора </w:t>
      </w:r>
      <w:proofErr w:type="spellStart"/>
      <w:r>
        <w:rPr>
          <w:color w:val="333333"/>
        </w:rPr>
        <w:t>електронного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майданчика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подають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заяву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через </w:t>
      </w:r>
      <w:proofErr w:type="spellStart"/>
      <w:r>
        <w:rPr>
          <w:color w:val="333333"/>
        </w:rPr>
        <w:t>електронну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торгову</w:t>
      </w:r>
      <w:proofErr w:type="spellEnd"/>
      <w:r>
        <w:rPr>
          <w:color w:val="333333"/>
        </w:rPr>
        <w:t xml:space="preserve"> систему. </w:t>
      </w:r>
      <w:proofErr w:type="spellStart"/>
      <w:r>
        <w:rPr>
          <w:color w:val="333333"/>
        </w:rPr>
        <w:t>Заява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подається</w:t>
      </w:r>
      <w:proofErr w:type="spellEnd"/>
      <w:r>
        <w:rPr>
          <w:color w:val="333333"/>
        </w:rPr>
        <w:t xml:space="preserve"> шляхом </w:t>
      </w:r>
      <w:proofErr w:type="spellStart"/>
      <w:r>
        <w:rPr>
          <w:color w:val="333333"/>
        </w:rPr>
        <w:t>заповнення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електронної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форми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окремими</w:t>
      </w:r>
      <w:proofErr w:type="spellEnd"/>
      <w:r>
        <w:rPr>
          <w:color w:val="333333"/>
        </w:rPr>
        <w:t xml:space="preserve"> полями, де </w:t>
      </w:r>
      <w:proofErr w:type="spellStart"/>
      <w:r>
        <w:rPr>
          <w:color w:val="333333"/>
        </w:rPr>
        <w:t>зазначається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цінову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пропозицію</w:t>
      </w:r>
      <w:proofErr w:type="spellEnd"/>
      <w:r>
        <w:rPr>
          <w:color w:val="333333"/>
        </w:rPr>
        <w:t xml:space="preserve">, про </w:t>
      </w:r>
      <w:proofErr w:type="spellStart"/>
      <w:r>
        <w:rPr>
          <w:color w:val="333333"/>
        </w:rPr>
        <w:t>учасника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завантажуються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необхідні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визначені</w:t>
      </w:r>
      <w:proofErr w:type="spellEnd"/>
      <w:r>
        <w:rPr>
          <w:color w:val="333333"/>
        </w:rPr>
        <w:t xml:space="preserve"> в </w:t>
      </w:r>
      <w:proofErr w:type="spellStart"/>
      <w:r w:rsidR="00B04511">
        <w:fldChar w:fldCharType="begin"/>
      </w:r>
      <w:r w:rsidR="00B04511">
        <w:instrText xml:space="preserve"> HYPERLINK "https://zakon.rada.gov.ua/laws/show/803-2007-%D0%BF" \l "n517" </w:instrText>
      </w:r>
      <w:r w:rsidR="00B04511">
        <w:fldChar w:fldCharType="separate"/>
      </w:r>
      <w:r w:rsidRPr="003669D7">
        <w:rPr>
          <w:rStyle w:val="a8"/>
          <w:color w:val="000000" w:themeColor="text1"/>
          <w:u w:val="none"/>
        </w:rPr>
        <w:t>пункті</w:t>
      </w:r>
      <w:proofErr w:type="spellEnd"/>
      <w:r w:rsidRPr="003669D7">
        <w:rPr>
          <w:rStyle w:val="a8"/>
          <w:color w:val="000000" w:themeColor="text1"/>
          <w:u w:val="none"/>
        </w:rPr>
        <w:t xml:space="preserve"> 19</w:t>
      </w:r>
      <w:r w:rsidR="00B04511">
        <w:rPr>
          <w:rStyle w:val="a8"/>
          <w:color w:val="000000" w:themeColor="text1"/>
          <w:u w:val="none"/>
        </w:rPr>
        <w:fldChar w:fldCharType="end"/>
      </w:r>
      <w:r w:rsidRPr="003669D7">
        <w:rPr>
          <w:color w:val="000000" w:themeColor="text1"/>
        </w:rPr>
        <w:t xml:space="preserve">  </w:t>
      </w:r>
      <w:r>
        <w:rPr>
          <w:color w:val="333333"/>
        </w:rPr>
        <w:t>Порядку</w:t>
      </w:r>
      <w:r>
        <w:rPr>
          <w:color w:val="333333"/>
          <w:lang w:val="uk-UA"/>
        </w:rPr>
        <w:t>.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2" w:name="n517"/>
      <w:bookmarkEnd w:id="2"/>
      <w:r>
        <w:rPr>
          <w:color w:val="333333"/>
        </w:rPr>
        <w:t xml:space="preserve">До </w:t>
      </w:r>
      <w:proofErr w:type="spellStart"/>
      <w:r>
        <w:rPr>
          <w:color w:val="333333"/>
        </w:rPr>
        <w:t>участі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допускаються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учасники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подали через </w:t>
      </w:r>
      <w:proofErr w:type="spellStart"/>
      <w:r>
        <w:rPr>
          <w:color w:val="333333"/>
        </w:rPr>
        <w:t>електронний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майданчик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заяву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сплатили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гарантійний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внески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розмірах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з Порядком.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3" w:name="n518"/>
      <w:bookmarkEnd w:id="3"/>
      <w:r>
        <w:rPr>
          <w:color w:val="333333"/>
        </w:rPr>
        <w:t xml:space="preserve">До заяви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додаються</w:t>
      </w:r>
      <w:proofErr w:type="spellEnd"/>
      <w:r>
        <w:rPr>
          <w:color w:val="333333"/>
        </w:rPr>
        <w:t>: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4" w:name="n519"/>
      <w:bookmarkEnd w:id="4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потенційних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фізичних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громадян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картки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даними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номер </w:t>
      </w:r>
      <w:proofErr w:type="spellStart"/>
      <w:r>
        <w:rPr>
          <w:color w:val="333333"/>
        </w:rPr>
        <w:t>облікової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картки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, а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відсутності</w:t>
      </w:r>
      <w:proofErr w:type="spellEnd"/>
      <w:r>
        <w:rPr>
          <w:color w:val="333333"/>
        </w:rPr>
        <w:t xml:space="preserve"> такого документа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відмовою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реєстраційного</w:t>
      </w:r>
      <w:proofErr w:type="spellEnd"/>
      <w:r>
        <w:rPr>
          <w:color w:val="333333"/>
        </w:rPr>
        <w:t xml:space="preserve"> номера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паспорта </w:t>
      </w:r>
      <w:proofErr w:type="spellStart"/>
      <w:r>
        <w:rPr>
          <w:color w:val="333333"/>
        </w:rPr>
        <w:t>громадянина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>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5" w:name="n520"/>
      <w:bookmarkEnd w:id="5"/>
      <w:r>
        <w:rPr>
          <w:color w:val="333333"/>
        </w:rPr>
        <w:lastRenderedPageBreak/>
        <w:t xml:space="preserve">для </w:t>
      </w:r>
      <w:proofErr w:type="spellStart"/>
      <w:r>
        <w:rPr>
          <w:color w:val="333333"/>
        </w:rPr>
        <w:t>іноземних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громадян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документа,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посвідчує</w:t>
      </w:r>
      <w:proofErr w:type="spellEnd"/>
      <w:r>
        <w:rPr>
          <w:color w:val="333333"/>
        </w:rPr>
        <w:t xml:space="preserve"> особу;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6" w:name="n521"/>
      <w:bookmarkEnd w:id="6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потенційних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>: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7" w:name="n522"/>
      <w:bookmarkEnd w:id="7"/>
      <w:r>
        <w:rPr>
          <w:color w:val="333333"/>
        </w:rPr>
        <w:t xml:space="preserve">- 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Єдиного</w:t>
      </w:r>
      <w:proofErr w:type="spellEnd"/>
      <w:r>
        <w:rPr>
          <w:color w:val="333333"/>
        </w:rPr>
        <w:t xml:space="preserve"> державного </w:t>
      </w:r>
      <w:proofErr w:type="spellStart"/>
      <w:r>
        <w:rPr>
          <w:color w:val="333333"/>
        </w:rPr>
        <w:t>реєстру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фізичних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підприємців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громадських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формувань</w:t>
      </w:r>
      <w:proofErr w:type="spellEnd"/>
      <w:r>
        <w:rPr>
          <w:color w:val="333333"/>
        </w:rPr>
        <w:t xml:space="preserve"> - для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резидентів</w:t>
      </w:r>
      <w:proofErr w:type="spellEnd"/>
      <w:r>
        <w:rPr>
          <w:color w:val="333333"/>
        </w:rPr>
        <w:t>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8" w:name="n523"/>
      <w:bookmarkEnd w:id="8"/>
      <w:r>
        <w:rPr>
          <w:color w:val="333333"/>
        </w:rPr>
        <w:t xml:space="preserve">- документ,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підтверджує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іноземної</w:t>
      </w:r>
      <w:proofErr w:type="spellEnd"/>
      <w:r>
        <w:rPr>
          <w:color w:val="333333"/>
        </w:rPr>
        <w:t xml:space="preserve"> особи у </w:t>
      </w:r>
      <w:proofErr w:type="spellStart"/>
      <w:r>
        <w:rPr>
          <w:color w:val="333333"/>
        </w:rPr>
        <w:t>країні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місцезнаходження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торговельного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банківського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судового </w:t>
      </w:r>
      <w:proofErr w:type="spellStart"/>
      <w:r>
        <w:rPr>
          <w:color w:val="333333"/>
        </w:rPr>
        <w:t>реєстру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тощо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засвідчений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законодавством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держави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видачі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перекладений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українською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, - для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нерезидентів</w:t>
      </w:r>
      <w:proofErr w:type="spellEnd"/>
      <w:r>
        <w:rPr>
          <w:color w:val="333333"/>
        </w:rPr>
        <w:t>;</w:t>
      </w:r>
    </w:p>
    <w:p w:rsidR="00F62D21" w:rsidRDefault="0032468A" w:rsidP="00F62D21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9" w:name="n524"/>
      <w:bookmarkEnd w:id="9"/>
      <w:r>
        <w:rPr>
          <w:color w:val="333333"/>
        </w:rPr>
        <w:t xml:space="preserve">-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особа не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зазначається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відсутність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 w:rsidR="00F62D21">
        <w:rPr>
          <w:color w:val="333333"/>
        </w:rPr>
        <w:t xml:space="preserve"> і про причину </w:t>
      </w:r>
      <w:proofErr w:type="spellStart"/>
      <w:r w:rsidR="00F62D21">
        <w:rPr>
          <w:color w:val="333333"/>
        </w:rPr>
        <w:t>його</w:t>
      </w:r>
      <w:proofErr w:type="spellEnd"/>
      <w:r w:rsidR="00F62D21">
        <w:rPr>
          <w:color w:val="333333"/>
        </w:rPr>
        <w:t xml:space="preserve"> </w:t>
      </w:r>
      <w:proofErr w:type="spellStart"/>
      <w:r w:rsidR="00F62D21">
        <w:rPr>
          <w:color w:val="333333"/>
        </w:rPr>
        <w:t>відсутності</w:t>
      </w:r>
      <w:proofErr w:type="spellEnd"/>
      <w:r w:rsidR="00F62D21">
        <w:rPr>
          <w:color w:val="333333"/>
        </w:rPr>
        <w:t>;</w:t>
      </w:r>
    </w:p>
    <w:p w:rsidR="009106CB" w:rsidRDefault="00F62D21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  <w:r>
        <w:rPr>
          <w:color w:val="333333"/>
          <w:lang w:val="uk-UA"/>
        </w:rPr>
        <w:t xml:space="preserve">- </w:t>
      </w:r>
      <w:r>
        <w:rPr>
          <w:color w:val="333333"/>
          <w:shd w:val="clear" w:color="auto" w:fill="FFFFFF"/>
        </w:rPr>
        <w:t xml:space="preserve">документ,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підтверджує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сплату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реєстраційного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внеску</w:t>
      </w:r>
      <w:proofErr w:type="spellEnd"/>
      <w:r>
        <w:rPr>
          <w:color w:val="333333"/>
          <w:shd w:val="clear" w:color="auto" w:fill="FFFFFF"/>
        </w:rPr>
        <w:t xml:space="preserve">, а </w:t>
      </w:r>
      <w:proofErr w:type="spellStart"/>
      <w:r>
        <w:rPr>
          <w:color w:val="333333"/>
          <w:shd w:val="clear" w:color="auto" w:fill="FFFFFF"/>
        </w:rPr>
        <w:t>також</w:t>
      </w:r>
      <w:proofErr w:type="spellEnd"/>
      <w:r>
        <w:rPr>
          <w:color w:val="333333"/>
          <w:shd w:val="clear" w:color="auto" w:fill="FFFFFF"/>
        </w:rPr>
        <w:t xml:space="preserve"> документ,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підтверджує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сплату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гарантійного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внеску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учасником</w:t>
      </w:r>
      <w:proofErr w:type="spellEnd"/>
      <w:r>
        <w:rPr>
          <w:color w:val="333333"/>
          <w:shd w:val="clear" w:color="auto" w:fill="FFFFFF"/>
        </w:rPr>
        <w:t>.</w:t>
      </w:r>
    </w:p>
    <w:p w:rsidR="001D1308" w:rsidRDefault="001D1308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</w:p>
    <w:p w:rsidR="00C81634" w:rsidRDefault="00C81634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</w:p>
    <w:p w:rsidR="00C81634" w:rsidRDefault="00C81634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  <w:bookmarkStart w:id="10" w:name="_GoBack"/>
      <w:bookmarkEnd w:id="10"/>
    </w:p>
    <w:sectPr w:rsidR="00C81634" w:rsidSect="00911845">
      <w:footerReference w:type="default" r:id="rId10"/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80" w:rsidRDefault="00CB5080" w:rsidP="004C7801">
      <w:pPr>
        <w:spacing w:after="0" w:line="240" w:lineRule="auto"/>
      </w:pPr>
      <w:r>
        <w:separator/>
      </w:r>
    </w:p>
  </w:endnote>
  <w:endnote w:type="continuationSeparator" w:id="0">
    <w:p w:rsidR="00CB5080" w:rsidRDefault="00CB5080" w:rsidP="004C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77687"/>
      <w:docPartObj>
        <w:docPartGallery w:val="Page Numbers (Bottom of Page)"/>
        <w:docPartUnique/>
      </w:docPartObj>
    </w:sdtPr>
    <w:sdtEndPr/>
    <w:sdtContent>
      <w:p w:rsidR="00275C24" w:rsidRDefault="00275C2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51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75C24" w:rsidRDefault="00275C2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80" w:rsidRDefault="00CB5080" w:rsidP="004C7801">
      <w:pPr>
        <w:spacing w:after="0" w:line="240" w:lineRule="auto"/>
      </w:pPr>
      <w:r>
        <w:separator/>
      </w:r>
    </w:p>
  </w:footnote>
  <w:footnote w:type="continuationSeparator" w:id="0">
    <w:p w:rsidR="00CB5080" w:rsidRDefault="00CB5080" w:rsidP="004C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40E9"/>
    <w:multiLevelType w:val="hybridMultilevel"/>
    <w:tmpl w:val="C046CA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AA4C12"/>
    <w:multiLevelType w:val="hybridMultilevel"/>
    <w:tmpl w:val="5FD8411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E31711D"/>
    <w:multiLevelType w:val="hybridMultilevel"/>
    <w:tmpl w:val="4628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7C5"/>
    <w:multiLevelType w:val="hybridMultilevel"/>
    <w:tmpl w:val="971EFC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564CEC"/>
    <w:multiLevelType w:val="hybridMultilevel"/>
    <w:tmpl w:val="BF0C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413BA"/>
    <w:multiLevelType w:val="hybridMultilevel"/>
    <w:tmpl w:val="E27A1E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32675F"/>
    <w:multiLevelType w:val="hybridMultilevel"/>
    <w:tmpl w:val="295E76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BC7B75"/>
    <w:multiLevelType w:val="hybridMultilevel"/>
    <w:tmpl w:val="2564C276"/>
    <w:lvl w:ilvl="0" w:tplc="FFD8C9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B5B13"/>
    <w:multiLevelType w:val="hybridMultilevel"/>
    <w:tmpl w:val="C2B05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8C3F3E"/>
    <w:multiLevelType w:val="hybridMultilevel"/>
    <w:tmpl w:val="1790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7240"/>
    <w:multiLevelType w:val="hybridMultilevel"/>
    <w:tmpl w:val="AC801F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87E8F28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A1F16DB"/>
    <w:multiLevelType w:val="hybridMultilevel"/>
    <w:tmpl w:val="703AFE5A"/>
    <w:lvl w:ilvl="0" w:tplc="F17A9C0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7B7DD7"/>
    <w:multiLevelType w:val="hybridMultilevel"/>
    <w:tmpl w:val="18608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3A3262"/>
    <w:multiLevelType w:val="hybridMultilevel"/>
    <w:tmpl w:val="A15A8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2D787A"/>
    <w:multiLevelType w:val="hybridMultilevel"/>
    <w:tmpl w:val="7A1C04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89559E9"/>
    <w:multiLevelType w:val="hybridMultilevel"/>
    <w:tmpl w:val="062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90CE0"/>
    <w:multiLevelType w:val="hybridMultilevel"/>
    <w:tmpl w:val="7D7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14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15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7"/>
    <w:rsid w:val="00001203"/>
    <w:rsid w:val="00010203"/>
    <w:rsid w:val="00051355"/>
    <w:rsid w:val="00083F50"/>
    <w:rsid w:val="0008499D"/>
    <w:rsid w:val="00084B14"/>
    <w:rsid w:val="0009294F"/>
    <w:rsid w:val="000B202F"/>
    <w:rsid w:val="000C63DB"/>
    <w:rsid w:val="000C7A5E"/>
    <w:rsid w:val="000D0C36"/>
    <w:rsid w:val="00123B71"/>
    <w:rsid w:val="00131C5B"/>
    <w:rsid w:val="001350B5"/>
    <w:rsid w:val="00161D68"/>
    <w:rsid w:val="00186620"/>
    <w:rsid w:val="00192CE5"/>
    <w:rsid w:val="00196567"/>
    <w:rsid w:val="001D1308"/>
    <w:rsid w:val="001F34AD"/>
    <w:rsid w:val="002431D1"/>
    <w:rsid w:val="00251513"/>
    <w:rsid w:val="00275C24"/>
    <w:rsid w:val="002A49F6"/>
    <w:rsid w:val="002A6CD7"/>
    <w:rsid w:val="002D7139"/>
    <w:rsid w:val="002E17D0"/>
    <w:rsid w:val="002F3A75"/>
    <w:rsid w:val="00304A53"/>
    <w:rsid w:val="0030559F"/>
    <w:rsid w:val="0031735B"/>
    <w:rsid w:val="0032468A"/>
    <w:rsid w:val="003336A8"/>
    <w:rsid w:val="00364E9D"/>
    <w:rsid w:val="003669D7"/>
    <w:rsid w:val="003916D6"/>
    <w:rsid w:val="003E33B1"/>
    <w:rsid w:val="00405752"/>
    <w:rsid w:val="004123FF"/>
    <w:rsid w:val="00424345"/>
    <w:rsid w:val="00425158"/>
    <w:rsid w:val="00474C45"/>
    <w:rsid w:val="00496A20"/>
    <w:rsid w:val="004A6C8E"/>
    <w:rsid w:val="004C435B"/>
    <w:rsid w:val="004C6F29"/>
    <w:rsid w:val="004C7801"/>
    <w:rsid w:val="004F208A"/>
    <w:rsid w:val="005076C3"/>
    <w:rsid w:val="00510AF9"/>
    <w:rsid w:val="005141F8"/>
    <w:rsid w:val="00515D18"/>
    <w:rsid w:val="00543686"/>
    <w:rsid w:val="00566645"/>
    <w:rsid w:val="005677B9"/>
    <w:rsid w:val="005A3FFE"/>
    <w:rsid w:val="005D0908"/>
    <w:rsid w:val="005E069F"/>
    <w:rsid w:val="005E6817"/>
    <w:rsid w:val="0067775A"/>
    <w:rsid w:val="006D1071"/>
    <w:rsid w:val="00703CD7"/>
    <w:rsid w:val="00716D4D"/>
    <w:rsid w:val="00733F36"/>
    <w:rsid w:val="00737D8B"/>
    <w:rsid w:val="00773FF2"/>
    <w:rsid w:val="007B0329"/>
    <w:rsid w:val="007B1780"/>
    <w:rsid w:val="007B579B"/>
    <w:rsid w:val="007C0D70"/>
    <w:rsid w:val="007C5515"/>
    <w:rsid w:val="007D6EF7"/>
    <w:rsid w:val="007F22FA"/>
    <w:rsid w:val="007F7074"/>
    <w:rsid w:val="0082022B"/>
    <w:rsid w:val="00827423"/>
    <w:rsid w:val="00844110"/>
    <w:rsid w:val="00846BCB"/>
    <w:rsid w:val="00860912"/>
    <w:rsid w:val="0087243B"/>
    <w:rsid w:val="008B5D8B"/>
    <w:rsid w:val="00904AAE"/>
    <w:rsid w:val="009106CB"/>
    <w:rsid w:val="00911845"/>
    <w:rsid w:val="00923D43"/>
    <w:rsid w:val="00925F69"/>
    <w:rsid w:val="00943CA2"/>
    <w:rsid w:val="009640F1"/>
    <w:rsid w:val="00971C31"/>
    <w:rsid w:val="009940DC"/>
    <w:rsid w:val="009A1354"/>
    <w:rsid w:val="009D2443"/>
    <w:rsid w:val="009F6D98"/>
    <w:rsid w:val="00A60660"/>
    <w:rsid w:val="00A63F69"/>
    <w:rsid w:val="00A74953"/>
    <w:rsid w:val="00A959C9"/>
    <w:rsid w:val="00A97D31"/>
    <w:rsid w:val="00AC6DA7"/>
    <w:rsid w:val="00AC7914"/>
    <w:rsid w:val="00AD154A"/>
    <w:rsid w:val="00AE3D15"/>
    <w:rsid w:val="00AE5432"/>
    <w:rsid w:val="00AF1934"/>
    <w:rsid w:val="00B04511"/>
    <w:rsid w:val="00B165FA"/>
    <w:rsid w:val="00B47A28"/>
    <w:rsid w:val="00BC7BEF"/>
    <w:rsid w:val="00BE21AC"/>
    <w:rsid w:val="00C1586E"/>
    <w:rsid w:val="00C16FE6"/>
    <w:rsid w:val="00C21CCA"/>
    <w:rsid w:val="00C2210A"/>
    <w:rsid w:val="00C23896"/>
    <w:rsid w:val="00C44CD8"/>
    <w:rsid w:val="00C4523F"/>
    <w:rsid w:val="00C77B2F"/>
    <w:rsid w:val="00C81634"/>
    <w:rsid w:val="00C86430"/>
    <w:rsid w:val="00C9558D"/>
    <w:rsid w:val="00C97C44"/>
    <w:rsid w:val="00CA02A2"/>
    <w:rsid w:val="00CB5080"/>
    <w:rsid w:val="00CC457D"/>
    <w:rsid w:val="00D11A89"/>
    <w:rsid w:val="00D27EFE"/>
    <w:rsid w:val="00D355F4"/>
    <w:rsid w:val="00D43FDA"/>
    <w:rsid w:val="00D53C89"/>
    <w:rsid w:val="00D61EBB"/>
    <w:rsid w:val="00D63448"/>
    <w:rsid w:val="00DA6B7A"/>
    <w:rsid w:val="00DB5841"/>
    <w:rsid w:val="00E00E82"/>
    <w:rsid w:val="00E209EA"/>
    <w:rsid w:val="00E5411A"/>
    <w:rsid w:val="00E77BBC"/>
    <w:rsid w:val="00E83A43"/>
    <w:rsid w:val="00E84D6E"/>
    <w:rsid w:val="00EA24CC"/>
    <w:rsid w:val="00EB6E7F"/>
    <w:rsid w:val="00EF188B"/>
    <w:rsid w:val="00F04BC6"/>
    <w:rsid w:val="00F07DBD"/>
    <w:rsid w:val="00F2303B"/>
    <w:rsid w:val="00F418E7"/>
    <w:rsid w:val="00F456AA"/>
    <w:rsid w:val="00F62D21"/>
    <w:rsid w:val="00F70812"/>
    <w:rsid w:val="00F72622"/>
    <w:rsid w:val="00F73AE6"/>
    <w:rsid w:val="00F86F10"/>
    <w:rsid w:val="00FB3FF9"/>
    <w:rsid w:val="00FB5504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98CE"/>
  <w15:chartTrackingRefBased/>
  <w15:docId w15:val="{ED9091D3-FE03-4837-AFE7-D50B4F4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06CB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table" w:styleId="a5">
    <w:name w:val="Table Grid"/>
    <w:basedOn w:val="a1"/>
    <w:uiPriority w:val="59"/>
    <w:rsid w:val="009106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qFormat/>
    <w:rsid w:val="009106CB"/>
    <w:pPr>
      <w:suppressAutoHyphens/>
      <w:ind w:left="720"/>
      <w:contextualSpacing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">
    <w:name w:val="Обычный1"/>
    <w:uiPriority w:val="99"/>
    <w:rsid w:val="00910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8">
    <w:name w:val="Hyperlink"/>
    <w:uiPriority w:val="99"/>
    <w:rsid w:val="009106CB"/>
    <w:rPr>
      <w:color w:val="0000FF"/>
      <w:u w:val="single"/>
    </w:rPr>
  </w:style>
  <w:style w:type="character" w:customStyle="1" w:styleId="10">
    <w:name w:val="Основной шрифт абзаца1"/>
    <w:rsid w:val="009106CB"/>
  </w:style>
  <w:style w:type="paragraph" w:styleId="a9">
    <w:name w:val="Body Text Indent"/>
    <w:basedOn w:val="a"/>
    <w:link w:val="aa"/>
    <w:rsid w:val="009106CB"/>
    <w:pPr>
      <w:suppressAutoHyphens/>
      <w:spacing w:after="120"/>
      <w:ind w:left="283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9106CB"/>
    <w:rPr>
      <w:rFonts w:ascii="Calibri" w:eastAsia="Calibri" w:hAnsi="Calibri" w:cs="Times New Roman"/>
      <w:sz w:val="20"/>
      <w:szCs w:val="20"/>
      <w:lang w:eastAsia="zh-CN"/>
    </w:rPr>
  </w:style>
  <w:style w:type="paragraph" w:styleId="ab">
    <w:name w:val="No Spacing"/>
    <w:link w:val="ac"/>
    <w:qFormat/>
    <w:rsid w:val="009106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Обычный (веб) Знак"/>
    <w:aliases w:val="Обычный (Web) Знак"/>
    <w:link w:val="a6"/>
    <w:qFormat/>
    <w:locked/>
    <w:rsid w:val="009106CB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9106CB"/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d">
    <w:name w:val="footer"/>
    <w:basedOn w:val="a"/>
    <w:link w:val="ae"/>
    <w:uiPriority w:val="99"/>
    <w:unhideWhenUsed/>
    <w:rsid w:val="0091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06CB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0120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01203"/>
    <w:rPr>
      <w:rFonts w:eastAsiaTheme="minorEastAsia"/>
      <w:lang w:eastAsia="ru-RU"/>
    </w:rPr>
  </w:style>
  <w:style w:type="character" w:customStyle="1" w:styleId="ac">
    <w:name w:val="Без интервала Знак"/>
    <w:link w:val="ab"/>
    <w:locked/>
    <w:rsid w:val="00001203"/>
    <w:rPr>
      <w:rFonts w:ascii="Calibri" w:eastAsia="Calibri" w:hAnsi="Calibri" w:cs="Times New Roman"/>
      <w:lang w:eastAsia="zh-CN"/>
    </w:rPr>
  </w:style>
  <w:style w:type="paragraph" w:customStyle="1" w:styleId="rvps2">
    <w:name w:val="rvps2"/>
    <w:basedOn w:val="a"/>
    <w:rsid w:val="0027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4C78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4C7801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4C7801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0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4AAE"/>
    <w:rPr>
      <w:rFonts w:ascii="Segoe UI" w:eastAsiaTheme="minorEastAsia" w:hAnsi="Segoe UI" w:cs="Segoe UI"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C86430"/>
    <w:rPr>
      <w:color w:val="954F72" w:themeColor="followedHyperlink"/>
      <w:u w:val="single"/>
    </w:rPr>
  </w:style>
  <w:style w:type="paragraph" w:styleId="af7">
    <w:name w:val="header"/>
    <w:basedOn w:val="a"/>
    <w:link w:val="af8"/>
    <w:uiPriority w:val="99"/>
    <w:unhideWhenUsed/>
    <w:rsid w:val="00161D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61D68"/>
    <w:rPr>
      <w:rFonts w:eastAsiaTheme="minorEastAsia"/>
      <w:lang w:eastAsia="ru-RU"/>
    </w:rPr>
  </w:style>
  <w:style w:type="character" w:customStyle="1" w:styleId="highlight">
    <w:name w:val="highlight"/>
    <w:basedOn w:val="a0"/>
    <w:rsid w:val="000C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tp.com.ua/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Швець Олександр Артемович</dc:creator>
  <cp:keywords/>
  <dc:description/>
  <cp:lastModifiedBy>Стасюк Михайло Васильович</cp:lastModifiedBy>
  <cp:revision>4</cp:revision>
  <cp:lastPrinted>2021-11-11T12:50:00Z</cp:lastPrinted>
  <dcterms:created xsi:type="dcterms:W3CDTF">2021-11-11T12:34:00Z</dcterms:created>
  <dcterms:modified xsi:type="dcterms:W3CDTF">2021-11-12T06:56:00Z</dcterms:modified>
</cp:coreProperties>
</file>