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A7" w:rsidRPr="00297DBC" w:rsidRDefault="002A0FCA" w:rsidP="00E71D86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  <w:r w:rsidRPr="00297DBC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                             </w:t>
      </w:r>
      <w:r w:rsidR="00E71D86" w:rsidRPr="00297DBC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  </w:t>
      </w:r>
      <w:r w:rsidR="00FE6FA7" w:rsidRPr="00297DBC">
        <w:rPr>
          <w:rFonts w:ascii="Times New Roman" w:hAnsi="Times New Roman" w:cs="Times New Roman"/>
          <w:b/>
          <w:sz w:val="28"/>
          <w:szCs w:val="28"/>
        </w:rPr>
        <w:t xml:space="preserve"> Інформаційне повідомлення </w:t>
      </w:r>
    </w:p>
    <w:p w:rsidR="00B34583" w:rsidRPr="00297DBC" w:rsidRDefault="00FE6FA7" w:rsidP="0029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BC">
        <w:rPr>
          <w:rFonts w:ascii="Times New Roman" w:hAnsi="Times New Roman" w:cs="Times New Roman"/>
          <w:b/>
          <w:sz w:val="28"/>
          <w:szCs w:val="28"/>
        </w:rPr>
        <w:t>Органу приватизації Володарської районної ради про проведення аукціону</w:t>
      </w:r>
    </w:p>
    <w:p w:rsidR="00B34583" w:rsidRPr="00297DBC" w:rsidRDefault="00FE6FA7" w:rsidP="0029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BC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E71D86"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нежитлової будівлі з підвалом</w:t>
      </w: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1D86"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загальною площею 28,5</w:t>
      </w: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що знаходиться за </w:t>
      </w:r>
      <w:proofErr w:type="spellStart"/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адресою</w:t>
      </w:r>
      <w:proofErr w:type="spellEnd"/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1D86"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смт Вол</w:t>
      </w:r>
      <w:r w:rsidR="00E71D86"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одарка,  вул. Коцюбинського, 44а</w:t>
      </w: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E6FA7" w:rsidRPr="00297DBC" w:rsidRDefault="00FE6FA7" w:rsidP="0029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є </w:t>
      </w:r>
      <w:r w:rsidRPr="00297DBC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FE6FA7" w:rsidRPr="00297DBC" w:rsidRDefault="00FE6FA7" w:rsidP="00FE6FA7">
      <w:pPr>
        <w:pStyle w:val="10"/>
        <w:shd w:val="clear" w:color="auto" w:fill="auto"/>
        <w:tabs>
          <w:tab w:val="left" w:pos="279"/>
        </w:tabs>
        <w:spacing w:line="250" w:lineRule="exact"/>
        <w:jc w:val="both"/>
        <w:rPr>
          <w:sz w:val="28"/>
          <w:szCs w:val="28"/>
        </w:rPr>
      </w:pPr>
    </w:p>
    <w:p w:rsidR="00FE6FA7" w:rsidRPr="00297DBC" w:rsidRDefault="00FE6FA7" w:rsidP="00FE6FA7">
      <w:pPr>
        <w:pStyle w:val="10"/>
        <w:shd w:val="clear" w:color="auto" w:fill="auto"/>
        <w:tabs>
          <w:tab w:val="left" w:pos="279"/>
        </w:tabs>
        <w:spacing w:line="25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1.Інформація про об’єкт приватизації:</w:t>
      </w:r>
    </w:p>
    <w:p w:rsidR="001B0341" w:rsidRPr="00297DBC" w:rsidRDefault="00FE6FA7" w:rsidP="00FE6FA7">
      <w:pPr>
        <w:pStyle w:val="20"/>
        <w:shd w:val="clear" w:color="auto" w:fill="auto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Найменування об’єкта приватизації: </w:t>
      </w:r>
      <w:r w:rsidR="001B0341" w:rsidRPr="00297DBC">
        <w:rPr>
          <w:sz w:val="28"/>
          <w:szCs w:val="28"/>
        </w:rPr>
        <w:t>нежитлова будівля з підвалом</w:t>
      </w:r>
      <w:r w:rsidRPr="00297DBC">
        <w:rPr>
          <w:sz w:val="28"/>
          <w:szCs w:val="28"/>
        </w:rPr>
        <w:t xml:space="preserve"> (далі - об’єкт приватизації). </w:t>
      </w:r>
    </w:p>
    <w:p w:rsidR="001B0341" w:rsidRPr="00297DBC" w:rsidRDefault="00FE6FA7" w:rsidP="00FE6FA7">
      <w:pPr>
        <w:pStyle w:val="20"/>
        <w:shd w:val="clear" w:color="auto" w:fill="auto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Місцезнаходження об’єкта: </w:t>
      </w:r>
      <w:r w:rsidRPr="00297DBC">
        <w:rPr>
          <w:sz w:val="28"/>
          <w:szCs w:val="28"/>
        </w:rPr>
        <w:t>Київська область, смт Володарка, в</w:t>
      </w:r>
      <w:r w:rsidR="001B0341" w:rsidRPr="00297DBC">
        <w:rPr>
          <w:sz w:val="28"/>
          <w:szCs w:val="28"/>
        </w:rPr>
        <w:t>улиця Коцюбинського, будинок ,44а</w:t>
      </w:r>
      <w:r w:rsidRPr="00297DBC">
        <w:rPr>
          <w:sz w:val="28"/>
          <w:szCs w:val="28"/>
        </w:rPr>
        <w:t xml:space="preserve">. </w:t>
      </w:r>
    </w:p>
    <w:p w:rsidR="00FE6FA7" w:rsidRPr="00297DBC" w:rsidRDefault="00FE6FA7" w:rsidP="00FE6FA7">
      <w:pPr>
        <w:pStyle w:val="20"/>
        <w:shd w:val="clear" w:color="auto" w:fill="auto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>Відомості про об’єкт приватизації:</w:t>
      </w:r>
    </w:p>
    <w:p w:rsidR="001B0341" w:rsidRPr="00297DBC" w:rsidRDefault="00FE6FA7" w:rsidP="00FE6FA7">
      <w:pPr>
        <w:pStyle w:val="20"/>
        <w:shd w:val="clear" w:color="auto" w:fill="auto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Нежитлове п</w:t>
      </w:r>
      <w:r w:rsidR="001B0341" w:rsidRPr="00297DBC">
        <w:rPr>
          <w:sz w:val="28"/>
          <w:szCs w:val="28"/>
        </w:rPr>
        <w:t>риміщення загальною площею 28,5</w:t>
      </w:r>
      <w:r w:rsidRPr="00297DBC">
        <w:rPr>
          <w:sz w:val="28"/>
          <w:szCs w:val="28"/>
        </w:rPr>
        <w:t xml:space="preserve"> м</w:t>
      </w:r>
      <w:r w:rsidRPr="00297DBC">
        <w:rPr>
          <w:sz w:val="28"/>
          <w:szCs w:val="28"/>
          <w:vertAlign w:val="superscript"/>
        </w:rPr>
        <w:t>2</w:t>
      </w:r>
      <w:r w:rsidR="001B0341" w:rsidRPr="00297DBC">
        <w:rPr>
          <w:sz w:val="28"/>
          <w:szCs w:val="28"/>
        </w:rPr>
        <w:t xml:space="preserve">. </w:t>
      </w:r>
    </w:p>
    <w:p w:rsidR="00FE6FA7" w:rsidRPr="00297DBC" w:rsidRDefault="00FE6FA7" w:rsidP="00FE6FA7">
      <w:pPr>
        <w:pStyle w:val="20"/>
        <w:shd w:val="clear" w:color="auto" w:fill="auto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 Конструктивні елементи будівлі: фундамент - бетон; стіни - цегляні; перекриття </w:t>
      </w:r>
      <w:r w:rsidR="00AA208E" w:rsidRPr="00297DBC">
        <w:rPr>
          <w:sz w:val="28"/>
          <w:szCs w:val="28"/>
        </w:rPr>
        <w:t>–</w:t>
      </w:r>
      <w:r w:rsidR="001B0341" w:rsidRPr="00297DBC">
        <w:rPr>
          <w:sz w:val="28"/>
          <w:szCs w:val="28"/>
        </w:rPr>
        <w:t xml:space="preserve"> залізобетон моноліт, двері </w:t>
      </w:r>
      <w:proofErr w:type="spellStart"/>
      <w:r w:rsidR="001B0341" w:rsidRPr="00297DBC">
        <w:rPr>
          <w:sz w:val="28"/>
          <w:szCs w:val="28"/>
        </w:rPr>
        <w:t>деревяні</w:t>
      </w:r>
      <w:proofErr w:type="spellEnd"/>
      <w:r w:rsidR="001B0341" w:rsidRPr="00297DBC">
        <w:rPr>
          <w:sz w:val="28"/>
          <w:szCs w:val="28"/>
        </w:rPr>
        <w:t>.</w:t>
      </w:r>
      <w:r w:rsidRPr="00297DBC">
        <w:rPr>
          <w:sz w:val="28"/>
          <w:szCs w:val="28"/>
        </w:rPr>
        <w:t xml:space="preserve"> Загальний технічний стан основних конструктивних елементів будівлі задовільний.</w:t>
      </w:r>
    </w:p>
    <w:p w:rsidR="00FE6FA7" w:rsidRPr="00297DBC" w:rsidRDefault="00FE6FA7" w:rsidP="00FE6FA7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Інформація про договори оренди об’єкта або його частини: договори оренди відсутні.</w:t>
      </w:r>
    </w:p>
    <w:p w:rsidR="00FE6FA7" w:rsidRPr="00297DBC" w:rsidRDefault="00FE6FA7" w:rsidP="00FE6FA7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297DBC">
        <w:rPr>
          <w:b/>
          <w:sz w:val="28"/>
          <w:szCs w:val="28"/>
        </w:rPr>
        <w:t>План приміщення:</w:t>
      </w:r>
      <w:r w:rsidRPr="00297DBC">
        <w:rPr>
          <w:sz w:val="28"/>
          <w:szCs w:val="28"/>
        </w:rPr>
        <w:t xml:space="preserve"> технічний паспорт додається, виготовлений КП «Південне бюро технічної інвентаризації» Київської обласної ради, м. Б.Церква.</w:t>
      </w:r>
    </w:p>
    <w:p w:rsidR="00FE6FA7" w:rsidRPr="00297DBC" w:rsidRDefault="00FE6FA7" w:rsidP="00FE6F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Інформація про балансоутримувача (найменування, його місцезнаходження і контактні дані):</w:t>
      </w:r>
    </w:p>
    <w:p w:rsidR="00FE6FA7" w:rsidRPr="00297DBC" w:rsidRDefault="00FE6FA7" w:rsidP="00FE6FA7">
      <w:pPr>
        <w:pStyle w:val="20"/>
        <w:shd w:val="clear" w:color="auto" w:fill="auto"/>
        <w:spacing w:after="204"/>
        <w:jc w:val="both"/>
        <w:rPr>
          <w:sz w:val="28"/>
          <w:szCs w:val="28"/>
          <w:lang w:eastAsia="uk-UA" w:bidi="uk-UA"/>
        </w:rPr>
      </w:pPr>
      <w:r w:rsidRPr="00297DBC">
        <w:rPr>
          <w:sz w:val="28"/>
          <w:szCs w:val="28"/>
        </w:rPr>
        <w:t>Володарська районна рада, код за ЄДРПОУ 04054760; 09301, Київська область, смт Володарка,</w:t>
      </w:r>
      <w:r w:rsidR="00C204F3" w:rsidRPr="00297DBC">
        <w:rPr>
          <w:sz w:val="28"/>
          <w:szCs w:val="28"/>
        </w:rPr>
        <w:t xml:space="preserve">  </w:t>
      </w:r>
      <w:proofErr w:type="spellStart"/>
      <w:r w:rsidRPr="00297DBC">
        <w:rPr>
          <w:sz w:val="28"/>
          <w:szCs w:val="28"/>
        </w:rPr>
        <w:t>пл</w:t>
      </w:r>
      <w:proofErr w:type="spellEnd"/>
      <w:r w:rsidRPr="00297DBC">
        <w:rPr>
          <w:sz w:val="28"/>
          <w:szCs w:val="28"/>
        </w:rPr>
        <w:t xml:space="preserve">. </w:t>
      </w:r>
      <w:r w:rsidRPr="00297DBC">
        <w:rPr>
          <w:sz w:val="28"/>
          <w:szCs w:val="28"/>
          <w:lang w:eastAsia="ru-RU" w:bidi="ru-RU"/>
        </w:rPr>
        <w:t xml:space="preserve">Миру, </w:t>
      </w:r>
      <w:r w:rsidRPr="00297DBC">
        <w:rPr>
          <w:sz w:val="28"/>
          <w:szCs w:val="28"/>
        </w:rPr>
        <w:t xml:space="preserve">4; </w:t>
      </w:r>
      <w:r w:rsidRPr="00297DBC">
        <w:rPr>
          <w:sz w:val="28"/>
          <w:szCs w:val="28"/>
          <w:lang w:eastAsia="ru-RU" w:bidi="ru-RU"/>
        </w:rPr>
        <w:t xml:space="preserve">тел. </w:t>
      </w:r>
      <w:r w:rsidR="00860A86" w:rsidRPr="00297DBC">
        <w:rPr>
          <w:sz w:val="28"/>
          <w:szCs w:val="28"/>
        </w:rPr>
        <w:t>04569-5-23-19.</w:t>
      </w:r>
    </w:p>
    <w:p w:rsidR="00FE6FA7" w:rsidRPr="00297DBC" w:rsidRDefault="00FE6FA7" w:rsidP="00FE6FA7">
      <w:pPr>
        <w:pStyle w:val="20"/>
        <w:shd w:val="clear" w:color="auto" w:fill="auto"/>
        <w:spacing w:after="204"/>
        <w:jc w:val="both"/>
        <w:rPr>
          <w:sz w:val="28"/>
          <w:szCs w:val="28"/>
        </w:rPr>
      </w:pPr>
      <w:r w:rsidRPr="00297DBC">
        <w:rPr>
          <w:b/>
          <w:sz w:val="28"/>
          <w:szCs w:val="28"/>
          <w:lang w:eastAsia="uk-UA" w:bidi="uk-UA"/>
        </w:rPr>
        <w:t xml:space="preserve">Відомості про земельну ділянку: </w:t>
      </w:r>
      <w:r w:rsidRPr="00297DBC">
        <w:rPr>
          <w:sz w:val="28"/>
          <w:szCs w:val="28"/>
          <w:lang w:eastAsia="uk-UA" w:bidi="uk-UA"/>
        </w:rPr>
        <w:t>Кадаст</w:t>
      </w:r>
      <w:r w:rsidR="001B0341" w:rsidRPr="00297DBC">
        <w:rPr>
          <w:sz w:val="28"/>
          <w:szCs w:val="28"/>
          <w:lang w:eastAsia="uk-UA" w:bidi="uk-UA"/>
        </w:rPr>
        <w:t>ровий номер -  3221655100:01:034:0006</w:t>
      </w:r>
      <w:r w:rsidRPr="00297DBC">
        <w:rPr>
          <w:sz w:val="28"/>
          <w:szCs w:val="28"/>
          <w:lang w:eastAsia="uk-UA" w:bidi="uk-UA"/>
        </w:rPr>
        <w:t>,</w:t>
      </w:r>
      <w:r w:rsidRPr="00297DBC">
        <w:rPr>
          <w:b/>
          <w:sz w:val="28"/>
          <w:szCs w:val="28"/>
          <w:lang w:eastAsia="uk-UA" w:bidi="uk-UA"/>
        </w:rPr>
        <w:t xml:space="preserve"> з</w:t>
      </w:r>
      <w:r w:rsidR="001B0341" w:rsidRPr="00297DBC">
        <w:rPr>
          <w:sz w:val="28"/>
          <w:szCs w:val="28"/>
          <w:lang w:eastAsia="uk-UA" w:bidi="uk-UA"/>
        </w:rPr>
        <w:t xml:space="preserve">емлі </w:t>
      </w:r>
      <w:r w:rsidRPr="00297DBC">
        <w:rPr>
          <w:sz w:val="28"/>
          <w:szCs w:val="28"/>
          <w:lang w:eastAsia="uk-UA" w:bidi="uk-UA"/>
        </w:rPr>
        <w:t xml:space="preserve"> для будівництва та обслуговування </w:t>
      </w:r>
      <w:r w:rsidR="001B0341" w:rsidRPr="00297DBC">
        <w:rPr>
          <w:sz w:val="28"/>
          <w:szCs w:val="28"/>
          <w:lang w:eastAsia="uk-UA" w:bidi="uk-UA"/>
        </w:rPr>
        <w:t xml:space="preserve">інших </w:t>
      </w:r>
      <w:r w:rsidRPr="00297DBC">
        <w:rPr>
          <w:sz w:val="28"/>
          <w:szCs w:val="28"/>
          <w:lang w:eastAsia="uk-UA" w:bidi="uk-UA"/>
        </w:rPr>
        <w:t xml:space="preserve">будівель </w:t>
      </w:r>
      <w:r w:rsidR="001B0341" w:rsidRPr="00297DBC">
        <w:rPr>
          <w:sz w:val="28"/>
          <w:szCs w:val="28"/>
          <w:lang w:eastAsia="uk-UA" w:bidi="uk-UA"/>
        </w:rPr>
        <w:t>громадської забудови.</w:t>
      </w:r>
    </w:p>
    <w:p w:rsidR="00FE6FA7" w:rsidRPr="00297DBC" w:rsidRDefault="00FE6FA7" w:rsidP="00FE6FA7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2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Інформація про аукціон:</w:t>
      </w:r>
    </w:p>
    <w:p w:rsidR="00FE6FA7" w:rsidRPr="00297DBC" w:rsidRDefault="00FE6FA7" w:rsidP="00FE6FA7">
      <w:pPr>
        <w:pStyle w:val="30"/>
        <w:shd w:val="clear" w:color="auto" w:fill="auto"/>
        <w:spacing w:after="0" w:line="22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Спосіб проведення аукціону: </w:t>
      </w:r>
      <w:r w:rsidRPr="00297DBC">
        <w:rPr>
          <w:rStyle w:val="31"/>
          <w:sz w:val="28"/>
          <w:szCs w:val="28"/>
        </w:rPr>
        <w:t>аукціон з умовами.</w:t>
      </w:r>
    </w:p>
    <w:p w:rsidR="00FE6FA7" w:rsidRPr="00297DBC" w:rsidRDefault="00FE6FA7" w:rsidP="00FE6FA7">
      <w:pPr>
        <w:pStyle w:val="20"/>
        <w:shd w:val="clear" w:color="auto" w:fill="auto"/>
        <w:spacing w:after="184" w:line="259" w:lineRule="exact"/>
        <w:jc w:val="both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Дата та час проведення </w:t>
      </w:r>
      <w:r w:rsidR="00C204F3" w:rsidRPr="00297DBC">
        <w:rPr>
          <w:rStyle w:val="21"/>
          <w:sz w:val="28"/>
          <w:szCs w:val="28"/>
        </w:rPr>
        <w:t>а</w:t>
      </w:r>
      <w:r w:rsidR="00506F31">
        <w:rPr>
          <w:rStyle w:val="21"/>
          <w:sz w:val="28"/>
          <w:szCs w:val="28"/>
        </w:rPr>
        <w:t xml:space="preserve">укціону: 17 липня </w:t>
      </w:r>
      <w:r w:rsidR="00C204F3" w:rsidRPr="00297DBC">
        <w:rPr>
          <w:rStyle w:val="21"/>
          <w:sz w:val="28"/>
          <w:szCs w:val="28"/>
        </w:rPr>
        <w:t>_</w:t>
      </w:r>
      <w:r w:rsidRPr="00297DBC">
        <w:rPr>
          <w:rStyle w:val="21"/>
          <w:sz w:val="28"/>
          <w:szCs w:val="28"/>
        </w:rPr>
        <w:t>2020 року</w:t>
      </w:r>
      <w:r w:rsidRPr="00297DBC">
        <w:rPr>
          <w:sz w:val="28"/>
          <w:szCs w:val="28"/>
        </w:rPr>
        <w:t>, час проведення визначається електронною торговою системою автоматично.</w:t>
      </w:r>
    </w:p>
    <w:p w:rsidR="00FE6FA7" w:rsidRPr="00297DBC" w:rsidRDefault="00FE6FA7" w:rsidP="00FE6FA7">
      <w:pPr>
        <w:pStyle w:val="20"/>
        <w:shd w:val="clear" w:color="auto" w:fill="auto"/>
        <w:spacing w:line="254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</w:t>
      </w:r>
    </w:p>
    <w:p w:rsidR="00FE6FA7" w:rsidRPr="00297DBC" w:rsidRDefault="00FE6FA7" w:rsidP="00FE6FA7">
      <w:pPr>
        <w:pStyle w:val="20"/>
        <w:shd w:val="clear" w:color="auto" w:fill="auto"/>
        <w:spacing w:after="180" w:line="254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FE6FA7" w:rsidRPr="00297DBC" w:rsidRDefault="00FE6FA7" w:rsidP="00FE6FA7">
      <w:pPr>
        <w:pStyle w:val="20"/>
        <w:shd w:val="clear" w:color="auto" w:fill="auto"/>
        <w:spacing w:after="184" w:line="254" w:lineRule="exact"/>
        <w:jc w:val="both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Кінцевий строк подання заяви на участь в електронному аукціоні з умовами, аукціоні із зниженням стартової ціни </w:t>
      </w:r>
      <w:r w:rsidRPr="00297DBC">
        <w:rPr>
          <w:sz w:val="28"/>
          <w:szCs w:val="28"/>
        </w:rPr>
        <w:t xml:space="preserve">встановлюється електронною торговою системою (далі - ЕТС) для кожного електронного аукціону окремо в проміжку часу з 19 годин 30 хвилин до 20 годин 30 хвилин </w:t>
      </w:r>
      <w:r w:rsidRPr="00297DBC">
        <w:rPr>
          <w:sz w:val="28"/>
          <w:szCs w:val="28"/>
          <w:lang w:val="ru-RU" w:eastAsia="ru-RU" w:bidi="ru-RU"/>
        </w:rPr>
        <w:t xml:space="preserve">дня, </w:t>
      </w:r>
      <w:r w:rsidRPr="00297DBC">
        <w:rPr>
          <w:sz w:val="28"/>
          <w:szCs w:val="28"/>
        </w:rPr>
        <w:t>що передує дню проведення електронного аукціону.</w:t>
      </w:r>
    </w:p>
    <w:p w:rsidR="00FE6FA7" w:rsidRPr="00297DBC" w:rsidRDefault="00FE6FA7" w:rsidP="00FE6FA7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297DBC">
        <w:rPr>
          <w:rStyle w:val="21"/>
          <w:sz w:val="28"/>
          <w:szCs w:val="28"/>
        </w:rPr>
        <w:t xml:space="preserve">Кінцевий </w:t>
      </w:r>
      <w:r w:rsidRPr="00297DBC">
        <w:rPr>
          <w:rStyle w:val="21"/>
          <w:sz w:val="28"/>
          <w:szCs w:val="28"/>
          <w:lang w:val="ru-RU" w:eastAsia="ru-RU" w:bidi="ru-RU"/>
        </w:rPr>
        <w:t xml:space="preserve">строк </w:t>
      </w:r>
      <w:r w:rsidRPr="00297DBC">
        <w:rPr>
          <w:rStyle w:val="21"/>
          <w:sz w:val="28"/>
          <w:szCs w:val="28"/>
        </w:rPr>
        <w:t xml:space="preserve">подання заяви на участь в аукціоні за методом покрокового зниження ціни та подальшого подання цінових пропозицій </w:t>
      </w:r>
      <w:r w:rsidRPr="00297DBC">
        <w:rPr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FE6FA7" w:rsidRPr="00297DBC" w:rsidRDefault="00FE6FA7" w:rsidP="00FE6FA7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5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Інформація про умови, на яких здійснюється приватизація об’єкта:</w:t>
      </w:r>
    </w:p>
    <w:p w:rsidR="00FE6FA7" w:rsidRPr="00297DBC" w:rsidRDefault="00FE6FA7" w:rsidP="00FE6FA7">
      <w:pPr>
        <w:pStyle w:val="20"/>
        <w:shd w:val="clear" w:color="auto" w:fill="auto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Приватизація об’єкта малої приватизації </w:t>
      </w:r>
      <w:r w:rsidR="00DF7C3A" w:rsidRPr="00297DBC">
        <w:rPr>
          <w:sz w:val="28"/>
          <w:szCs w:val="28"/>
        </w:rPr>
        <w:t>–</w:t>
      </w:r>
      <w:r w:rsidRPr="00297DBC">
        <w:rPr>
          <w:sz w:val="28"/>
          <w:szCs w:val="28"/>
        </w:rPr>
        <w:t xml:space="preserve"> нежи</w:t>
      </w:r>
      <w:r w:rsidR="00DF7C3A" w:rsidRPr="00297DBC">
        <w:rPr>
          <w:sz w:val="28"/>
          <w:szCs w:val="28"/>
        </w:rPr>
        <w:t>тлової будівлі з підвалом загальною площею 28,5</w:t>
      </w:r>
      <w:r w:rsidRPr="00297DBC">
        <w:rPr>
          <w:sz w:val="28"/>
          <w:szCs w:val="28"/>
        </w:rPr>
        <w:t xml:space="preserve"> м</w:t>
      </w:r>
      <w:r w:rsidRPr="00297DBC">
        <w:rPr>
          <w:sz w:val="28"/>
          <w:szCs w:val="28"/>
          <w:vertAlign w:val="superscript"/>
        </w:rPr>
        <w:t>2</w:t>
      </w:r>
      <w:r w:rsidRPr="00297DBC">
        <w:rPr>
          <w:sz w:val="28"/>
          <w:szCs w:val="28"/>
        </w:rPr>
        <w:t xml:space="preserve"> за </w:t>
      </w:r>
      <w:proofErr w:type="spellStart"/>
      <w:r w:rsidRPr="00297DBC">
        <w:rPr>
          <w:sz w:val="28"/>
          <w:szCs w:val="28"/>
        </w:rPr>
        <w:t>адресою</w:t>
      </w:r>
      <w:proofErr w:type="spellEnd"/>
      <w:r w:rsidRPr="00297DBC">
        <w:rPr>
          <w:sz w:val="28"/>
          <w:szCs w:val="28"/>
        </w:rPr>
        <w:t>: Київська область, смт Во</w:t>
      </w:r>
      <w:r w:rsidR="00DF7C3A" w:rsidRPr="00297DBC">
        <w:rPr>
          <w:sz w:val="28"/>
          <w:szCs w:val="28"/>
        </w:rPr>
        <w:t>лодарка, вул. Коцюбинського, 44а,</w:t>
      </w:r>
      <w:r w:rsidRPr="00297DBC">
        <w:rPr>
          <w:sz w:val="28"/>
          <w:szCs w:val="28"/>
        </w:rPr>
        <w:t xml:space="preserve">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</w:t>
      </w:r>
      <w:r w:rsidRPr="00297DBC">
        <w:rPr>
          <w:sz w:val="28"/>
          <w:szCs w:val="28"/>
        </w:rPr>
        <w:lastRenderedPageBreak/>
        <w:t>України від 10 травня 2018 року №432 із змінами.</w:t>
      </w:r>
    </w:p>
    <w:p w:rsidR="00FE6FA7" w:rsidRPr="00297DBC" w:rsidRDefault="00FE6FA7" w:rsidP="00FE6FA7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Покупець об’єкта приватизації має відповідати вимогам, передбаченим у статті 8 Закону України «Про приватизацію державного і комунального </w:t>
      </w:r>
      <w:r w:rsidRPr="00297DBC">
        <w:rPr>
          <w:sz w:val="28"/>
          <w:szCs w:val="28"/>
          <w:lang w:eastAsia="ru-RU" w:bidi="ru-RU"/>
        </w:rPr>
        <w:t>майна».</w:t>
      </w:r>
    </w:p>
    <w:p w:rsidR="00FE6FA7" w:rsidRPr="00297DBC" w:rsidRDefault="00FE6FA7" w:rsidP="00FE6F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Стартова ціна об’єкта приватизації для кожного із способів продажу:</w:t>
      </w:r>
    </w:p>
    <w:p w:rsidR="00FE6FA7" w:rsidRPr="00297DBC" w:rsidRDefault="00DF7C3A" w:rsidP="00FE6F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 умовами - 8208</w:t>
      </w:r>
      <w:r w:rsidR="00FE6FA7" w:rsidRPr="00297DBC">
        <w:rPr>
          <w:sz w:val="28"/>
          <w:szCs w:val="28"/>
        </w:rPr>
        <w:t>,00 грн.</w:t>
      </w:r>
    </w:p>
    <w:p w:rsidR="00FE6FA7" w:rsidRPr="00297DBC" w:rsidRDefault="00FE6FA7" w:rsidP="00FE6F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аукціону із </w:t>
      </w:r>
      <w:r w:rsidR="00DF7C3A" w:rsidRPr="00297DBC">
        <w:rPr>
          <w:sz w:val="28"/>
          <w:szCs w:val="28"/>
        </w:rPr>
        <w:t>зниженням стартової ціни - 4104</w:t>
      </w:r>
      <w:r w:rsidRPr="00297DBC">
        <w:rPr>
          <w:sz w:val="28"/>
          <w:szCs w:val="28"/>
        </w:rPr>
        <w:t>,00 грн.</w:t>
      </w:r>
    </w:p>
    <w:p w:rsidR="00FE6FA7" w:rsidRPr="00297DBC" w:rsidRDefault="00FE6FA7" w:rsidP="00FE6FA7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за методом покрокового зниження стартової ціни та подальшого по</w:t>
      </w:r>
      <w:r w:rsidR="00DF7C3A" w:rsidRPr="00297DBC">
        <w:rPr>
          <w:sz w:val="28"/>
          <w:szCs w:val="28"/>
        </w:rPr>
        <w:t>дання цінових пропозицій - 4104</w:t>
      </w:r>
      <w:r w:rsidRPr="00297DBC">
        <w:rPr>
          <w:sz w:val="28"/>
          <w:szCs w:val="28"/>
        </w:rPr>
        <w:t>,00 грн.</w:t>
      </w:r>
    </w:p>
    <w:p w:rsidR="00FE6FA7" w:rsidRPr="00297DBC" w:rsidRDefault="00FE6FA7" w:rsidP="00FE6F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Розмір гарантійного внеску електронного аукціону для:</w:t>
      </w:r>
    </w:p>
    <w:p w:rsidR="00FE6FA7" w:rsidRPr="00297DBC" w:rsidRDefault="00DF7C3A" w:rsidP="00FE6F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 умовами – 820,80</w:t>
      </w:r>
      <w:r w:rsidR="00FE6FA7" w:rsidRPr="00297DBC">
        <w:rPr>
          <w:sz w:val="28"/>
          <w:szCs w:val="28"/>
        </w:rPr>
        <w:t xml:space="preserve"> грн.;</w:t>
      </w:r>
    </w:p>
    <w:p w:rsidR="00FE6FA7" w:rsidRPr="00297DBC" w:rsidRDefault="00FE6FA7" w:rsidP="00FE6F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із зн</w:t>
      </w:r>
      <w:r w:rsidR="00DF7C3A" w:rsidRPr="00297DBC">
        <w:rPr>
          <w:sz w:val="28"/>
          <w:szCs w:val="28"/>
        </w:rPr>
        <w:t>иженням стартової ціни – 410,40</w:t>
      </w:r>
      <w:r w:rsidRPr="00297DBC">
        <w:rPr>
          <w:sz w:val="28"/>
          <w:szCs w:val="28"/>
        </w:rPr>
        <w:t xml:space="preserve"> грн.;</w:t>
      </w:r>
    </w:p>
    <w:p w:rsidR="00FE6FA7" w:rsidRPr="00297DBC" w:rsidRDefault="00FE6FA7" w:rsidP="00FE6FA7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за методом покрокового зниження стартової ціни та подальшого подан</w:t>
      </w:r>
      <w:r w:rsidR="00DF7C3A" w:rsidRPr="00297DBC">
        <w:rPr>
          <w:sz w:val="28"/>
          <w:szCs w:val="28"/>
        </w:rPr>
        <w:t xml:space="preserve">ня цінових пропозицій – 410,40 </w:t>
      </w:r>
      <w:r w:rsidRPr="00297DBC">
        <w:rPr>
          <w:sz w:val="28"/>
          <w:szCs w:val="28"/>
        </w:rPr>
        <w:t>грн.</w:t>
      </w:r>
    </w:p>
    <w:p w:rsidR="00FE6FA7" w:rsidRPr="00297DBC" w:rsidRDefault="00FE6FA7" w:rsidP="00FE6FA7">
      <w:pPr>
        <w:pStyle w:val="10"/>
        <w:shd w:val="clear" w:color="auto" w:fill="auto"/>
        <w:spacing w:after="234" w:line="22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 xml:space="preserve">Розмір реєстраційного внеску: </w:t>
      </w:r>
      <w:r w:rsidRPr="00297DBC">
        <w:rPr>
          <w:b w:val="0"/>
          <w:sz w:val="28"/>
          <w:szCs w:val="28"/>
        </w:rPr>
        <w:t>(плата за реєстрацію заяви на участь в аукціоні)</w:t>
      </w:r>
      <w:r w:rsidRPr="00297DBC">
        <w:rPr>
          <w:sz w:val="28"/>
          <w:szCs w:val="28"/>
        </w:rPr>
        <w:t xml:space="preserve"> – </w:t>
      </w:r>
      <w:r w:rsidRPr="00297DBC">
        <w:rPr>
          <w:rStyle w:val="11"/>
          <w:sz w:val="28"/>
          <w:szCs w:val="28"/>
        </w:rPr>
        <w:t>944,60 грн., що становить 0,2 мінімальної заробітної плати станом на 01 січня 2020 року.</w:t>
      </w:r>
    </w:p>
    <w:p w:rsidR="00FE6FA7" w:rsidRPr="00297DBC" w:rsidRDefault="00864ECE" w:rsidP="00C204F3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Кількість кроків - 2</w:t>
      </w:r>
      <w:r w:rsidR="00FE6FA7" w:rsidRPr="00297DBC">
        <w:rPr>
          <w:sz w:val="28"/>
          <w:szCs w:val="28"/>
        </w:rPr>
        <w:t>9.</w:t>
      </w:r>
    </w:p>
    <w:p w:rsidR="00C204F3" w:rsidRPr="00297DBC" w:rsidRDefault="00C204F3" w:rsidP="00C204F3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</w:p>
    <w:p w:rsidR="00FE6FA7" w:rsidRPr="00297DBC" w:rsidRDefault="00FE6FA7" w:rsidP="00FE6F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Крок аукціону для:</w:t>
      </w:r>
    </w:p>
    <w:p w:rsidR="00FE6FA7" w:rsidRPr="00297DBC" w:rsidRDefault="00DF7C3A" w:rsidP="00FE6F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 умовами – 82,08</w:t>
      </w:r>
      <w:r w:rsidR="00FE6FA7" w:rsidRPr="00297DBC">
        <w:rPr>
          <w:sz w:val="28"/>
          <w:szCs w:val="28"/>
        </w:rPr>
        <w:t xml:space="preserve"> грн.;</w:t>
      </w:r>
    </w:p>
    <w:p w:rsidR="00FE6FA7" w:rsidRPr="00297DBC" w:rsidRDefault="00FE6FA7" w:rsidP="00FE6F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із з</w:t>
      </w:r>
      <w:r w:rsidR="00DF7C3A" w:rsidRPr="00297DBC">
        <w:rPr>
          <w:sz w:val="28"/>
          <w:szCs w:val="28"/>
        </w:rPr>
        <w:t>ниженням стартової ціни – 41,04</w:t>
      </w:r>
      <w:r w:rsidRPr="00297DBC">
        <w:rPr>
          <w:sz w:val="28"/>
          <w:szCs w:val="28"/>
        </w:rPr>
        <w:t xml:space="preserve"> грн.;</w:t>
      </w:r>
    </w:p>
    <w:p w:rsidR="00FE6FA7" w:rsidRPr="00297DBC" w:rsidRDefault="00FE6FA7" w:rsidP="00FE6FA7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DF7C3A" w:rsidRPr="00297DBC">
        <w:rPr>
          <w:sz w:val="28"/>
          <w:szCs w:val="28"/>
        </w:rPr>
        <w:t>ання цінових пропозицій – 41,04</w:t>
      </w:r>
      <w:r w:rsidRPr="00297DBC">
        <w:rPr>
          <w:sz w:val="28"/>
          <w:szCs w:val="28"/>
        </w:rPr>
        <w:t xml:space="preserve"> грн.</w:t>
      </w:r>
    </w:p>
    <w:p w:rsidR="0035639B" w:rsidRPr="00297DBC" w:rsidRDefault="0035639B" w:rsidP="0035639B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8"/>
          <w:szCs w:val="28"/>
          <w:highlight w:val="white"/>
        </w:rPr>
      </w:pPr>
      <w:r w:rsidRPr="00297DBC">
        <w:rPr>
          <w:color w:val="000000"/>
          <w:sz w:val="28"/>
          <w:szCs w:val="28"/>
          <w:highlight w:val="white"/>
        </w:rPr>
        <w:t xml:space="preserve"> 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35639B" w:rsidRPr="00297DBC" w:rsidRDefault="0035639B" w:rsidP="0035639B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  <w:u w:val="single"/>
        </w:rPr>
      </w:pPr>
      <w:r w:rsidRPr="00297DBC">
        <w:rPr>
          <w:color w:val="000000"/>
          <w:sz w:val="28"/>
          <w:szCs w:val="28"/>
          <w:highlight w:val="white"/>
        </w:rPr>
        <w:tab/>
      </w:r>
      <w:r w:rsidRPr="00297DBC">
        <w:rPr>
          <w:sz w:val="28"/>
          <w:szCs w:val="28"/>
          <w:u w:val="single"/>
        </w:rPr>
        <w:t>в національній валюті:</w:t>
      </w:r>
    </w:p>
    <w:p w:rsidR="009404ED" w:rsidRPr="00297DBC" w:rsidRDefault="009404ED" w:rsidP="0035639B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9404ED" w:rsidRPr="00297DBC" w:rsidRDefault="0035639B" w:rsidP="0035639B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>Одержувач:</w:t>
      </w:r>
      <w:r w:rsidRPr="00297DB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>УК у Володарському районі (Володарка) 31030000</w:t>
      </w:r>
    </w:p>
    <w:p w:rsidR="009404ED" w:rsidRPr="00297DBC" w:rsidRDefault="0035639B" w:rsidP="009404ED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569"/>
        <w:rPr>
          <w:rFonts w:ascii="Times New Roman" w:hAnsi="Times New Roman" w:cs="Times New Roman"/>
          <w:spacing w:val="0"/>
          <w:sz w:val="28"/>
          <w:szCs w:val="28"/>
        </w:rPr>
      </w:pP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Рахунок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297DBC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реєстраційного внеску)</w:t>
      </w:r>
    </w:p>
    <w:p w:rsidR="0035639B" w:rsidRPr="00297DBC" w:rsidRDefault="0035639B" w:rsidP="009404ED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569"/>
        <w:rPr>
          <w:rFonts w:ascii="Times New Roman" w:hAnsi="Times New Roman" w:cs="Times New Roman"/>
          <w:spacing w:val="0"/>
          <w:sz w:val="28"/>
          <w:szCs w:val="28"/>
        </w:rPr>
      </w:pP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>Рахунок</w:t>
      </w:r>
      <w:r w:rsidRPr="00297DBC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297DBC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гарантійного внеску)</w:t>
      </w:r>
    </w:p>
    <w:p w:rsidR="0035639B" w:rsidRPr="00297DBC" w:rsidRDefault="0035639B" w:rsidP="0035639B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ab/>
        <w:t xml:space="preserve">Банк одержувача: </w:t>
      </w:r>
      <w:proofErr w:type="spellStart"/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>Держказначейська</w:t>
      </w:r>
      <w:proofErr w:type="spellEnd"/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 служба України, м. Київ</w:t>
      </w:r>
    </w:p>
    <w:p w:rsidR="0035639B" w:rsidRPr="00297DBC" w:rsidRDefault="0035639B" w:rsidP="0035639B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297DBC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 xml:space="preserve">МФО: 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>899998</w:t>
      </w:r>
    </w:p>
    <w:p w:rsidR="0035639B" w:rsidRPr="00297DBC" w:rsidRDefault="0035639B" w:rsidP="00EE1119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297DBC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297DBC">
        <w:rPr>
          <w:rFonts w:ascii="Times New Roman" w:hAnsi="Times New Roman" w:cs="Times New Roman"/>
          <w:b/>
          <w:spacing w:val="0"/>
          <w:sz w:val="28"/>
          <w:szCs w:val="28"/>
        </w:rPr>
        <w:t xml:space="preserve">Код одержувача за ЄДРПОУ: </w:t>
      </w:r>
      <w:r w:rsidRPr="00297DBC">
        <w:rPr>
          <w:rFonts w:ascii="Times New Roman" w:hAnsi="Times New Roman" w:cs="Times New Roman"/>
          <w:spacing w:val="0"/>
          <w:sz w:val="28"/>
          <w:szCs w:val="28"/>
          <w:u w:val="single"/>
        </w:rPr>
        <w:t>37917456</w:t>
      </w:r>
    </w:p>
    <w:p w:rsidR="00EE1119" w:rsidRPr="00297DBC" w:rsidRDefault="00EE1119" w:rsidP="00EE1119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FE6FA7" w:rsidRPr="00297DBC" w:rsidRDefault="00FE6FA7" w:rsidP="00FE6F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Додаткові умови продажу:</w:t>
      </w:r>
    </w:p>
    <w:p w:rsidR="00FE6FA7" w:rsidRPr="00297DBC" w:rsidRDefault="00FE6FA7" w:rsidP="00FE6FA7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усі пов’язані з нотаріальним посвідченням договору купівлі-продажу витрати покладаються на покупця;</w:t>
      </w:r>
    </w:p>
    <w:p w:rsidR="00FE6FA7" w:rsidRPr="00297DBC" w:rsidRDefault="00FE6FA7" w:rsidP="00FE6FA7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протягом 30 календарних днів з моменту нотаріального посвідчення договору купівлі- продажу покупець повинен сплатити ціну об’єкта;</w:t>
      </w:r>
    </w:p>
    <w:p w:rsidR="00FE6FA7" w:rsidRPr="00297DBC" w:rsidRDefault="00FE6FA7" w:rsidP="00FE6FA7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у п’ятиденний термін після сплати в повному обсязі ціни продажу об’єкта, прийняти його за актом прийому-передачі;</w:t>
      </w:r>
    </w:p>
    <w:p w:rsidR="00FE6FA7" w:rsidRPr="00297DBC" w:rsidRDefault="00FE6FA7" w:rsidP="00FE6FA7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297DBC">
        <w:rPr>
          <w:sz w:val="28"/>
          <w:szCs w:val="28"/>
        </w:rPr>
        <w:t>переможець аукціону зобов’язаний протягом одного місяця після укладення договору купівлі- продажу об’єкта приватизації звернутись до Органу приватизації Володарської районної ради в порядку, визначеному Земельним кодексом України, із заявою про оформлення права користування земельною ділянкою, що знаходиться за адресою: Київська обл., смт Во</w:t>
      </w:r>
      <w:r w:rsidR="00DF7C3A" w:rsidRPr="00297DBC">
        <w:rPr>
          <w:sz w:val="28"/>
          <w:szCs w:val="28"/>
        </w:rPr>
        <w:t>лодарка, вул. Коцюбинського, 44а</w:t>
      </w:r>
      <w:r w:rsidRPr="00297DBC">
        <w:rPr>
          <w:sz w:val="28"/>
          <w:szCs w:val="28"/>
        </w:rPr>
        <w:t>;</w:t>
      </w:r>
    </w:p>
    <w:p w:rsidR="00FE6FA7" w:rsidRPr="00297DBC" w:rsidRDefault="00FE6FA7" w:rsidP="00FE6FA7">
      <w:pPr>
        <w:pStyle w:val="10"/>
        <w:numPr>
          <w:ilvl w:val="0"/>
          <w:numId w:val="1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Час і місце проведення огляду об’єкта:</w:t>
      </w:r>
    </w:p>
    <w:p w:rsidR="009404ED" w:rsidRPr="00297DBC" w:rsidRDefault="004A0853" w:rsidP="009404ED">
      <w:pPr>
        <w:pStyle w:val="20"/>
        <w:numPr>
          <w:ilvl w:val="0"/>
          <w:numId w:val="11"/>
        </w:numPr>
        <w:shd w:val="clear" w:color="auto" w:fill="auto"/>
        <w:spacing w:after="184" w:line="254" w:lineRule="exact"/>
        <w:jc w:val="both"/>
        <w:rPr>
          <w:sz w:val="28"/>
          <w:szCs w:val="28"/>
        </w:rPr>
      </w:pPr>
      <w:r w:rsidRPr="00297DBC">
        <w:rPr>
          <w:sz w:val="28"/>
          <w:szCs w:val="28"/>
        </w:rPr>
        <w:t>у робочі дні з 9.00 до 17.00</w:t>
      </w:r>
      <w:r w:rsidR="00FE6FA7" w:rsidRPr="00297DBC">
        <w:rPr>
          <w:sz w:val="28"/>
          <w:szCs w:val="28"/>
        </w:rPr>
        <w:t xml:space="preserve">, обідня перерва з 13.00 до 14.00 за місцезнаходженням: 09301, </w:t>
      </w:r>
      <w:r w:rsidR="00297DBC">
        <w:rPr>
          <w:sz w:val="28"/>
          <w:szCs w:val="28"/>
        </w:rPr>
        <w:t xml:space="preserve"> </w:t>
      </w:r>
      <w:r w:rsidR="00DF7C3A" w:rsidRPr="00297DBC">
        <w:rPr>
          <w:sz w:val="28"/>
          <w:szCs w:val="28"/>
        </w:rPr>
        <w:t>вул. Коцюбинського, 44а</w:t>
      </w:r>
      <w:r w:rsidR="00FE6FA7" w:rsidRPr="00297DBC">
        <w:rPr>
          <w:sz w:val="28"/>
          <w:szCs w:val="28"/>
        </w:rPr>
        <w:t>, смт  Володарка, Київська обл., Україна.</w:t>
      </w:r>
    </w:p>
    <w:p w:rsidR="004A0853" w:rsidRDefault="00FE6FA7" w:rsidP="008E024A">
      <w:pPr>
        <w:pStyle w:val="20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 w:rsidRPr="00297DBC">
        <w:rPr>
          <w:rStyle w:val="21"/>
          <w:sz w:val="28"/>
          <w:szCs w:val="28"/>
        </w:rPr>
        <w:lastRenderedPageBreak/>
        <w:t>Організатор аукціону</w:t>
      </w:r>
      <w:r w:rsidRPr="00297DBC">
        <w:rPr>
          <w:sz w:val="28"/>
          <w:szCs w:val="28"/>
        </w:rPr>
        <w:t xml:space="preserve">: Орган приватизації Володарської районної ради, Київської області; місцезнаходження: 09301, Київська область, смт Володарка, </w:t>
      </w:r>
      <w:proofErr w:type="spellStart"/>
      <w:r w:rsidRPr="00297DBC">
        <w:rPr>
          <w:sz w:val="28"/>
          <w:szCs w:val="28"/>
        </w:rPr>
        <w:t>пл</w:t>
      </w:r>
      <w:proofErr w:type="spellEnd"/>
      <w:r w:rsidRPr="00297DBC">
        <w:rPr>
          <w:sz w:val="28"/>
          <w:szCs w:val="28"/>
        </w:rPr>
        <w:t xml:space="preserve">. Миру, 4; адреса веб-сайту: </w:t>
      </w:r>
      <w:r w:rsidR="00BB458F" w:rsidRPr="00297DBC">
        <w:rPr>
          <w:sz w:val="28"/>
          <w:szCs w:val="28"/>
        </w:rPr>
        <w:t>http://www.volodrada.in.ua</w:t>
      </w:r>
      <w:r w:rsidRPr="00297DBC">
        <w:rPr>
          <w:sz w:val="28"/>
          <w:szCs w:val="28"/>
          <w:lang w:bidi="en-US"/>
        </w:rPr>
        <w:t xml:space="preserve">; </w:t>
      </w:r>
      <w:r w:rsidR="00C204F3" w:rsidRPr="00297DBC">
        <w:rPr>
          <w:sz w:val="28"/>
          <w:szCs w:val="28"/>
        </w:rPr>
        <w:t xml:space="preserve">номер телефону (04569) </w:t>
      </w:r>
      <w:r w:rsidRPr="00297DBC">
        <w:rPr>
          <w:sz w:val="28"/>
          <w:szCs w:val="28"/>
        </w:rPr>
        <w:t>5-23 -19; час роботи служби з орган</w:t>
      </w:r>
      <w:r w:rsidR="00AA208E" w:rsidRPr="00297DBC">
        <w:rPr>
          <w:sz w:val="28"/>
          <w:szCs w:val="28"/>
        </w:rPr>
        <w:t>ізації аукціону - робочі дні з 8:30 до 17:3</w:t>
      </w:r>
      <w:r w:rsidRPr="00297DBC">
        <w:rPr>
          <w:sz w:val="28"/>
          <w:szCs w:val="28"/>
        </w:rPr>
        <w:t xml:space="preserve">0; контактна особа організатора аукціону, яка є відповідальною за забезпечення можливості огляду об’єкта – Кириченко Павло Петрович, </w:t>
      </w:r>
      <w:r w:rsidRPr="00297DBC">
        <w:rPr>
          <w:sz w:val="28"/>
          <w:szCs w:val="28"/>
          <w:lang w:eastAsia="ru-RU" w:bidi="ru-RU"/>
        </w:rPr>
        <w:t xml:space="preserve">тел. </w:t>
      </w:r>
      <w:r w:rsidRPr="00297DBC">
        <w:rPr>
          <w:sz w:val="28"/>
          <w:szCs w:val="28"/>
        </w:rPr>
        <w:t>099-364-16-81</w:t>
      </w:r>
      <w:r w:rsidR="008E024A">
        <w:rPr>
          <w:sz w:val="28"/>
          <w:szCs w:val="28"/>
        </w:rPr>
        <w:t>.</w:t>
      </w:r>
      <w:bookmarkStart w:id="0" w:name="_GoBack"/>
      <w:bookmarkEnd w:id="0"/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EE1119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53" w:rsidRDefault="004A0853" w:rsidP="004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336" w:rsidRDefault="00C3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0336" w:rsidSect="00297DBC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7C" w:rsidRDefault="001B7F7C" w:rsidP="00B34583">
      <w:pPr>
        <w:spacing w:after="0" w:line="240" w:lineRule="auto"/>
      </w:pPr>
      <w:r>
        <w:separator/>
      </w:r>
    </w:p>
  </w:endnote>
  <w:endnote w:type="continuationSeparator" w:id="0">
    <w:p w:rsidR="001B7F7C" w:rsidRDefault="001B7F7C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7C" w:rsidRDefault="001B7F7C" w:rsidP="00B34583">
      <w:pPr>
        <w:spacing w:after="0" w:line="240" w:lineRule="auto"/>
      </w:pPr>
      <w:r>
        <w:separator/>
      </w:r>
    </w:p>
  </w:footnote>
  <w:footnote w:type="continuationSeparator" w:id="0">
    <w:p w:rsidR="001B7F7C" w:rsidRDefault="001B7F7C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24A" w:rsidRPr="008E024A">
          <w:rPr>
            <w:noProof/>
            <w:lang w:val="ru-RU"/>
          </w:rPr>
          <w:t>2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3706B"/>
    <w:rsid w:val="00054300"/>
    <w:rsid w:val="000C421E"/>
    <w:rsid w:val="000E2FD9"/>
    <w:rsid w:val="000F78ED"/>
    <w:rsid w:val="00126139"/>
    <w:rsid w:val="00162270"/>
    <w:rsid w:val="0016575E"/>
    <w:rsid w:val="001741F2"/>
    <w:rsid w:val="001A4C54"/>
    <w:rsid w:val="001B0341"/>
    <w:rsid w:val="001B7F7C"/>
    <w:rsid w:val="001D0E7D"/>
    <w:rsid w:val="001F6262"/>
    <w:rsid w:val="00222B90"/>
    <w:rsid w:val="002238CE"/>
    <w:rsid w:val="00275196"/>
    <w:rsid w:val="00297DBC"/>
    <w:rsid w:val="002A0FCA"/>
    <w:rsid w:val="002A4221"/>
    <w:rsid w:val="002B3C33"/>
    <w:rsid w:val="002B4B86"/>
    <w:rsid w:val="002C2954"/>
    <w:rsid w:val="002E5389"/>
    <w:rsid w:val="002F1616"/>
    <w:rsid w:val="003466E4"/>
    <w:rsid w:val="0035639B"/>
    <w:rsid w:val="003638C6"/>
    <w:rsid w:val="00371CF6"/>
    <w:rsid w:val="00395427"/>
    <w:rsid w:val="003C1843"/>
    <w:rsid w:val="003C390F"/>
    <w:rsid w:val="003D4D02"/>
    <w:rsid w:val="003D5A5B"/>
    <w:rsid w:val="003E7D7D"/>
    <w:rsid w:val="003F6D28"/>
    <w:rsid w:val="004A0853"/>
    <w:rsid w:val="004A5A9E"/>
    <w:rsid w:val="00506F31"/>
    <w:rsid w:val="005070F0"/>
    <w:rsid w:val="005B683C"/>
    <w:rsid w:val="005C7D88"/>
    <w:rsid w:val="005D4878"/>
    <w:rsid w:val="0067199F"/>
    <w:rsid w:val="006A3729"/>
    <w:rsid w:val="006F10BF"/>
    <w:rsid w:val="0073401E"/>
    <w:rsid w:val="00755936"/>
    <w:rsid w:val="00795BA8"/>
    <w:rsid w:val="007B0850"/>
    <w:rsid w:val="007B7CBB"/>
    <w:rsid w:val="00804CDE"/>
    <w:rsid w:val="0084390C"/>
    <w:rsid w:val="00860A86"/>
    <w:rsid w:val="00863693"/>
    <w:rsid w:val="00864ECE"/>
    <w:rsid w:val="00880892"/>
    <w:rsid w:val="008E024A"/>
    <w:rsid w:val="00927667"/>
    <w:rsid w:val="009404ED"/>
    <w:rsid w:val="0095183E"/>
    <w:rsid w:val="00976CA5"/>
    <w:rsid w:val="00A1403F"/>
    <w:rsid w:val="00A24945"/>
    <w:rsid w:val="00AA07BB"/>
    <w:rsid w:val="00AA208E"/>
    <w:rsid w:val="00AC4FD6"/>
    <w:rsid w:val="00B006FF"/>
    <w:rsid w:val="00B01C0A"/>
    <w:rsid w:val="00B34583"/>
    <w:rsid w:val="00B70284"/>
    <w:rsid w:val="00B81008"/>
    <w:rsid w:val="00BA54C2"/>
    <w:rsid w:val="00BB458F"/>
    <w:rsid w:val="00BB796C"/>
    <w:rsid w:val="00C068D7"/>
    <w:rsid w:val="00C204F3"/>
    <w:rsid w:val="00C30336"/>
    <w:rsid w:val="00C366D5"/>
    <w:rsid w:val="00C45A17"/>
    <w:rsid w:val="00C47E90"/>
    <w:rsid w:val="00C814F7"/>
    <w:rsid w:val="00C81769"/>
    <w:rsid w:val="00C92F6C"/>
    <w:rsid w:val="00D46611"/>
    <w:rsid w:val="00D46E99"/>
    <w:rsid w:val="00D55099"/>
    <w:rsid w:val="00D61154"/>
    <w:rsid w:val="00DB1556"/>
    <w:rsid w:val="00DE79A7"/>
    <w:rsid w:val="00DF7C3A"/>
    <w:rsid w:val="00E71D86"/>
    <w:rsid w:val="00EC5BDB"/>
    <w:rsid w:val="00EC6EA5"/>
    <w:rsid w:val="00EE1119"/>
    <w:rsid w:val="00EE3D82"/>
    <w:rsid w:val="00F02973"/>
    <w:rsid w:val="00F26C30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0C68-2FC6-437A-8FB8-E7D508B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paragraph" w:styleId="aa">
    <w:name w:val="Balloon Text"/>
    <w:basedOn w:val="a"/>
    <w:link w:val="ab"/>
    <w:uiPriority w:val="99"/>
    <w:semiHidden/>
    <w:unhideWhenUsed/>
    <w:rsid w:val="00E7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7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F2B8-B94F-4C60-A43A-BC5B3C48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3967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76</cp:revision>
  <cp:lastPrinted>2020-06-18T08:19:00Z</cp:lastPrinted>
  <dcterms:created xsi:type="dcterms:W3CDTF">2019-09-03T06:24:00Z</dcterms:created>
  <dcterms:modified xsi:type="dcterms:W3CDTF">2020-06-30T09:51:00Z</dcterms:modified>
</cp:coreProperties>
</file>