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E5B" w:rsidRDefault="00BD5E5B" w:rsidP="00BD5E5B">
      <w:pPr>
        <w:jc w:val="right"/>
        <w:rPr>
          <w:lang w:val="uk-UA"/>
        </w:rPr>
      </w:pPr>
    </w:p>
    <w:p w:rsidR="00084451" w:rsidRPr="00CF58BF" w:rsidRDefault="00084451" w:rsidP="000844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CF58BF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ЗАТВЕРДЖУЮ</w:t>
      </w:r>
    </w:p>
    <w:p w:rsidR="00084451" w:rsidRPr="001E2472" w:rsidRDefault="00084451" w:rsidP="000844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F58BF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</w:r>
      <w:r w:rsidRPr="00CF58BF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</w:r>
      <w:r w:rsidRPr="00CF58BF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</w:r>
      <w:r w:rsidRPr="00CF58BF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</w:r>
      <w:r w:rsidRPr="00CF58BF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</w:r>
      <w:r w:rsidRPr="00CF58BF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</w:r>
      <w:r w:rsidRPr="00CF58BF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</w:r>
      <w:r w:rsidRPr="00CF58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Генеральний </w:t>
      </w:r>
      <w:r w:rsidRPr="001E24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директор-художній керівник</w:t>
      </w:r>
    </w:p>
    <w:p w:rsidR="00084451" w:rsidRPr="001E2472" w:rsidRDefault="00084451" w:rsidP="000844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E24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1E24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1E24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1E24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1E24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1E24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1E24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ДП «ХНАТОБ»</w:t>
      </w:r>
    </w:p>
    <w:p w:rsidR="00084451" w:rsidRPr="001E2472" w:rsidRDefault="00084451" w:rsidP="000844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084451" w:rsidRPr="001E2472" w:rsidRDefault="002169A6" w:rsidP="000844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E24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1E24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1E24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1E24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1E24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1E24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1E24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___________________Олег </w:t>
      </w:r>
      <w:proofErr w:type="spellStart"/>
      <w:r w:rsidR="00084451" w:rsidRPr="001E24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Оріщенко</w:t>
      </w:r>
      <w:proofErr w:type="spellEnd"/>
    </w:p>
    <w:p w:rsidR="00084451" w:rsidRPr="001E2472" w:rsidRDefault="00084451" w:rsidP="000844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E24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1E24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1E24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1E24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1E24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1E24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1E24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«</w:t>
      </w:r>
      <w:r w:rsidR="00AE56B2" w:rsidRPr="001E24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06</w:t>
      </w:r>
      <w:r w:rsidRPr="001E24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»</w:t>
      </w:r>
      <w:r w:rsidR="00AE56B2" w:rsidRPr="001E24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квітня </w:t>
      </w:r>
      <w:r w:rsidRPr="001E24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202</w:t>
      </w:r>
      <w:r w:rsidR="00611465" w:rsidRPr="001E24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</w:t>
      </w:r>
      <w:r w:rsidRPr="001E24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року</w:t>
      </w:r>
    </w:p>
    <w:p w:rsidR="00084451" w:rsidRDefault="00084451" w:rsidP="00BD5E5B">
      <w:pPr>
        <w:jc w:val="right"/>
        <w:rPr>
          <w:lang w:val="uk-UA"/>
        </w:rPr>
      </w:pPr>
    </w:p>
    <w:p w:rsidR="00084451" w:rsidRPr="00084451" w:rsidRDefault="00084451" w:rsidP="00084451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084451">
        <w:rPr>
          <w:rFonts w:ascii="Times New Roman" w:hAnsi="Times New Roman" w:cs="Times New Roman"/>
          <w:b/>
          <w:bCs/>
          <w:lang w:val="uk-UA"/>
        </w:rPr>
        <w:t xml:space="preserve">ОГОЛОШЕННЯ про передачу в оренду нерухомого майна, </w:t>
      </w:r>
    </w:p>
    <w:p w:rsidR="00084451" w:rsidRPr="00084451" w:rsidRDefault="00084451" w:rsidP="00084451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084451">
        <w:rPr>
          <w:rFonts w:ascii="Times New Roman" w:hAnsi="Times New Roman" w:cs="Times New Roman"/>
          <w:b/>
          <w:bCs/>
          <w:lang w:val="uk-UA"/>
        </w:rPr>
        <w:t>щодо якого орендодавцем прийнято рішення про продовження терміну дії на аукціоні</w:t>
      </w:r>
    </w:p>
    <w:tbl>
      <w:tblPr>
        <w:tblW w:w="99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7"/>
        <w:gridCol w:w="4961"/>
      </w:tblGrid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084451" w:rsidP="0008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Послідовний </w:t>
            </w:r>
            <w:r w:rsidR="00BD5E5B" w:rsidRPr="00084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номер об'єкта державної власності, щодо якого прийнято рішення про передачу в оренду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5E5B" w:rsidRPr="00084451" w:rsidRDefault="00BD5E5B" w:rsidP="009C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84451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84451" w:rsidRPr="00084451" w:rsidRDefault="00084451" w:rsidP="00084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4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аукціону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40B86" w:rsidRDefault="00240B86" w:rsidP="009D4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Продовження договору оренди від 27 січня 2015 року № 2, державного майна - </w:t>
            </w:r>
            <w:r w:rsidR="009D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</w:t>
            </w:r>
            <w:r w:rsidR="009D4324" w:rsidRPr="009D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астина нежитлового приміщення на рівні 10-го поверху площею 3,2 </w:t>
            </w:r>
            <w:proofErr w:type="spellStart"/>
            <w:r w:rsidR="009D4324" w:rsidRPr="009D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кв.м</w:t>
            </w:r>
            <w:proofErr w:type="spellEnd"/>
            <w:r w:rsidR="009D4324" w:rsidRPr="009D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частина ділянки покрівлі будівлі театру площею 19,6 </w:t>
            </w:r>
            <w:proofErr w:type="spellStart"/>
            <w:r w:rsidR="009D4324" w:rsidRPr="009D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кв.м</w:t>
            </w:r>
            <w:proofErr w:type="spellEnd"/>
            <w:r w:rsidR="009D4324" w:rsidRPr="009D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літ. «А-7»,  </w:t>
            </w:r>
            <w:proofErr w:type="spellStart"/>
            <w:r w:rsidR="009D4324" w:rsidRPr="009D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інв</w:t>
            </w:r>
            <w:proofErr w:type="spellEnd"/>
            <w:r w:rsidR="009D4324" w:rsidRPr="009D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№ 103/001, загальною площею 22,8 </w:t>
            </w:r>
            <w:proofErr w:type="spellStart"/>
            <w:r w:rsidR="009D4324" w:rsidRPr="009D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кв.м</w:t>
            </w:r>
            <w:proofErr w:type="spellEnd"/>
            <w:r w:rsidR="009D4324" w:rsidRPr="009D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розташованого за </w:t>
            </w:r>
            <w:proofErr w:type="spellStart"/>
            <w:r w:rsidR="009D4324" w:rsidRPr="009D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="009D4324" w:rsidRPr="009D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 м. Харків, вул. Сумська, 25</w:t>
            </w:r>
          </w:p>
          <w:p w:rsidR="00240B86" w:rsidRPr="00084451" w:rsidRDefault="00240B86" w:rsidP="009D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84451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84451" w:rsidRPr="00084451" w:rsidRDefault="00084451" w:rsidP="00084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4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орендодавця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4451" w:rsidRPr="00EE68E7" w:rsidRDefault="00084451" w:rsidP="00084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Державне підприємство «Харківський національний академічний театр опери та балету імені М.В. Лисенка»</w:t>
            </w:r>
          </w:p>
        </w:tc>
      </w:tr>
      <w:tr w:rsidR="00084451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84451" w:rsidRPr="00084451" w:rsidRDefault="00084451" w:rsidP="00084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4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орендодавця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4451" w:rsidRPr="00EE68E7" w:rsidRDefault="00084451" w:rsidP="00084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Україна, 61057, Харківська область, м. Харків, вулиця Сумська, будинок 25</w:t>
            </w:r>
          </w:p>
        </w:tc>
      </w:tr>
      <w:tr w:rsidR="00084451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84451" w:rsidRPr="00084451" w:rsidRDefault="00084451" w:rsidP="00084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4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балансоутримувача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4451" w:rsidRPr="00EE68E7" w:rsidRDefault="00084451" w:rsidP="00084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Державне підприємство «Харківський національний академічний театр опери та балету імені М.В. Лисенка»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Код за ЄДРПОУ балансоутримувача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38385217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Адреса балансоутримувача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61057, м. Харків, вул. Сумська, 25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Ринкова вартість, грн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846955" w:rsidP="0084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139 300</w:t>
            </w:r>
            <w:r w:rsidR="00084451"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,00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сто тридцять дев’ять тисяч триста </w:t>
            </w:r>
            <w:r w:rsid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гривень) гривень (без ПДВ)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Тип об’єкта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нерухоме майно</w:t>
            </w:r>
          </w:p>
        </w:tc>
      </w:tr>
      <w:tr w:rsidR="00BD5E5B" w:rsidRPr="00084451" w:rsidTr="00084451">
        <w:trPr>
          <w:trHeight w:val="480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5E5B" w:rsidRPr="00EE68E7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Фотографічне зображення майна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EE68E7" w:rsidRDefault="00084451" w:rsidP="0008445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EE68E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Додається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EE68E7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Місцезнаходження об’єкта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EE68E7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Харківська обл., місто Харків, вулиця Сумська, 25</w:t>
            </w:r>
          </w:p>
        </w:tc>
      </w:tr>
      <w:tr w:rsidR="00084451" w:rsidRPr="00084451" w:rsidTr="005E2557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4451" w:rsidRPr="00EE68E7" w:rsidRDefault="00084451" w:rsidP="0008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Загальна площа об’єкта, </w:t>
            </w:r>
            <w:proofErr w:type="spellStart"/>
            <w:r w:rsidRPr="00EE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</w:t>
            </w:r>
            <w:proofErr w:type="spellEnd"/>
            <w:r w:rsidRPr="00EE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м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4451" w:rsidRPr="00EE68E7" w:rsidRDefault="005D6AFA" w:rsidP="005D6A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</w:t>
            </w:r>
            <w:r w:rsidR="00084451" w:rsidRPr="00EE6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84451" w:rsidRPr="00EE6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084451" w:rsidRPr="00EE6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19,6 </w:t>
            </w:r>
            <w:r w:rsidR="00084451" w:rsidRPr="00EE6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84451" w:rsidRPr="00EE6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084451" w:rsidRPr="00EE6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загальною площею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22,8</w:t>
            </w:r>
            <w:r w:rsidR="00084451" w:rsidRPr="00EE6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84451" w:rsidRPr="00EE6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</w:p>
        </w:tc>
      </w:tr>
      <w:tr w:rsidR="00084451" w:rsidRPr="00084451" w:rsidTr="005E2557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4451" w:rsidRPr="00EE68E7" w:rsidRDefault="00084451" w:rsidP="0008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Корисна площа об’єкта, </w:t>
            </w:r>
            <w:proofErr w:type="spellStart"/>
            <w:r w:rsidRPr="00EE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</w:t>
            </w:r>
            <w:proofErr w:type="spellEnd"/>
            <w:r w:rsidRPr="00EE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м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4451" w:rsidRPr="00EE68E7" w:rsidRDefault="005D6AFA" w:rsidP="00084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</w:t>
            </w:r>
            <w:r w:rsidRPr="00EE6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6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EE6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19,6 </w:t>
            </w:r>
            <w:r w:rsidRPr="00EE6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6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EE6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загальною площею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22,8</w:t>
            </w:r>
            <w:r w:rsidRPr="00EE6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6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</w:p>
        </w:tc>
      </w:tr>
      <w:tr w:rsidR="00BD5E5B" w:rsidRPr="00FD6DA8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EE68E7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Характеристика об’єкта оренди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EE68E7" w:rsidRDefault="00084451" w:rsidP="005D6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32C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Розташування в місті: </w:t>
            </w:r>
            <w:r w:rsidR="005D1C17" w:rsidRPr="005D1C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оренди розташований в центральній частині Шевченківського району міста Харків.</w:t>
            </w:r>
            <w:r w:rsidR="005D1C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E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Розміщення об’єкту в будинку:</w:t>
            </w:r>
            <w:r w:rsidR="00632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частина ділянки</w:t>
            </w:r>
            <w:r w:rsidRPr="00EE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покрівлі (площею </w:t>
            </w:r>
            <w:r w:rsidR="005D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19,6</w:t>
            </w:r>
            <w:r w:rsidRPr="00EE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E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EE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 та частина </w:t>
            </w:r>
            <w:r w:rsidR="005D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нежитлового </w:t>
            </w:r>
            <w:r w:rsidRPr="00EE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приміщення (площею </w:t>
            </w:r>
            <w:r w:rsidR="005D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3,2 </w:t>
            </w:r>
            <w:proofErr w:type="spellStart"/>
            <w:r w:rsidRPr="00EE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EE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</w:tr>
      <w:tr w:rsidR="00BD5E5B" w:rsidRPr="00FD6DA8" w:rsidTr="00084451">
        <w:trPr>
          <w:trHeight w:val="990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Поверховий план об’єкта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5E5B" w:rsidRPr="00084451" w:rsidRDefault="00084451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>Додається</w:t>
            </w:r>
          </w:p>
        </w:tc>
      </w:tr>
      <w:tr w:rsidR="001E2472" w:rsidRPr="00FD6DA8" w:rsidTr="006E16ED">
        <w:trPr>
          <w:trHeight w:val="315"/>
        </w:trPr>
        <w:tc>
          <w:tcPr>
            <w:tcW w:w="996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2472" w:rsidRPr="00084451" w:rsidRDefault="001E2472" w:rsidP="001E2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Технічний стан об'єкта оренди та інформація про сплату комунальних послуг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Технічний стан об'єкта оренди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задовільний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084451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 приєднаний об'єкт оренди до електромережі?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EE68E7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Потужність електромережі (кВт)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EE68E7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993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Ступінь потужності електромережі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EE68E7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понад 50кВт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Водозабезпечення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EE68E7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Каналізація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EE68E7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Газифікація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Опалення (централізоване від зовнішніх мереж)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Опалення (автономне)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Лічильник на тепло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Вентиляція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Кондиціонування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Телекомунікації (телефонізація)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Телекомунікації (телебачення)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Телекомунікації (Інтернет)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Ліфт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Охоронна сигналізація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Пожежна сигналізація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Умови та додаткові умови оренди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Строк оренди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 років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EE68E7" w:rsidRDefault="00551CD4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80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2193,98</w:t>
            </w:r>
          </w:p>
        </w:tc>
      </w:tr>
      <w:tr w:rsidR="00481939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939" w:rsidRPr="00084451" w:rsidRDefault="00481939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939" w:rsidRPr="00084451" w:rsidRDefault="00481939" w:rsidP="005B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так, є обмеження: перший тип - майно може бути використано лише за певним цільовим призначенням</w:t>
            </w:r>
          </w:p>
        </w:tc>
      </w:tr>
      <w:tr w:rsidR="00481939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1939" w:rsidRPr="00084451" w:rsidRDefault="00481939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939" w:rsidRPr="00084451" w:rsidRDefault="00481939" w:rsidP="001E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закладів соціально-культурного призначення, закладів культури, суб'єктів підприємницької діяльності, що надають послуги з організації та проведення культурно-мистецьких заходів</w:t>
            </w:r>
          </w:p>
        </w:tc>
      </w:tr>
      <w:tr w:rsidR="00BD5E5B" w:rsidRPr="00DF666E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5E5B" w:rsidRPr="00084451" w:rsidRDefault="00C00880" w:rsidP="001E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розміщення технічних засобів і антен операторів телекомунікацій, які надають послуги рухомого (мобільного) зв’язку, операторів та провайдерів телекомунікацій, які надають послуги доступу до Інтернету (супутні послуги)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Наявність рішення про затвердження додаткових умов оренди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712BBE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712BBE" w:rsidP="00BD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вимоги щодо особливостей використання об’єкта оренди, що є майном закладів освіти, охорони здоров’я, соціально-культурного призначення (закладів культури, фізичної культури і спорту)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Рішення орендодавця про затвердження додаткових умов оренди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E81B95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Письмова згода на передачу майна в суборенду відповідно до п.169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ні, оскільки об'єкт оренди не підлягає приватизації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Вимоги до орендаря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1E2472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4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8BB" w:rsidRPr="001E2472" w:rsidRDefault="00247A36" w:rsidP="0087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4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096 560 84 69</w:t>
            </w:r>
            <w:r w:rsidR="005B1B1B" w:rsidRPr="001E2472">
              <w:t xml:space="preserve"> </w:t>
            </w:r>
          </w:p>
          <w:p w:rsidR="00BD5E5B" w:rsidRPr="001E2472" w:rsidRDefault="00BD5E5B" w:rsidP="005B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994B9C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5B1B1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B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hnatob.teh@gmail.com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EE68E7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1E2472" w:rsidRPr="00084451" w:rsidTr="00D46901">
        <w:trPr>
          <w:trHeight w:val="315"/>
        </w:trPr>
        <w:tc>
          <w:tcPr>
            <w:tcW w:w="996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2472" w:rsidRPr="00084451" w:rsidRDefault="001E2472" w:rsidP="001E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Інформація про аукціон та його умови</w:t>
            </w:r>
          </w:p>
        </w:tc>
      </w:tr>
      <w:tr w:rsidR="005B1B1B" w:rsidRPr="00084451" w:rsidTr="00647F2C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B1B1B" w:rsidRPr="00084451" w:rsidRDefault="005B1B1B" w:rsidP="005B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Дата аукціону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B1B1B" w:rsidRPr="00084451" w:rsidRDefault="005B1B1B" w:rsidP="005B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B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5B1B1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B1B1B" w:rsidRPr="00084451" w:rsidRDefault="005B1B1B" w:rsidP="005B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Спосіб аукціону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B1B1B" w:rsidRPr="00084451" w:rsidRDefault="005B1B1B" w:rsidP="005B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B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аукціон на продовження договору оренди</w:t>
            </w:r>
          </w:p>
        </w:tc>
      </w:tr>
      <w:tr w:rsidR="005B1B1B" w:rsidRPr="00084451" w:rsidTr="00647F2C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B1B1B" w:rsidRPr="00084451" w:rsidRDefault="005B1B1B" w:rsidP="005B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Кінцевий строк подання заяви на участь в аукціоні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B1B1B" w:rsidRPr="00084451" w:rsidRDefault="005B1B1B" w:rsidP="005B1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B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Кінцевий строк подання заяви на участь в аукціоні 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5B1B1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B1B1B" w:rsidRPr="00084451" w:rsidRDefault="005B1B1B" w:rsidP="005B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B1B1B" w:rsidRPr="001E2472" w:rsidRDefault="005B1B1B" w:rsidP="0006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4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розмір мінімального кроку підвищення стартової орендної плати під час аукціону 1%</w:t>
            </w:r>
            <w:r w:rsidR="00024AE3" w:rsidRPr="001E24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061EC1" w:rsidRPr="001E24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21,94</w:t>
            </w:r>
          </w:p>
        </w:tc>
      </w:tr>
      <w:tr w:rsidR="005B1B1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B1B1B" w:rsidRPr="00084451" w:rsidRDefault="005B1B1B" w:rsidP="005B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Розмір гарантійного внеску (для </w:t>
            </w:r>
            <w:r w:rsidRPr="00AE5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чинного орендаря ), грн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B1B1B" w:rsidRPr="001E2472" w:rsidRDefault="00DF666E" w:rsidP="00AE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1096,99</w:t>
            </w:r>
            <w:bookmarkStart w:id="0" w:name="_GoBack"/>
            <w:bookmarkEnd w:id="0"/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Розмір гарантійного внеску (</w:t>
            </w:r>
            <w:r w:rsidRPr="00AE5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для інших учасників аукціону), грн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1E2472" w:rsidRDefault="00061EC1" w:rsidP="00AE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uk-UA" w:eastAsia="ru-RU"/>
              </w:rPr>
            </w:pPr>
            <w:r w:rsidRPr="001E24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8775,92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AE56B2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E5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Розмір реєстраційного внеску, грн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1E2472" w:rsidRDefault="00AE56B2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4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</w:t>
            </w:r>
          </w:p>
        </w:tc>
      </w:tr>
      <w:tr w:rsidR="00BD5E5B" w:rsidRPr="00DF666E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Посилання на сторінку офіційного веб-</w:t>
            </w:r>
            <w:proofErr w:type="spellStart"/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сайта</w:t>
            </w:r>
            <w:proofErr w:type="spellEnd"/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5E5B" w:rsidRPr="005B1B1B" w:rsidRDefault="001E2472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yellow"/>
                <w:u w:val="single"/>
                <w:lang w:val="uk-UA" w:eastAsia="ru-RU"/>
              </w:rPr>
            </w:pPr>
            <w:r w:rsidRPr="00672EE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</w:tc>
      </w:tr>
      <w:tr w:rsidR="005B1B1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B1B1B" w:rsidRPr="00084451" w:rsidRDefault="005B1B1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3483" w:rsidRPr="0029741C" w:rsidRDefault="00493483" w:rsidP="0049348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uk-UA" w:bidi="ru-RU"/>
              </w:rPr>
            </w:pPr>
            <w:r w:rsidRPr="0029741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П</w:t>
            </w:r>
            <w:r w:rsidR="0002635A" w:rsidRPr="0029741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ублічне акціонерне товариство</w:t>
            </w:r>
            <w:r w:rsidRPr="0029741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«БАНК ВОСТОК» м. Дніпро</w:t>
            </w:r>
          </w:p>
          <w:p w:rsidR="005B1B1B" w:rsidRPr="005B1B1B" w:rsidRDefault="0002635A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yellow"/>
                <w:u w:val="single"/>
                <w:lang w:val="uk-UA" w:eastAsia="ru-RU"/>
              </w:rPr>
            </w:pPr>
            <w:r w:rsidRPr="0029741C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UA</w:t>
            </w:r>
            <w:r w:rsidRPr="0029741C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713071230000026005010779271</w:t>
            </w:r>
          </w:p>
        </w:tc>
      </w:tr>
      <w:tr w:rsidR="00BD5E5B" w:rsidRPr="00DF666E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5E5B" w:rsidRPr="00084451" w:rsidRDefault="001E2472" w:rsidP="005B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uk-UA" w:eastAsia="ru-RU"/>
              </w:rPr>
            </w:pPr>
            <w:r w:rsidRPr="00672EE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  <w:hyperlink r:id="rId5" w:tgtFrame="_blank" w:history="1"/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</w:t>
            </w:r>
            <w:proofErr w:type="spellEnd"/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договору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 до оголошення про передачу нерухомого майна в оренду</w:t>
            </w:r>
          </w:p>
        </w:tc>
      </w:tr>
      <w:tr w:rsidR="001E2472" w:rsidRPr="00084451" w:rsidTr="00B918C5">
        <w:trPr>
          <w:trHeight w:val="315"/>
        </w:trPr>
        <w:tc>
          <w:tcPr>
            <w:tcW w:w="996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2472" w:rsidRPr="00084451" w:rsidRDefault="001E2472" w:rsidP="001E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Інша додаткова інформація</w:t>
            </w:r>
          </w:p>
        </w:tc>
      </w:tr>
      <w:tr w:rsidR="005B1B1B" w:rsidRPr="00084451" w:rsidTr="004E6759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B1B" w:rsidRPr="005B1B1B" w:rsidRDefault="005B1B1B" w:rsidP="005B1B1B">
            <w:pPr>
              <w:rPr>
                <w:rFonts w:ascii="Times New Roman" w:hAnsi="Times New Roman" w:cs="Times New Roman"/>
                <w:lang w:val="uk-UA"/>
              </w:rPr>
            </w:pPr>
            <w:r w:rsidRPr="005B1B1B">
              <w:rPr>
                <w:rFonts w:ascii="Times New Roman" w:hAnsi="Times New Roman" w:cs="Times New Roman"/>
                <w:lang w:val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B1B" w:rsidRPr="005B1B1B" w:rsidRDefault="00980428" w:rsidP="00980428">
            <w:pPr>
              <w:rPr>
                <w:rFonts w:ascii="Times New Roman" w:hAnsi="Times New Roman" w:cs="Times New Roman"/>
                <w:lang w:val="uk-UA"/>
              </w:rPr>
            </w:pPr>
            <w:r w:rsidRPr="001E2472">
              <w:rPr>
                <w:rFonts w:ascii="Times New Roman" w:hAnsi="Times New Roman" w:cs="Times New Roman"/>
                <w:lang w:val="uk-UA"/>
              </w:rPr>
              <w:t>Не з</w:t>
            </w:r>
            <w:r w:rsidR="005B1B1B" w:rsidRPr="001E2472">
              <w:rPr>
                <w:rFonts w:ascii="Times New Roman" w:hAnsi="Times New Roman" w:cs="Times New Roman"/>
                <w:lang w:val="uk-UA"/>
              </w:rPr>
              <w:t>обов’язаний</w:t>
            </w:r>
          </w:p>
        </w:tc>
      </w:tr>
      <w:tr w:rsidR="005B1B1B" w:rsidRPr="00084451" w:rsidTr="004E6759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B1B" w:rsidRPr="005B1B1B" w:rsidRDefault="005B1B1B" w:rsidP="005B1B1B">
            <w:pPr>
              <w:rPr>
                <w:rFonts w:ascii="Times New Roman" w:hAnsi="Times New Roman" w:cs="Times New Roman"/>
                <w:lang w:val="uk-UA"/>
              </w:rPr>
            </w:pPr>
            <w:r w:rsidRPr="005B1B1B">
              <w:rPr>
                <w:rFonts w:ascii="Times New Roman" w:hAnsi="Times New Roman" w:cs="Times New Roman"/>
                <w:lang w:val="uk-UA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1B1B" w:rsidRPr="005B1B1B" w:rsidRDefault="005B1B1B" w:rsidP="005B1B1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5B1B1B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5B1B1B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1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так, балансоутримувач сплачує податок на землю</w:t>
            </w:r>
          </w:p>
        </w:tc>
      </w:tr>
      <w:tr w:rsidR="00BD5E5B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2A61D1" w:rsidRPr="00084451" w:rsidTr="00084451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61D1" w:rsidRPr="00084451" w:rsidRDefault="002A61D1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A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61D1" w:rsidRPr="00084451" w:rsidRDefault="002A61D1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A61D1" w:rsidRPr="00084451" w:rsidTr="008453EC">
        <w:trPr>
          <w:trHeight w:val="315"/>
        </w:trPr>
        <w:tc>
          <w:tcPr>
            <w:tcW w:w="50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61D1" w:rsidRPr="002A61D1" w:rsidRDefault="002A61D1" w:rsidP="002A61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1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</w:t>
            </w:r>
            <w:r w:rsid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2A61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 об’єкта оренди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E68E7" w:rsidRPr="002A61D1" w:rsidRDefault="00EE68E7" w:rsidP="00F81C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  <w:r w:rsidR="00F81C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10-го </w:t>
            </w:r>
            <w:r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поверху площею </w:t>
            </w:r>
            <w:r w:rsidR="00F81C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3,2</w:t>
            </w:r>
            <w:r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кв.м</w:t>
            </w:r>
            <w:proofErr w:type="spellEnd"/>
            <w:r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частина ділянки покрівлі будівлі театру площею </w:t>
            </w:r>
            <w:r w:rsidR="00F81C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19,6 </w:t>
            </w:r>
            <w:r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кв.м</w:t>
            </w:r>
            <w:proofErr w:type="spellEnd"/>
            <w:r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літ «А-7»,  </w:t>
            </w:r>
            <w:proofErr w:type="spellStart"/>
            <w:r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інв</w:t>
            </w:r>
            <w:proofErr w:type="spellEnd"/>
            <w:r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№ 103/001, загальною площею </w:t>
            </w:r>
            <w:r w:rsidR="00F81C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22,8 </w:t>
            </w:r>
            <w:r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кв.м</w:t>
            </w:r>
            <w:proofErr w:type="spellEnd"/>
            <w:r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розташованого за </w:t>
            </w:r>
            <w:proofErr w:type="spellStart"/>
            <w:r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 м. Харків, вул. Сумська, 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перебуває на балансі ДП "ХНАТОБ"</w:t>
            </w:r>
          </w:p>
        </w:tc>
      </w:tr>
      <w:tr w:rsidR="002A61D1" w:rsidRPr="00084451" w:rsidTr="008453EC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61D1" w:rsidRPr="002A61D1" w:rsidRDefault="002A61D1" w:rsidP="002A61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61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Опис об’єкта оренди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47FC" w:rsidRDefault="00CA38E9" w:rsidP="002A61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10-го </w:t>
            </w:r>
            <w:r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поверху площею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3,2</w:t>
            </w:r>
            <w:r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кв.м</w:t>
            </w:r>
            <w:proofErr w:type="spellEnd"/>
            <w:r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частина ділянки покрівлі будівлі театру площею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19,6 </w:t>
            </w:r>
            <w:r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кв.м</w:t>
            </w:r>
            <w:proofErr w:type="spellEnd"/>
            <w:r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літ «А-7»,  </w:t>
            </w:r>
            <w:proofErr w:type="spellStart"/>
            <w:r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інв</w:t>
            </w:r>
            <w:proofErr w:type="spellEnd"/>
            <w:r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№ 103/001, загальною площею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22,8 </w:t>
            </w:r>
            <w:r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кв.м</w:t>
            </w:r>
            <w:proofErr w:type="spellEnd"/>
            <w:r w:rsidR="006647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6647FC"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розташованого за </w:t>
            </w:r>
            <w:proofErr w:type="spellStart"/>
            <w:r w:rsidR="006647FC"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="006647FC"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 м. Харків, вул. Сумська, 25</w:t>
            </w:r>
            <w:r w:rsidR="006647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6647FC"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перебуває на балансі ДП "ХНАТОБ"</w:t>
            </w:r>
            <w:r w:rsidR="006647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EE68E7" w:rsidRDefault="00EE68E7" w:rsidP="002A61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6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Поверховий план об’єкта додається.</w:t>
            </w:r>
          </w:p>
          <w:p w:rsidR="002A61D1" w:rsidRPr="002A61D1" w:rsidRDefault="005D1C17" w:rsidP="005D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D1C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Об’єкт оренди розташований в центральній частині Шевченківського району міста Харків.</w:t>
            </w:r>
          </w:p>
        </w:tc>
      </w:tr>
      <w:tr w:rsidR="00BD5E5B" w:rsidRPr="00084451" w:rsidTr="00BD5E5B">
        <w:trPr>
          <w:trHeight w:val="315"/>
        </w:trPr>
        <w:tc>
          <w:tcPr>
            <w:tcW w:w="996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Інформація про чинний договір оренди, строк якого закінчується</w:t>
            </w:r>
          </w:p>
        </w:tc>
      </w:tr>
      <w:tr w:rsidR="00BD5E5B" w:rsidRPr="00084451" w:rsidTr="00EE68E7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Найменування орендаря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6839FF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74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Товариство з обмеженою відповідальністю «ІНТЕРТЕЛЕКОМ»</w:t>
            </w:r>
          </w:p>
        </w:tc>
      </w:tr>
      <w:tr w:rsidR="00BD5E5B" w:rsidRPr="00084451" w:rsidTr="00EE68E7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Дата укладення договору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EE68E7" w:rsidP="00683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 </w:t>
            </w:r>
            <w:r w:rsidR="006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 січня 2015</w:t>
            </w:r>
            <w:r w:rsidRPr="00EE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року</w:t>
            </w:r>
          </w:p>
        </w:tc>
      </w:tr>
      <w:tr w:rsidR="00BD5E5B" w:rsidRPr="00084451" w:rsidTr="00EE68E7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Строк оренди договору, строк якого закінчується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EE68E7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 роки 11 місяців</w:t>
            </w:r>
          </w:p>
        </w:tc>
      </w:tr>
      <w:tr w:rsidR="00BD5E5B" w:rsidRPr="00084451" w:rsidTr="00EE68E7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Дата закінчення договору оренди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EE68E7" w:rsidP="00683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 </w:t>
            </w:r>
            <w:r w:rsidR="006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</w:t>
            </w:r>
            <w:r w:rsidRPr="00EE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8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листопада </w:t>
            </w:r>
            <w:r w:rsidRPr="00EE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 року(включно)</w:t>
            </w:r>
          </w:p>
        </w:tc>
      </w:tr>
      <w:tr w:rsidR="00BD5E5B" w:rsidRPr="00084451" w:rsidTr="00EE68E7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Чинний орендар має </w:t>
            </w:r>
            <w:r w:rsidRPr="000844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uk-UA" w:eastAsia="ru-RU"/>
              </w:rPr>
              <w:t>переважне право</w:t>
            </w: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продовження договору оренди: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BD5E5B" w:rsidRPr="00084451" w:rsidTr="00EE68E7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08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BD5E5B" w:rsidRPr="00084451" w:rsidTr="00BD5E5B">
        <w:trPr>
          <w:trHeight w:val="315"/>
        </w:trPr>
        <w:tc>
          <w:tcPr>
            <w:tcW w:w="99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Умовні скорочення:</w:t>
            </w:r>
            <w:r w:rsidRPr="00084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br/>
              <w:t>Закон - Закон України "Про оренду державного та комунального майна";</w:t>
            </w:r>
            <w:r w:rsidRPr="00084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084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  <w:tr w:rsidR="00BD5E5B" w:rsidRPr="00084451" w:rsidTr="00BD5E5B">
        <w:trPr>
          <w:trHeight w:val="315"/>
        </w:trPr>
        <w:tc>
          <w:tcPr>
            <w:tcW w:w="99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5E5B" w:rsidRPr="00084451" w:rsidRDefault="00BD5E5B" w:rsidP="009C3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084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Реєстраційний внесок - сума коштів у розмірі 0,1 мінімальної заробітної плати, діючої станом на 1 січня поточного року, яка вноситься потенційним орендарем на відповідний рахунок оператора електронного майданчика за реєстрацію заяви на участь в аукціоні.</w:t>
            </w:r>
          </w:p>
        </w:tc>
      </w:tr>
    </w:tbl>
    <w:p w:rsidR="00BD5E5B" w:rsidRDefault="00BD5E5B">
      <w:pPr>
        <w:rPr>
          <w:lang w:val="uk-UA"/>
        </w:rPr>
      </w:pPr>
    </w:p>
    <w:p w:rsidR="00E5699C" w:rsidRDefault="00E5699C">
      <w:pPr>
        <w:rPr>
          <w:lang w:val="uk-UA"/>
        </w:rPr>
      </w:pPr>
    </w:p>
    <w:p w:rsidR="00F9533B" w:rsidRDefault="00F9533B">
      <w:pPr>
        <w:rPr>
          <w:lang w:val="uk-UA"/>
        </w:rPr>
      </w:pPr>
    </w:p>
    <w:p w:rsidR="00E5699C" w:rsidRPr="00746415" w:rsidRDefault="00E5699C">
      <w:pPr>
        <w:rPr>
          <w:lang w:val="uk-UA"/>
        </w:rPr>
      </w:pPr>
    </w:p>
    <w:sectPr w:rsidR="00E5699C" w:rsidRPr="00746415" w:rsidSect="00945FD3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5B"/>
    <w:rsid w:val="00024AE3"/>
    <w:rsid w:val="0002540D"/>
    <w:rsid w:val="0002635A"/>
    <w:rsid w:val="00061EC1"/>
    <w:rsid w:val="00084451"/>
    <w:rsid w:val="0010088F"/>
    <w:rsid w:val="00111C28"/>
    <w:rsid w:val="00157D76"/>
    <w:rsid w:val="001E2472"/>
    <w:rsid w:val="001F659C"/>
    <w:rsid w:val="002169A6"/>
    <w:rsid w:val="00240B86"/>
    <w:rsid w:val="002465C8"/>
    <w:rsid w:val="00247A36"/>
    <w:rsid w:val="00277D2C"/>
    <w:rsid w:val="00283D7B"/>
    <w:rsid w:val="0029741C"/>
    <w:rsid w:val="002A61D1"/>
    <w:rsid w:val="002D1787"/>
    <w:rsid w:val="002E54AF"/>
    <w:rsid w:val="002F1E5F"/>
    <w:rsid w:val="0033280D"/>
    <w:rsid w:val="003B19F8"/>
    <w:rsid w:val="003B2CA3"/>
    <w:rsid w:val="00416630"/>
    <w:rsid w:val="004425F2"/>
    <w:rsid w:val="00450D80"/>
    <w:rsid w:val="00481939"/>
    <w:rsid w:val="00493483"/>
    <w:rsid w:val="00551CD4"/>
    <w:rsid w:val="005B1B1B"/>
    <w:rsid w:val="005D1C17"/>
    <w:rsid w:val="005D6AFA"/>
    <w:rsid w:val="005E2AD5"/>
    <w:rsid w:val="00611465"/>
    <w:rsid w:val="006131C0"/>
    <w:rsid w:val="00632C1C"/>
    <w:rsid w:val="006647FC"/>
    <w:rsid w:val="006839FF"/>
    <w:rsid w:val="006C3458"/>
    <w:rsid w:val="00710149"/>
    <w:rsid w:val="00712BBE"/>
    <w:rsid w:val="00746415"/>
    <w:rsid w:val="00775925"/>
    <w:rsid w:val="00782BD2"/>
    <w:rsid w:val="007D70CD"/>
    <w:rsid w:val="00802661"/>
    <w:rsid w:val="00807E3E"/>
    <w:rsid w:val="00846955"/>
    <w:rsid w:val="00854B00"/>
    <w:rsid w:val="008738BB"/>
    <w:rsid w:val="0088002F"/>
    <w:rsid w:val="0088161C"/>
    <w:rsid w:val="008C3462"/>
    <w:rsid w:val="00944606"/>
    <w:rsid w:val="00945FD3"/>
    <w:rsid w:val="0094774A"/>
    <w:rsid w:val="00960D9C"/>
    <w:rsid w:val="00980428"/>
    <w:rsid w:val="00994B9C"/>
    <w:rsid w:val="009D4324"/>
    <w:rsid w:val="00AC20D7"/>
    <w:rsid w:val="00AE00CD"/>
    <w:rsid w:val="00AE56B2"/>
    <w:rsid w:val="00B612D1"/>
    <w:rsid w:val="00BD5E5B"/>
    <w:rsid w:val="00C00880"/>
    <w:rsid w:val="00C51B8B"/>
    <w:rsid w:val="00CA38E9"/>
    <w:rsid w:val="00CD15FB"/>
    <w:rsid w:val="00D02CA3"/>
    <w:rsid w:val="00D830AE"/>
    <w:rsid w:val="00DD116E"/>
    <w:rsid w:val="00DF666E"/>
    <w:rsid w:val="00E5699C"/>
    <w:rsid w:val="00E81B95"/>
    <w:rsid w:val="00E90C33"/>
    <w:rsid w:val="00EC6532"/>
    <w:rsid w:val="00EE68E7"/>
    <w:rsid w:val="00F153F0"/>
    <w:rsid w:val="00F43A5C"/>
    <w:rsid w:val="00F81CEC"/>
    <w:rsid w:val="00F9533B"/>
    <w:rsid w:val="00FC6C90"/>
    <w:rsid w:val="00FD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CA7D6-B964-465D-872A-359D5D0B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E5B"/>
  </w:style>
  <w:style w:type="paragraph" w:styleId="1">
    <w:name w:val="heading 1"/>
    <w:basedOn w:val="a"/>
    <w:next w:val="a"/>
    <w:link w:val="10"/>
    <w:uiPriority w:val="9"/>
    <w:qFormat/>
    <w:rsid w:val="000844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460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No Spacing"/>
    <w:uiPriority w:val="1"/>
    <w:qFormat/>
    <w:rsid w:val="0008445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844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61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1DE80-B0FA-4A36-B349-4170DD5F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arendactl11</dc:creator>
  <cp:lastModifiedBy>Пользователь Windows</cp:lastModifiedBy>
  <cp:revision>7</cp:revision>
  <cp:lastPrinted>2021-04-08T09:30:00Z</cp:lastPrinted>
  <dcterms:created xsi:type="dcterms:W3CDTF">2021-04-13T09:13:00Z</dcterms:created>
  <dcterms:modified xsi:type="dcterms:W3CDTF">2021-04-16T08:22:00Z</dcterms:modified>
</cp:coreProperties>
</file>