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80"/>
        <w:tblW w:w="15600" w:type="dxa"/>
        <w:tblLook w:val="04A0" w:firstRow="1" w:lastRow="0" w:firstColumn="1" w:lastColumn="0" w:noHBand="0" w:noVBand="1"/>
      </w:tblPr>
      <w:tblGrid>
        <w:gridCol w:w="495"/>
        <w:gridCol w:w="8"/>
        <w:gridCol w:w="3341"/>
        <w:gridCol w:w="2490"/>
        <w:gridCol w:w="2490"/>
        <w:gridCol w:w="3827"/>
        <w:gridCol w:w="1455"/>
        <w:gridCol w:w="318"/>
        <w:gridCol w:w="1176"/>
      </w:tblGrid>
      <w:tr w:rsidR="0094124F" w:rsidRPr="0009728D" w:rsidTr="00C86B8C">
        <w:trPr>
          <w:gridAfter w:val="1"/>
          <w:wAfter w:w="1176" w:type="dxa"/>
          <w:trHeight w:val="850"/>
        </w:trPr>
        <w:tc>
          <w:tcPr>
            <w:tcW w:w="14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24F" w:rsidRPr="001A357D" w:rsidRDefault="001A357D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5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Перелік об'єктів малої приватизації комунальної власності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Малоперещепинської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сільської ради, які включені </w:t>
            </w:r>
            <w:r w:rsidRPr="001A35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 рішення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Малоперещепинської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сільської ради</w:t>
            </w:r>
            <w:r w:rsidRPr="001A35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15.05.2020року</w:t>
            </w:r>
            <w:r w:rsidRPr="001A35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«Про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затвердження переліку об’єктів комунальної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власноті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Малоперещепинської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сільської ради, які підлягають приватизації</w:t>
            </w:r>
            <w:r w:rsidRPr="001A35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», погоджений на засіданні постійної комісії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Малоперещепинської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сільської ради</w:t>
            </w:r>
            <w:r w:rsidRPr="001A35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1A357D">
              <w:rPr>
                <w:rFonts w:ascii="Times New Roman" w:eastAsia="Times New Roman" w:hAnsi="Times New Roman" w:cs="Times New Roman"/>
                <w:b/>
                <w:lang w:eastAsia="ru-RU"/>
              </w:rPr>
              <w:t>щодо яких наявна інформація, необхідна для оприлюднення в електронній торговій системі</w:t>
            </w:r>
          </w:p>
        </w:tc>
      </w:tr>
      <w:tr w:rsidR="0094124F" w:rsidRPr="0009728D" w:rsidTr="00C86B8C">
        <w:trPr>
          <w:trHeight w:val="2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 адреса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Реєстраційний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номер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об'єкта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нерухомого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майна 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реє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майно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кв</w:t>
            </w:r>
            <w:proofErr w:type="gram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.м</w:t>
            </w:r>
            <w:proofErr w:type="spellEnd"/>
            <w:proofErr w:type="gramEnd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Балансоутримувач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4F" w:rsidRPr="00AA6092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  <w:p w:rsidR="0094124F" w:rsidRPr="00754E17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4F" w:rsidRPr="0094124F" w:rsidRDefault="0094124F" w:rsidP="00C86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24F">
              <w:rPr>
                <w:rFonts w:ascii="Times New Roman" w:hAnsi="Times New Roman" w:cs="Times New Roman"/>
                <w:b/>
              </w:rPr>
              <w:t>Інвентарний номер</w:t>
            </w:r>
          </w:p>
        </w:tc>
      </w:tr>
      <w:tr w:rsidR="0094124F" w:rsidRPr="0009728D" w:rsidTr="00C86B8C">
        <w:trPr>
          <w:trHeight w:val="20"/>
        </w:trPr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4F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Виробничий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будинок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господарськими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допоміжними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будівлями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спорудами</w:t>
            </w:r>
            <w:proofErr w:type="spellEnd"/>
          </w:p>
          <w:p w:rsidR="0094124F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Котельня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А-1</w:t>
            </w:r>
          </w:p>
          <w:p w:rsidR="0094124F" w:rsidRPr="00F56816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Полтаська</w:t>
            </w:r>
            <w:proofErr w:type="spellEnd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область</w:t>
            </w:r>
            <w:proofErr w:type="gram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,Н</w:t>
            </w:r>
            <w:proofErr w:type="gramEnd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овосанжарський</w:t>
            </w:r>
            <w:proofErr w:type="spellEnd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р-н., с. </w:t>
            </w:r>
            <w:proofErr w:type="spell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Старі</w:t>
            </w:r>
            <w:proofErr w:type="spellEnd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Санжари</w:t>
            </w:r>
            <w:proofErr w:type="spellEnd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вулиця</w:t>
            </w:r>
            <w:proofErr w:type="spellEnd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Старосанжарська</w:t>
            </w:r>
            <w:proofErr w:type="spellEnd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буд. 70а</w:t>
            </w:r>
          </w:p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1984168453234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104,4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Виконавчий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комітет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Малоперещепинська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F" w:rsidRPr="00AA6092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5A" w:rsidRDefault="005B795A" w:rsidP="00C86B8C"/>
          <w:p w:rsidR="005B795A" w:rsidRDefault="005B795A" w:rsidP="00C86B8C"/>
          <w:p w:rsidR="0094124F" w:rsidRPr="0009728D" w:rsidRDefault="0094124F" w:rsidP="00C86B8C">
            <w:r>
              <w:t>№ 101340006</w:t>
            </w:r>
          </w:p>
        </w:tc>
      </w:tr>
      <w:tr w:rsidR="0094124F" w:rsidRPr="0009728D" w:rsidTr="00C86B8C">
        <w:trPr>
          <w:trHeight w:val="407"/>
        </w:trPr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4F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Громадський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будинок</w:t>
            </w:r>
            <w:proofErr w:type="spellEnd"/>
          </w:p>
          <w:p w:rsidR="0094124F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Будинок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медпункту, А-1</w:t>
            </w:r>
          </w:p>
          <w:p w:rsidR="0094124F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Полтавська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область.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овосанжарський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р-н., с.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Велике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Болото,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Степова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,буд. 22а</w:t>
            </w:r>
          </w:p>
          <w:p w:rsidR="0094124F" w:rsidRPr="007D062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1938144353234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84,1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Виконавчий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комітет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Малоперещепинська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12415,00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5A" w:rsidRDefault="005B795A" w:rsidP="00C86B8C"/>
          <w:p w:rsidR="0094124F" w:rsidRPr="0009728D" w:rsidRDefault="0094124F" w:rsidP="00C86B8C">
            <w:r>
              <w:t>№ 10310001</w:t>
            </w:r>
          </w:p>
        </w:tc>
      </w:tr>
      <w:tr w:rsidR="0094124F" w:rsidRPr="0009728D" w:rsidTr="00C86B8C">
        <w:trPr>
          <w:trHeight w:val="20"/>
        </w:trPr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4F" w:rsidRDefault="005B795A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будинок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  <w:p w:rsidR="0094124F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Полтавська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Новосанжарський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р-н., с. Пологи,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Тараса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Шевченка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буд. 11а</w:t>
            </w:r>
          </w:p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A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1983065753234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Виконавчий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комітет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Малоперещепинська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F" w:rsidRPr="0009728D" w:rsidRDefault="005B795A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49798,00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4F" w:rsidRDefault="0094124F" w:rsidP="00C86B8C"/>
          <w:p w:rsidR="0094124F" w:rsidRPr="0094124F" w:rsidRDefault="005B795A" w:rsidP="00C86B8C">
            <w:pPr>
              <w:jc w:val="center"/>
            </w:pPr>
            <w:r>
              <w:t>№10310137</w:t>
            </w:r>
          </w:p>
        </w:tc>
      </w:tr>
      <w:tr w:rsidR="0094124F" w:rsidRPr="0009728D" w:rsidTr="00C86B8C">
        <w:trPr>
          <w:trHeight w:val="1172"/>
        </w:trPr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4F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Гараж А-1+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земельна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ділянка</w:t>
            </w:r>
            <w:proofErr w:type="spellEnd"/>
          </w:p>
          <w:p w:rsidR="006C6127" w:rsidRPr="00AE5FF7" w:rsidRDefault="006C6127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Полтавська</w:t>
            </w:r>
            <w:proofErr w:type="spellEnd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область, </w:t>
            </w:r>
            <w:proofErr w:type="spell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Новосанжарський</w:t>
            </w:r>
            <w:proofErr w:type="spellEnd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р-н., село Мала Перещепина </w:t>
            </w:r>
            <w:proofErr w:type="spell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Клименка 7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Б(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Енгельса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4F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715832853234</w:t>
            </w:r>
          </w:p>
          <w:p w:rsidR="005B795A" w:rsidRDefault="005B795A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B795A" w:rsidRPr="0009728D" w:rsidRDefault="005B795A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5323483401:01:001:0361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4F" w:rsidRPr="0009728D" w:rsidRDefault="005B795A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4F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Виконавчий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комітет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Малоперещепинська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рада</w:t>
            </w:r>
          </w:p>
          <w:p w:rsidR="0094124F" w:rsidRPr="0009728D" w:rsidRDefault="005B795A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13850,00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57D" w:rsidRDefault="001A357D" w:rsidP="00C86B8C"/>
          <w:p w:rsidR="0094124F" w:rsidRPr="0009728D" w:rsidRDefault="0094124F" w:rsidP="00C86B8C">
            <w:r>
              <w:t>№ 10310006</w:t>
            </w:r>
          </w:p>
        </w:tc>
      </w:tr>
      <w:tr w:rsidR="0094124F" w:rsidRPr="0009728D" w:rsidTr="00C86B8C">
        <w:trPr>
          <w:trHeight w:val="594"/>
        </w:trPr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9728D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16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proofErr w:type="gramStart"/>
            <w:r w:rsidRPr="007F52E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Адм</w:t>
            </w:r>
            <w:proofErr w:type="gramEnd"/>
            <w:r w:rsidRPr="007F52E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іністративна</w:t>
            </w:r>
            <w:proofErr w:type="spellEnd"/>
            <w:r w:rsidRPr="007F52E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7F52E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будівля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А-2 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рада)</w:t>
            </w:r>
          </w:p>
          <w:p w:rsidR="00F56816" w:rsidRPr="007F52E7" w:rsidRDefault="00F56816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Полтаська</w:t>
            </w:r>
            <w:proofErr w:type="spellEnd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область</w:t>
            </w:r>
            <w:proofErr w:type="gram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,Н</w:t>
            </w:r>
            <w:proofErr w:type="gramEnd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овосанжарський</w:t>
            </w:r>
            <w:proofErr w:type="spellEnd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р-н., с. </w:t>
            </w:r>
            <w:proofErr w:type="spell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Старі</w:t>
            </w:r>
            <w:proofErr w:type="spellEnd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Санжари</w:t>
            </w:r>
            <w:proofErr w:type="spellEnd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Старосанжарська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буд. 70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1982185653234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531,7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Виконавчий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комітет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Малоперещепинська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F" w:rsidRPr="0009728D" w:rsidRDefault="0094124F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295147,00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4F" w:rsidRPr="0009728D" w:rsidRDefault="0094124F" w:rsidP="00C86B8C">
            <w:r>
              <w:t>№ 10131001</w:t>
            </w:r>
          </w:p>
        </w:tc>
      </w:tr>
      <w:tr w:rsidR="005B795A" w:rsidRPr="0009728D" w:rsidTr="00C86B8C">
        <w:trPr>
          <w:trHeight w:val="795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5A" w:rsidRDefault="005B795A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B795A" w:rsidRDefault="005B795A" w:rsidP="00C86B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A357D" w:rsidRDefault="001A357D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B795A" w:rsidRDefault="001A357D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  <w:p w:rsidR="005B795A" w:rsidRDefault="005B795A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B795A" w:rsidRPr="0009728D" w:rsidRDefault="005B795A" w:rsidP="00C86B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A" w:rsidRDefault="001A357D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Нежитлове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Бані</w:t>
            </w:r>
            <w:proofErr w:type="spellEnd"/>
          </w:p>
          <w:p w:rsidR="00F56816" w:rsidRPr="00F56816" w:rsidRDefault="00F56816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Полтаська</w:t>
            </w:r>
            <w:proofErr w:type="spellEnd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область</w:t>
            </w:r>
            <w:proofErr w:type="gram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,Н</w:t>
            </w:r>
            <w:proofErr w:type="gramEnd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овосанжарський</w:t>
            </w:r>
            <w:proofErr w:type="spellEnd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р-н., с. </w:t>
            </w:r>
            <w:proofErr w:type="spell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Старі</w:t>
            </w:r>
            <w:proofErr w:type="spellEnd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Санжари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Тараса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Рибаса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17А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A" w:rsidRDefault="001A357D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__</w:t>
            </w:r>
            <w:r w:rsidR="005B79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A" w:rsidRDefault="00C01B7A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A" w:rsidRDefault="001A357D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Виконавчий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комітет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Малоперещепинська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рада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5A" w:rsidRDefault="001A357D" w:rsidP="00C8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217085,00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16" w:rsidRDefault="00F56816" w:rsidP="00C86B8C"/>
          <w:p w:rsidR="005B795A" w:rsidRDefault="001A357D" w:rsidP="00C86B8C">
            <w:r>
              <w:t>№</w:t>
            </w:r>
          </w:p>
        </w:tc>
      </w:tr>
      <w:tr w:rsidR="006C6127" w:rsidTr="00C8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495" w:type="dxa"/>
          </w:tcPr>
          <w:p w:rsidR="006C6127" w:rsidRDefault="006C6127" w:rsidP="00C86B8C"/>
          <w:p w:rsidR="006C6127" w:rsidRDefault="006C6127" w:rsidP="00C86B8C">
            <w:r>
              <w:t xml:space="preserve"> 7</w:t>
            </w:r>
          </w:p>
        </w:tc>
        <w:tc>
          <w:tcPr>
            <w:tcW w:w="3349" w:type="dxa"/>
            <w:gridSpan w:val="2"/>
          </w:tcPr>
          <w:p w:rsidR="006C6127" w:rsidRPr="00F56816" w:rsidRDefault="006C6127" w:rsidP="00C86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816">
              <w:rPr>
                <w:rFonts w:ascii="Times New Roman" w:hAnsi="Times New Roman" w:cs="Times New Roman"/>
                <w:b/>
              </w:rPr>
              <w:t>Громадський будинок з господарськими (допоміжними) будівлями та спорудами</w:t>
            </w:r>
          </w:p>
          <w:p w:rsidR="006C6127" w:rsidRDefault="006C6127" w:rsidP="00C86B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816">
              <w:rPr>
                <w:rFonts w:ascii="Times New Roman" w:hAnsi="Times New Roman" w:cs="Times New Roman"/>
                <w:b/>
              </w:rPr>
              <w:t>Амбулаторія А-1</w:t>
            </w:r>
          </w:p>
          <w:p w:rsidR="006C6127" w:rsidRPr="00F56816" w:rsidRDefault="006C6127" w:rsidP="00C86B8C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Полтавська</w:t>
            </w:r>
            <w:proofErr w:type="spellEnd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область, </w:t>
            </w:r>
            <w:proofErr w:type="spell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Новосанжарський</w:t>
            </w:r>
            <w:proofErr w:type="spellEnd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р-н</w:t>
            </w:r>
            <w:proofErr w:type="gram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., </w:t>
            </w:r>
            <w:proofErr w:type="gramEnd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село Мала Перещепина </w:t>
            </w:r>
            <w:proofErr w:type="spellStart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>вулиця</w:t>
            </w:r>
            <w:proofErr w:type="spellEnd"/>
            <w:r w:rsidRPr="00F5681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Клименка буд.5</w:t>
            </w:r>
          </w:p>
        </w:tc>
        <w:tc>
          <w:tcPr>
            <w:tcW w:w="2490" w:type="dxa"/>
          </w:tcPr>
          <w:p w:rsidR="006C6127" w:rsidRDefault="006C6127" w:rsidP="00C86B8C"/>
          <w:p w:rsidR="006C6127" w:rsidRDefault="006C6127" w:rsidP="00C86B8C"/>
          <w:p w:rsidR="006C6127" w:rsidRPr="006C6127" w:rsidRDefault="006C6127" w:rsidP="00C86B8C">
            <w:pPr>
              <w:ind w:firstLine="708"/>
            </w:pPr>
            <w:r>
              <w:t xml:space="preserve">     __</w:t>
            </w:r>
          </w:p>
        </w:tc>
        <w:tc>
          <w:tcPr>
            <w:tcW w:w="2490" w:type="dxa"/>
          </w:tcPr>
          <w:p w:rsidR="006C6127" w:rsidRDefault="006C6127" w:rsidP="00C86B8C"/>
          <w:p w:rsidR="006C6127" w:rsidRDefault="006C6127" w:rsidP="00C86B8C"/>
          <w:p w:rsidR="006C6127" w:rsidRPr="006C6127" w:rsidRDefault="006C6127" w:rsidP="00C86B8C">
            <w:pPr>
              <w:jc w:val="center"/>
            </w:pPr>
            <w:r>
              <w:t>__</w:t>
            </w:r>
          </w:p>
        </w:tc>
        <w:tc>
          <w:tcPr>
            <w:tcW w:w="3827" w:type="dxa"/>
          </w:tcPr>
          <w:p w:rsidR="006C6127" w:rsidRDefault="006C6127" w:rsidP="00C86B8C"/>
          <w:p w:rsidR="006C6127" w:rsidRDefault="006C6127" w:rsidP="00C86B8C"/>
          <w:p w:rsidR="006C6127" w:rsidRPr="006C6127" w:rsidRDefault="006C6127" w:rsidP="00C86B8C">
            <w:pPr>
              <w:tabs>
                <w:tab w:val="left" w:pos="1170"/>
              </w:tabs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Виконавчий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комітет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Малоперещепинська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рада</w:t>
            </w:r>
          </w:p>
        </w:tc>
        <w:tc>
          <w:tcPr>
            <w:tcW w:w="1455" w:type="dxa"/>
          </w:tcPr>
          <w:p w:rsidR="006C6127" w:rsidRDefault="006C6127" w:rsidP="00C86B8C"/>
          <w:p w:rsidR="006C6127" w:rsidRDefault="006C6127" w:rsidP="00C86B8C"/>
          <w:p w:rsidR="006C6127" w:rsidRPr="006C6127" w:rsidRDefault="006C6127" w:rsidP="00C86B8C">
            <w:pPr>
              <w:jc w:val="center"/>
            </w:pPr>
            <w:r>
              <w:t>___</w:t>
            </w:r>
          </w:p>
        </w:tc>
        <w:tc>
          <w:tcPr>
            <w:tcW w:w="1494" w:type="dxa"/>
            <w:gridSpan w:val="2"/>
          </w:tcPr>
          <w:p w:rsidR="006C6127" w:rsidRDefault="006C6127" w:rsidP="00C86B8C"/>
          <w:p w:rsidR="006C6127" w:rsidRDefault="006C6127" w:rsidP="00C86B8C"/>
          <w:p w:rsidR="006C6127" w:rsidRPr="006C6127" w:rsidRDefault="006C6127" w:rsidP="00C86B8C">
            <w:pPr>
              <w:jc w:val="center"/>
            </w:pPr>
            <w:r>
              <w:t>___</w:t>
            </w:r>
          </w:p>
        </w:tc>
      </w:tr>
      <w:tr w:rsidR="00C86B8C" w:rsidTr="00C8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5"/>
        </w:trPr>
        <w:tc>
          <w:tcPr>
            <w:tcW w:w="495" w:type="dxa"/>
          </w:tcPr>
          <w:p w:rsidR="00C86B8C" w:rsidRDefault="00C86B8C" w:rsidP="00C86B8C"/>
          <w:p w:rsidR="00C86B8C" w:rsidRPr="00C86B8C" w:rsidRDefault="00C86B8C" w:rsidP="00C86B8C">
            <w:r>
              <w:t>8</w:t>
            </w:r>
          </w:p>
        </w:tc>
        <w:tc>
          <w:tcPr>
            <w:tcW w:w="3349" w:type="dxa"/>
            <w:gridSpan w:val="2"/>
            <w:shd w:val="clear" w:color="auto" w:fill="auto"/>
          </w:tcPr>
          <w:p w:rsidR="00C86B8C" w:rsidRDefault="00C86B8C" w:rsidP="00C86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B8C">
              <w:rPr>
                <w:b/>
              </w:rPr>
              <w:t>Приміщення</w:t>
            </w:r>
            <w:r w:rsidR="004011F1">
              <w:rPr>
                <w:b/>
              </w:rPr>
              <w:t xml:space="preserve"> ( об’єкт 1)</w:t>
            </w:r>
            <w:r w:rsidR="00FB623F">
              <w:rPr>
                <w:b/>
              </w:rPr>
              <w:t>, що складає 39/100 частин</w:t>
            </w:r>
            <w:r w:rsidRPr="00C86B8C">
              <w:rPr>
                <w:b/>
              </w:rPr>
              <w:t xml:space="preserve">  в </w:t>
            </w:r>
            <w:r>
              <w:rPr>
                <w:b/>
              </w:rPr>
              <w:t xml:space="preserve"> </w:t>
            </w:r>
            <w:r w:rsidRPr="00C86B8C">
              <w:rPr>
                <w:b/>
              </w:rPr>
              <w:t xml:space="preserve">будівлі </w:t>
            </w:r>
            <w:proofErr w:type="spellStart"/>
            <w:r w:rsidRPr="00C86B8C">
              <w:rPr>
                <w:b/>
              </w:rPr>
              <w:t>хлібзаводу</w:t>
            </w:r>
            <w:proofErr w:type="spellEnd"/>
          </w:p>
          <w:p w:rsidR="00C86B8C" w:rsidRPr="00C86B8C" w:rsidRDefault="00C86B8C" w:rsidP="00C86B8C">
            <w:pPr>
              <w:jc w:val="center"/>
              <w:rPr>
                <w:rFonts w:ascii="Times New Roman" w:hAnsi="Times New Roman" w:cs="Times New Roman"/>
              </w:rPr>
            </w:pPr>
            <w:r w:rsidRPr="004011F1">
              <w:rPr>
                <w:rFonts w:ascii="Times New Roman" w:eastAsia="Times New Roman" w:hAnsi="Times New Roman" w:cs="Times New Roman"/>
                <w:lang w:eastAsia="ru-RU"/>
              </w:rPr>
              <w:t xml:space="preserve">Полтавська область, </w:t>
            </w:r>
            <w:proofErr w:type="spellStart"/>
            <w:r w:rsidRPr="004011F1">
              <w:rPr>
                <w:rFonts w:ascii="Times New Roman" w:eastAsia="Times New Roman" w:hAnsi="Times New Roman" w:cs="Times New Roman"/>
                <w:lang w:eastAsia="ru-RU"/>
              </w:rPr>
              <w:t>Новосанжарський</w:t>
            </w:r>
            <w:proofErr w:type="spellEnd"/>
            <w:r w:rsidRPr="004011F1">
              <w:rPr>
                <w:rFonts w:ascii="Times New Roman" w:eastAsia="Times New Roman" w:hAnsi="Times New Roman" w:cs="Times New Roman"/>
                <w:lang w:eastAsia="ru-RU"/>
              </w:rPr>
              <w:t xml:space="preserve"> р-н., село Мала </w:t>
            </w:r>
            <w:proofErr w:type="spellStart"/>
            <w:r w:rsidRPr="004011F1">
              <w:rPr>
                <w:rFonts w:ascii="Times New Roman" w:eastAsia="Times New Roman" w:hAnsi="Times New Roman" w:cs="Times New Roman"/>
                <w:lang w:eastAsia="ru-RU"/>
              </w:rPr>
              <w:t>Перещепина</w:t>
            </w:r>
            <w:proofErr w:type="spellEnd"/>
            <w:r w:rsidRPr="004011F1">
              <w:rPr>
                <w:rFonts w:ascii="Times New Roman" w:eastAsia="Times New Roman" w:hAnsi="Times New Roman" w:cs="Times New Roman"/>
                <w:lang w:eastAsia="ru-RU"/>
              </w:rPr>
              <w:t xml:space="preserve"> вулиця Незалежності , 43-А</w:t>
            </w:r>
          </w:p>
        </w:tc>
        <w:tc>
          <w:tcPr>
            <w:tcW w:w="2490" w:type="dxa"/>
            <w:shd w:val="clear" w:color="auto" w:fill="auto"/>
          </w:tcPr>
          <w:p w:rsidR="00C86B8C" w:rsidRDefault="00C86B8C" w:rsidP="00C86B8C"/>
          <w:p w:rsidR="00C86B8C" w:rsidRPr="00C86B8C" w:rsidRDefault="00356BD5" w:rsidP="00356BD5">
            <w:pPr>
              <w:jc w:val="center"/>
            </w:pPr>
            <w:r>
              <w:t>__</w:t>
            </w:r>
          </w:p>
        </w:tc>
        <w:tc>
          <w:tcPr>
            <w:tcW w:w="2490" w:type="dxa"/>
            <w:shd w:val="clear" w:color="auto" w:fill="auto"/>
          </w:tcPr>
          <w:p w:rsidR="004011F1" w:rsidRDefault="004011F1" w:rsidP="00C86B8C"/>
          <w:p w:rsidR="00C86B8C" w:rsidRPr="004011F1" w:rsidRDefault="004011F1" w:rsidP="004011F1">
            <w:pPr>
              <w:ind w:firstLine="708"/>
            </w:pPr>
            <w:r>
              <w:t>382,5</w:t>
            </w:r>
          </w:p>
        </w:tc>
        <w:tc>
          <w:tcPr>
            <w:tcW w:w="3827" w:type="dxa"/>
            <w:shd w:val="clear" w:color="auto" w:fill="auto"/>
          </w:tcPr>
          <w:p w:rsidR="009B0D43" w:rsidRDefault="009B0D43" w:rsidP="009B0D43"/>
          <w:p w:rsidR="00C86B8C" w:rsidRDefault="009B0D43" w:rsidP="009B0D43">
            <w:pPr>
              <w:jc w:val="center"/>
            </w:pPr>
            <w:r>
              <w:t xml:space="preserve">Виконавчий комітет </w:t>
            </w:r>
            <w:proofErr w:type="spellStart"/>
            <w:r>
              <w:t>Малоперещепинська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455" w:type="dxa"/>
            <w:shd w:val="clear" w:color="auto" w:fill="auto"/>
          </w:tcPr>
          <w:p w:rsidR="004011F1" w:rsidRDefault="004011F1" w:rsidP="00C86B8C"/>
          <w:p w:rsidR="00C86B8C" w:rsidRPr="004011F1" w:rsidRDefault="004011F1" w:rsidP="004011F1">
            <w:pPr>
              <w:jc w:val="center"/>
            </w:pPr>
            <w:r>
              <w:t>188,080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011F1" w:rsidRDefault="004011F1" w:rsidP="00C86B8C"/>
          <w:p w:rsidR="00C86B8C" w:rsidRPr="004011F1" w:rsidRDefault="004011F1" w:rsidP="004011F1">
            <w:pPr>
              <w:jc w:val="center"/>
            </w:pPr>
            <w:r>
              <w:t>_</w:t>
            </w:r>
          </w:p>
        </w:tc>
      </w:tr>
      <w:tr w:rsidR="00356BD5" w:rsidRPr="004011F1" w:rsidTr="00B3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5"/>
        </w:trPr>
        <w:tc>
          <w:tcPr>
            <w:tcW w:w="495" w:type="dxa"/>
          </w:tcPr>
          <w:p w:rsidR="00356BD5" w:rsidRDefault="00356BD5" w:rsidP="00B326BE"/>
          <w:p w:rsidR="00356BD5" w:rsidRPr="00C86B8C" w:rsidRDefault="00FA399F" w:rsidP="00B326BE">
            <w:r>
              <w:t>9</w:t>
            </w:r>
          </w:p>
        </w:tc>
        <w:tc>
          <w:tcPr>
            <w:tcW w:w="3349" w:type="dxa"/>
            <w:gridSpan w:val="2"/>
            <w:shd w:val="clear" w:color="auto" w:fill="auto"/>
          </w:tcPr>
          <w:p w:rsidR="00356BD5" w:rsidRDefault="00356BD5" w:rsidP="00B32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B8C">
              <w:rPr>
                <w:b/>
              </w:rPr>
              <w:t>Приміщення</w:t>
            </w:r>
            <w:r>
              <w:rPr>
                <w:b/>
              </w:rPr>
              <w:t xml:space="preserve"> ( об’єкт 3)</w:t>
            </w:r>
            <w:r w:rsidR="00FB623F">
              <w:rPr>
                <w:b/>
              </w:rPr>
              <w:t>, що складає 3/25 частин</w:t>
            </w:r>
            <w:r w:rsidRPr="00C86B8C">
              <w:rPr>
                <w:b/>
              </w:rPr>
              <w:t xml:space="preserve">  в </w:t>
            </w:r>
            <w:r>
              <w:rPr>
                <w:b/>
              </w:rPr>
              <w:t xml:space="preserve"> </w:t>
            </w:r>
            <w:r w:rsidRPr="00C86B8C">
              <w:rPr>
                <w:b/>
              </w:rPr>
              <w:t xml:space="preserve">будівлі </w:t>
            </w:r>
            <w:proofErr w:type="spellStart"/>
            <w:r w:rsidRPr="00C86B8C">
              <w:rPr>
                <w:b/>
              </w:rPr>
              <w:t>хлібзаводу</w:t>
            </w:r>
            <w:proofErr w:type="spellEnd"/>
          </w:p>
          <w:p w:rsidR="00356BD5" w:rsidRPr="00C86B8C" w:rsidRDefault="00356BD5" w:rsidP="00B326BE">
            <w:pPr>
              <w:jc w:val="center"/>
              <w:rPr>
                <w:rFonts w:ascii="Times New Roman" w:hAnsi="Times New Roman" w:cs="Times New Roman"/>
              </w:rPr>
            </w:pPr>
            <w:r w:rsidRPr="004011F1">
              <w:rPr>
                <w:rFonts w:ascii="Times New Roman" w:eastAsia="Times New Roman" w:hAnsi="Times New Roman" w:cs="Times New Roman"/>
                <w:lang w:eastAsia="ru-RU"/>
              </w:rPr>
              <w:t xml:space="preserve">Полтавська область, </w:t>
            </w:r>
            <w:proofErr w:type="spellStart"/>
            <w:r w:rsidRPr="004011F1">
              <w:rPr>
                <w:rFonts w:ascii="Times New Roman" w:eastAsia="Times New Roman" w:hAnsi="Times New Roman" w:cs="Times New Roman"/>
                <w:lang w:eastAsia="ru-RU"/>
              </w:rPr>
              <w:t>Новосанжарський</w:t>
            </w:r>
            <w:proofErr w:type="spellEnd"/>
            <w:r w:rsidRPr="004011F1">
              <w:rPr>
                <w:rFonts w:ascii="Times New Roman" w:eastAsia="Times New Roman" w:hAnsi="Times New Roman" w:cs="Times New Roman"/>
                <w:lang w:eastAsia="ru-RU"/>
              </w:rPr>
              <w:t xml:space="preserve"> р-н., село Мала </w:t>
            </w:r>
            <w:proofErr w:type="spellStart"/>
            <w:r w:rsidRPr="004011F1">
              <w:rPr>
                <w:rFonts w:ascii="Times New Roman" w:eastAsia="Times New Roman" w:hAnsi="Times New Roman" w:cs="Times New Roman"/>
                <w:lang w:eastAsia="ru-RU"/>
              </w:rPr>
              <w:t>Перещ</w:t>
            </w:r>
            <w:r w:rsidR="008128FD">
              <w:rPr>
                <w:rFonts w:ascii="Times New Roman" w:eastAsia="Times New Roman" w:hAnsi="Times New Roman" w:cs="Times New Roman"/>
                <w:lang w:eastAsia="ru-RU"/>
              </w:rPr>
              <w:t>епина</w:t>
            </w:r>
            <w:proofErr w:type="spellEnd"/>
            <w:r w:rsidR="008128FD">
              <w:rPr>
                <w:rFonts w:ascii="Times New Roman" w:eastAsia="Times New Roman" w:hAnsi="Times New Roman" w:cs="Times New Roman"/>
                <w:lang w:eastAsia="ru-RU"/>
              </w:rPr>
              <w:t xml:space="preserve"> вулиця Незалежності , 43-А</w:t>
            </w:r>
            <w:bookmarkStart w:id="0" w:name="_GoBack"/>
            <w:bookmarkEnd w:id="0"/>
          </w:p>
        </w:tc>
        <w:tc>
          <w:tcPr>
            <w:tcW w:w="2490" w:type="dxa"/>
            <w:shd w:val="clear" w:color="auto" w:fill="auto"/>
          </w:tcPr>
          <w:p w:rsidR="00356BD5" w:rsidRDefault="00356BD5" w:rsidP="00B326BE"/>
          <w:p w:rsidR="00356BD5" w:rsidRPr="00C86B8C" w:rsidRDefault="00356BD5" w:rsidP="00356BD5">
            <w:pPr>
              <w:ind w:firstLine="708"/>
            </w:pPr>
            <w:r>
              <w:t xml:space="preserve">   __</w:t>
            </w:r>
          </w:p>
        </w:tc>
        <w:tc>
          <w:tcPr>
            <w:tcW w:w="2490" w:type="dxa"/>
            <w:shd w:val="clear" w:color="auto" w:fill="auto"/>
          </w:tcPr>
          <w:p w:rsidR="00356BD5" w:rsidRDefault="00356BD5" w:rsidP="00B326BE"/>
          <w:p w:rsidR="00356BD5" w:rsidRPr="004011F1" w:rsidRDefault="00356BD5" w:rsidP="00B326BE">
            <w:pPr>
              <w:ind w:firstLine="708"/>
            </w:pPr>
            <w:r>
              <w:t>127,7</w:t>
            </w:r>
          </w:p>
        </w:tc>
        <w:tc>
          <w:tcPr>
            <w:tcW w:w="3827" w:type="dxa"/>
            <w:shd w:val="clear" w:color="auto" w:fill="auto"/>
          </w:tcPr>
          <w:p w:rsidR="00356BD5" w:rsidRDefault="00356BD5" w:rsidP="00B326BE"/>
          <w:p w:rsidR="00356BD5" w:rsidRDefault="00356BD5" w:rsidP="00B326BE">
            <w:pPr>
              <w:jc w:val="center"/>
            </w:pPr>
            <w:r>
              <w:t xml:space="preserve">Виконавчий комітет </w:t>
            </w:r>
            <w:proofErr w:type="spellStart"/>
            <w:r>
              <w:t>Малоперещепинська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455" w:type="dxa"/>
            <w:shd w:val="clear" w:color="auto" w:fill="auto"/>
          </w:tcPr>
          <w:p w:rsidR="00356BD5" w:rsidRDefault="00356BD5" w:rsidP="00B326BE"/>
          <w:p w:rsidR="00356BD5" w:rsidRPr="004011F1" w:rsidRDefault="00356BD5" w:rsidP="00B326BE">
            <w:pPr>
              <w:jc w:val="center"/>
            </w:pPr>
            <w:r>
              <w:t>62,790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56BD5" w:rsidRDefault="00356BD5" w:rsidP="00B326BE"/>
          <w:p w:rsidR="00356BD5" w:rsidRPr="004011F1" w:rsidRDefault="00356BD5" w:rsidP="00B326BE">
            <w:pPr>
              <w:jc w:val="center"/>
            </w:pPr>
            <w:r>
              <w:t>_</w:t>
            </w:r>
          </w:p>
        </w:tc>
      </w:tr>
    </w:tbl>
    <w:p w:rsidR="00754E17" w:rsidRDefault="00754E17" w:rsidP="00684048"/>
    <w:p w:rsidR="00754E17" w:rsidRDefault="00754E17" w:rsidP="0094124F"/>
    <w:p w:rsidR="00C86B8C" w:rsidRDefault="00C86B8C" w:rsidP="0094124F"/>
    <w:sectPr w:rsidR="00C86B8C" w:rsidSect="00754E17">
      <w:headerReference w:type="default" r:id="rId8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27" w:rsidRDefault="00674827" w:rsidP="00754E17">
      <w:pPr>
        <w:spacing w:after="0" w:line="240" w:lineRule="auto"/>
      </w:pPr>
      <w:r>
        <w:separator/>
      </w:r>
    </w:p>
  </w:endnote>
  <w:endnote w:type="continuationSeparator" w:id="0">
    <w:p w:rsidR="00674827" w:rsidRDefault="00674827" w:rsidP="0075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27" w:rsidRDefault="00674827" w:rsidP="00754E17">
      <w:pPr>
        <w:spacing w:after="0" w:line="240" w:lineRule="auto"/>
      </w:pPr>
      <w:r>
        <w:separator/>
      </w:r>
    </w:p>
  </w:footnote>
  <w:footnote w:type="continuationSeparator" w:id="0">
    <w:p w:rsidR="00674827" w:rsidRDefault="00674827" w:rsidP="0075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5A" w:rsidRDefault="005B795A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9A"/>
    <w:rsid w:val="000D5D38"/>
    <w:rsid w:val="00153ABF"/>
    <w:rsid w:val="001555A2"/>
    <w:rsid w:val="001A357D"/>
    <w:rsid w:val="00356BD5"/>
    <w:rsid w:val="004011F1"/>
    <w:rsid w:val="00437E84"/>
    <w:rsid w:val="00460329"/>
    <w:rsid w:val="00487DAD"/>
    <w:rsid w:val="00495472"/>
    <w:rsid w:val="005056D4"/>
    <w:rsid w:val="005B795A"/>
    <w:rsid w:val="00637887"/>
    <w:rsid w:val="00674827"/>
    <w:rsid w:val="00684048"/>
    <w:rsid w:val="006C6127"/>
    <w:rsid w:val="00754E17"/>
    <w:rsid w:val="00765C9A"/>
    <w:rsid w:val="007D062D"/>
    <w:rsid w:val="007F52E7"/>
    <w:rsid w:val="008128FD"/>
    <w:rsid w:val="008C7A3E"/>
    <w:rsid w:val="0094124F"/>
    <w:rsid w:val="009472BC"/>
    <w:rsid w:val="009B0D43"/>
    <w:rsid w:val="009D6717"/>
    <w:rsid w:val="00A05608"/>
    <w:rsid w:val="00A26D4D"/>
    <w:rsid w:val="00A93522"/>
    <w:rsid w:val="00AE5FF7"/>
    <w:rsid w:val="00B33E4A"/>
    <w:rsid w:val="00BD5392"/>
    <w:rsid w:val="00C01B7A"/>
    <w:rsid w:val="00C25B59"/>
    <w:rsid w:val="00C86B8C"/>
    <w:rsid w:val="00DD5119"/>
    <w:rsid w:val="00DF76AE"/>
    <w:rsid w:val="00E94200"/>
    <w:rsid w:val="00EE26E5"/>
    <w:rsid w:val="00F25E67"/>
    <w:rsid w:val="00F56816"/>
    <w:rsid w:val="00F968D3"/>
    <w:rsid w:val="00FA399F"/>
    <w:rsid w:val="00FB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E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54E17"/>
  </w:style>
  <w:style w:type="paragraph" w:styleId="a5">
    <w:name w:val="footer"/>
    <w:basedOn w:val="a"/>
    <w:link w:val="a6"/>
    <w:uiPriority w:val="99"/>
    <w:unhideWhenUsed/>
    <w:rsid w:val="00754E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54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E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54E17"/>
  </w:style>
  <w:style w:type="paragraph" w:styleId="a5">
    <w:name w:val="footer"/>
    <w:basedOn w:val="a"/>
    <w:link w:val="a6"/>
    <w:uiPriority w:val="99"/>
    <w:unhideWhenUsed/>
    <w:rsid w:val="00754E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5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65C7-FBC9-48FA-B931-D0707BDC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2020-08-20T11:04:00Z</cp:lastPrinted>
  <dcterms:created xsi:type="dcterms:W3CDTF">2020-05-05T11:48:00Z</dcterms:created>
  <dcterms:modified xsi:type="dcterms:W3CDTF">2020-09-11T06:55:00Z</dcterms:modified>
</cp:coreProperties>
</file>