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764"/>
        <w:gridCol w:w="3965"/>
      </w:tblGrid>
      <w:tr w:rsidR="00A930C1" w:rsidRPr="00A930C1" w:rsidTr="00E838E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0C1" w:rsidRPr="00A930C1" w:rsidRDefault="00A930C1" w:rsidP="00A930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7992</w:t>
            </w:r>
          </w:p>
        </w:tc>
      </w:tr>
      <w:tr w:rsidR="00A930C1" w:rsidRPr="00A930C1" w:rsidTr="00D4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D45003" w:rsidRDefault="00E838ED" w:rsidP="00A930C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- нежитлових приміщень, загальною площею 140,0 </w:t>
            </w:r>
            <w:proofErr w:type="spellStart"/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які розташовані на цокольному поверсі п"</w:t>
            </w:r>
            <w:proofErr w:type="spellStart"/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ятиповерхової</w:t>
            </w:r>
            <w:proofErr w:type="spellEnd"/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 будівлі гуртожитку №8 за адресою: </w:t>
            </w:r>
            <w:proofErr w:type="spellStart"/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вул.Сахарова</w:t>
            </w:r>
            <w:proofErr w:type="spellEnd"/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,23, що перебуває на балансі НУ "Львівська політехніка" . Термії оренди 4 роки 11 місяців. 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об'єкта 7992.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A930C1" w:rsidRPr="00A930C1" w:rsidTr="00D4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E838ED" w:rsidP="00A930C1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Львів, вул. Січових Стрільців,3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НУ "Львівська політехніка"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02071010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Львів, </w:t>
            </w:r>
            <w:proofErr w:type="spellStart"/>
            <w:r w:rsidRPr="00A930C1">
              <w:rPr>
                <w:rFonts w:eastAsia="Times New Roman" w:cs="Times New Roman"/>
                <w:sz w:val="20"/>
                <w:szCs w:val="20"/>
                <w:lang w:eastAsia="uk-UA"/>
              </w:rPr>
              <w:t>вул.С.Бандери</w:t>
            </w:r>
            <w:proofErr w:type="spellEnd"/>
            <w:r w:rsidRPr="00A930C1">
              <w:rPr>
                <w:rFonts w:eastAsia="Times New Roman" w:cs="Times New Roman"/>
                <w:sz w:val="20"/>
                <w:szCs w:val="20"/>
                <w:lang w:eastAsia="uk-UA"/>
              </w:rPr>
              <w:t>,12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2377300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A930C1" w:rsidRPr="00A930C1" w:rsidTr="00E838E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https://drive.google.com/open?id=1jrk3UTYk21MznaMWeRveoMGG5AgVYzgn, https://drive.google.com/open?id=1cQEAsbcpO_Z6HGPe97aOmzfIUVJhLp1m, https://drive.google.com/open?id=1EULuPPH2eaVVGD-WN9h89AAIyQ70kvfz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Сахарова, 23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140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140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A930C1" w:rsidRPr="00A930C1" w:rsidTr="00E838E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0C1" w:rsidRPr="00A930C1" w:rsidRDefault="00672EC0" w:rsidP="00A930C1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A930C1" w:rsidRPr="00A930C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https://drive.google.com/open?id=1I0m7ZvqtdYSqGtQKL0zWXLHa1qBox--u</w:t>
              </w:r>
            </w:hyperlink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Другий ступінь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23,773.00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E838ED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.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При цьому встановлено додатково 5 груп цільових призначень, за якими об'єкт оренди не може бути використаний (див. нижче)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sz w:val="20"/>
                <w:szCs w:val="20"/>
                <w:lang w:eastAsia="uk-UA"/>
              </w:rPr>
              <w:t>0322583069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sz w:val="20"/>
                <w:szCs w:val="20"/>
                <w:lang w:eastAsia="uk-UA"/>
              </w:rPr>
              <w:t>0967409112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sz w:val="20"/>
                <w:szCs w:val="20"/>
                <w:lang w:eastAsia="uk-UA"/>
              </w:rPr>
              <w:t>orendalp@gmail.com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sz w:val="20"/>
                <w:szCs w:val="20"/>
                <w:lang w:eastAsia="uk-UA"/>
              </w:rPr>
              <w:t>michell.navr@gmail.com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A930C1" w:rsidRPr="00A930C1" w:rsidTr="00D4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D45003" w:rsidRDefault="00E838ED" w:rsidP="00A930C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28.01.2021</w:t>
            </w:r>
            <w:r w:rsidR="00A930C1"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A930C1" w:rsidRPr="00A930C1" w:rsidTr="00D4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D45003" w:rsidRDefault="00A930C1" w:rsidP="00A930C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</w:t>
            </w:r>
            <w:r w:rsidR="00E838ED"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ь в аукціоні 27.01.2021 </w:t>
            </w:r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sz w:val="20"/>
                <w:szCs w:val="20"/>
                <w:lang w:eastAsia="uk-UA"/>
              </w:rPr>
              <w:t>237.73</w:t>
            </w:r>
          </w:p>
        </w:tc>
      </w:tr>
      <w:tr w:rsidR="00A930C1" w:rsidRPr="00A930C1" w:rsidTr="00D4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D45003" w:rsidRDefault="00E838ED" w:rsidP="00A930C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11886,50</w:t>
            </w:r>
          </w:p>
        </w:tc>
      </w:tr>
      <w:tr w:rsidR="00A930C1" w:rsidRPr="00A930C1" w:rsidTr="00D4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D45003" w:rsidRDefault="00364279" w:rsidP="00A930C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47546,00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30C1" w:rsidRPr="00A930C1" w:rsidRDefault="00672EC0" w:rsidP="00A930C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A930C1" w:rsidRPr="00A930C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A930C1" w:rsidRPr="00A930C1" w:rsidTr="00D4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30C1" w:rsidRPr="00A930C1" w:rsidRDefault="00364279" w:rsidP="00A930C1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proofErr w:type="spellStart"/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br/>
              <w:t xml:space="preserve">Валюта рахунку – USD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894ED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0C1" w:rsidRPr="00A930C1" w:rsidRDefault="00672EC0" w:rsidP="00A930C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A930C1" w:rsidRPr="00A930C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A930C1" w:rsidRPr="00A930C1" w:rsidTr="00D450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D45003" w:rsidRDefault="00364279" w:rsidP="00A930C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D4500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sz w:val="20"/>
                <w:szCs w:val="20"/>
                <w:lang w:eastAsia="uk-UA"/>
              </w:rPr>
              <w:t>2500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але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звільнений від сплати податку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30C1" w:rsidRPr="00A930C1" w:rsidRDefault="00A930C1" w:rsidP="00A930C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30C1" w:rsidRPr="00A930C1" w:rsidRDefault="00672EC0" w:rsidP="00A930C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anchor="gid=718665470" w:tgtFrame="_blank" w:history="1">
              <w:r w:rsidR="00A930C1" w:rsidRPr="00A930C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7992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фізична особа-підприємець Навроцький Михайло Миколайович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8/26/2014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25-Aug-2020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A930C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 разі визнання аукціону, передбаченого частиною одинадцятою статті 18 Закону, </w:t>
            </w:r>
            <w:r w:rsidRPr="00A930C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A930C1" w:rsidRPr="00A930C1" w:rsidTr="00E838E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0C1" w:rsidRPr="00A930C1" w:rsidRDefault="00A930C1" w:rsidP="00A930C1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A930C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Умовні скорочення:</w:t>
            </w:r>
            <w:r w:rsidRPr="00A930C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A930C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A930C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A2595F" w:rsidRDefault="00A2595F"/>
    <w:sectPr w:rsidR="00A2595F" w:rsidSect="00A25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0C1"/>
    <w:rsid w:val="00364279"/>
    <w:rsid w:val="00672EC0"/>
    <w:rsid w:val="00A2595F"/>
    <w:rsid w:val="00A930C1"/>
    <w:rsid w:val="00D45003"/>
    <w:rsid w:val="00E8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0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30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I0m7ZvqtdYSqGtQKL0zWXLHa1qBox--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6908</Words>
  <Characters>3939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5</cp:revision>
  <dcterms:created xsi:type="dcterms:W3CDTF">2020-12-28T13:57:00Z</dcterms:created>
  <dcterms:modified xsi:type="dcterms:W3CDTF">2020-12-28T14:29:00Z</dcterms:modified>
</cp:coreProperties>
</file>