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9" w:rsidRDefault="00A24199" w:rsidP="00A24199">
      <w:pPr>
        <w:pStyle w:val="a5"/>
        <w:ind w:left="709"/>
        <w:jc w:val="right"/>
        <w:rPr>
          <w:b w:val="0"/>
          <w:sz w:val="24"/>
          <w:szCs w:val="24"/>
          <w:lang w:val="uk-UA"/>
        </w:rPr>
      </w:pPr>
    </w:p>
    <w:p w:rsidR="00A24199" w:rsidRDefault="00A24199" w:rsidP="00A241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Інформаційне повідомлення</w:t>
      </w:r>
    </w:p>
    <w:p w:rsidR="00A24199" w:rsidRDefault="00A24199" w:rsidP="00A24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областях про проведення в електронній торговій системі  продажу на аукціоні з умовами об’єкта малої приватизації: об’єкта незавершеного будівництва – трансформаторна підстанція </w:t>
      </w:r>
    </w:p>
    <w:p w:rsidR="00A24199" w:rsidRDefault="00A24199" w:rsidP="00A24199">
      <w:pPr>
        <w:jc w:val="center"/>
        <w:rPr>
          <w:b/>
          <w:sz w:val="24"/>
          <w:szCs w:val="24"/>
        </w:rPr>
      </w:pPr>
    </w:p>
    <w:p w:rsidR="00A24199" w:rsidRDefault="00A24199" w:rsidP="00A24199">
      <w:pPr>
        <w:ind w:left="-142" w:right="43" w:firstLine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Інформація про об’єкт приватизації</w:t>
      </w:r>
    </w:p>
    <w:p w:rsidR="00A24199" w:rsidRDefault="00A24199" w:rsidP="00A24199">
      <w:pPr>
        <w:rPr>
          <w:sz w:val="24"/>
          <w:szCs w:val="24"/>
        </w:rPr>
      </w:pPr>
      <w:r>
        <w:rPr>
          <w:b/>
          <w:sz w:val="24"/>
          <w:szCs w:val="24"/>
        </w:rPr>
        <w:t>Назва об’єкта:</w:t>
      </w:r>
      <w:r>
        <w:rPr>
          <w:sz w:val="24"/>
          <w:szCs w:val="24"/>
        </w:rPr>
        <w:t xml:space="preserve"> об’єкт незавершеного будівництва – 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трансформаторна підстанція </w:t>
      </w:r>
    </w:p>
    <w:p w:rsidR="00A24199" w:rsidRDefault="00A24199" w:rsidP="00A24199">
      <w:pPr>
        <w:rPr>
          <w:sz w:val="24"/>
          <w:szCs w:val="24"/>
        </w:rPr>
      </w:pPr>
      <w:r>
        <w:rPr>
          <w:b/>
          <w:sz w:val="24"/>
          <w:szCs w:val="24"/>
        </w:rPr>
        <w:t>Місцезнаходження об'єкта:</w:t>
      </w:r>
      <w:r>
        <w:rPr>
          <w:sz w:val="24"/>
          <w:szCs w:val="24"/>
        </w:rPr>
        <w:t xml:space="preserve"> 80600, Львівська обл., </w:t>
      </w:r>
      <w:proofErr w:type="spellStart"/>
      <w:r>
        <w:rPr>
          <w:sz w:val="24"/>
          <w:szCs w:val="24"/>
        </w:rPr>
        <w:t>Бродівський</w:t>
      </w:r>
      <w:proofErr w:type="spellEnd"/>
      <w:r>
        <w:rPr>
          <w:sz w:val="24"/>
          <w:szCs w:val="24"/>
        </w:rPr>
        <w:t xml:space="preserve"> р-н, за межами </w:t>
      </w:r>
      <w:proofErr w:type="spellStart"/>
      <w:r>
        <w:rPr>
          <w:sz w:val="24"/>
          <w:szCs w:val="24"/>
        </w:rPr>
        <w:t>с.Лагодів</w:t>
      </w:r>
      <w:proofErr w:type="spellEnd"/>
      <w:r>
        <w:rPr>
          <w:sz w:val="24"/>
          <w:szCs w:val="24"/>
        </w:rPr>
        <w:t>, урочище Шкільне,1</w:t>
      </w:r>
    </w:p>
    <w:p w:rsidR="00A24199" w:rsidRDefault="00A24199" w:rsidP="00A241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Відомості про об'єкт:</w:t>
      </w:r>
      <w:r>
        <w:rPr>
          <w:sz w:val="24"/>
          <w:szCs w:val="24"/>
        </w:rPr>
        <w:t xml:space="preserve">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незавершеного будівництва знаходиться на території господарського двору. Початок будівництва орієнтовно 80-і роки. До найближчої зупинки транспорту – близько </w:t>
      </w:r>
      <w:smartTag w:uri="urn:schemas-microsoft-com:office:smarttags" w:element="metricconverter">
        <w:smartTagPr>
          <w:attr w:name="ProductID" w:val="5 км"/>
        </w:smartTagPr>
        <w:r>
          <w:rPr>
            <w:sz w:val="24"/>
            <w:szCs w:val="24"/>
          </w:rPr>
          <w:t>5 км</w:t>
        </w:r>
      </w:smartTag>
      <w:r>
        <w:rPr>
          <w:sz w:val="24"/>
          <w:szCs w:val="24"/>
        </w:rPr>
        <w:t xml:space="preserve">. Будівля трансформаторної підстанції цегляна двоповерхова  поштукатурена споруда з прибудованим одноповерховим  </w:t>
      </w:r>
      <w:proofErr w:type="spellStart"/>
      <w:r>
        <w:rPr>
          <w:sz w:val="24"/>
          <w:szCs w:val="24"/>
        </w:rPr>
        <w:t>приміщеням</w:t>
      </w:r>
      <w:proofErr w:type="spellEnd"/>
      <w:r>
        <w:rPr>
          <w:sz w:val="24"/>
          <w:szCs w:val="24"/>
        </w:rPr>
        <w:t xml:space="preserve">. Орієнтовні розміри – 5х7м, висота  близько 8м. </w:t>
      </w:r>
      <w:proofErr w:type="spellStart"/>
      <w:r>
        <w:rPr>
          <w:sz w:val="24"/>
          <w:szCs w:val="24"/>
        </w:rPr>
        <w:t>Прибудова-</w:t>
      </w:r>
      <w:proofErr w:type="spellEnd"/>
      <w:r>
        <w:rPr>
          <w:sz w:val="24"/>
          <w:szCs w:val="24"/>
        </w:rPr>
        <w:t xml:space="preserve"> 5х4м, </w:t>
      </w:r>
      <w:proofErr w:type="spellStart"/>
      <w:r>
        <w:rPr>
          <w:sz w:val="24"/>
          <w:szCs w:val="24"/>
        </w:rPr>
        <w:t>висота-</w:t>
      </w:r>
      <w:proofErr w:type="spellEnd"/>
      <w:r>
        <w:rPr>
          <w:sz w:val="24"/>
          <w:szCs w:val="24"/>
        </w:rPr>
        <w:t xml:space="preserve"> 3м. Перекриття даної будівля  і добудови  -  бетонні плити, дах стічний, покриття шифер.  Фундамент залізобетонний. Металеві сходи розміром близько 2,7кв.м.  Інженерні комунікації відсутні. Вікна і двері дерев'яні, забиті дошками. У приміщенні основної будівлі знаходяться дві металеві шафи без обладнання. Будівля трансформаторної підстанції знаходиться у незадовільному стані, покрівля даху протікає, стіни будівлі під впливом атмосферних опадів руйнується.</w:t>
      </w:r>
    </w:p>
    <w:p w:rsidR="00A24199" w:rsidRDefault="00A24199" w:rsidP="00A241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будівельному майданчику відсутні матеріали, вироби, конструкції, які  не використані для будівництва, а також устаткування, непередане до монтажу, або таке, що потребує монтажу. </w:t>
      </w:r>
    </w:p>
    <w:p w:rsidR="00A24199" w:rsidRDefault="00A24199" w:rsidP="00A24199">
      <w:pPr>
        <w:pStyle w:val="3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Балансоутримувач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відсутній.</w:t>
      </w:r>
    </w:p>
    <w:p w:rsidR="00A24199" w:rsidRDefault="00A24199" w:rsidP="00A24199">
      <w:pPr>
        <w:pStyle w:val="3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Рівень будівельної готовності об"</w:t>
      </w:r>
      <w:proofErr w:type="spellStart"/>
      <w:r>
        <w:rPr>
          <w:b/>
          <w:sz w:val="24"/>
          <w:szCs w:val="24"/>
        </w:rPr>
        <w:t>єкта</w:t>
      </w:r>
      <w:proofErr w:type="spellEnd"/>
      <w:r>
        <w:rPr>
          <w:b/>
          <w:sz w:val="24"/>
          <w:szCs w:val="24"/>
        </w:rPr>
        <w:t xml:space="preserve"> становить  92%.</w:t>
      </w:r>
    </w:p>
    <w:p w:rsidR="00A24199" w:rsidRDefault="00A24199" w:rsidP="00A24199">
      <w:pPr>
        <w:pStyle w:val="a4"/>
        <w:spacing w:before="0" w:beforeAutospacing="0" w:after="0" w:afterAutospacing="0"/>
        <w:ind w:right="42"/>
        <w:jc w:val="both"/>
        <w:rPr>
          <w:color w:val="FF00FF"/>
          <w:lang w:val="uk-UA"/>
        </w:rPr>
      </w:pPr>
      <w:r>
        <w:rPr>
          <w:b/>
          <w:lang w:val="uk-UA"/>
        </w:rPr>
        <w:t>Відомості про земельну ділянку:</w:t>
      </w:r>
      <w:r>
        <w:rPr>
          <w:lang w:val="uk-UA"/>
        </w:rPr>
        <w:t xml:space="preserve"> Категорія земель: землі сільськогосподарського призначення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земельна ділянка під об'єктом окремо не виділялася, кадастровий номер відсутній, сервітути та обтяження прав на земельну ділянку незареєстровані</w:t>
      </w:r>
      <w:r>
        <w:rPr>
          <w:b/>
          <w:lang w:val="uk-UA"/>
        </w:rPr>
        <w:t>.</w:t>
      </w:r>
      <w:r>
        <w:rPr>
          <w:color w:val="FF00FF"/>
          <w:lang w:val="uk-UA"/>
        </w:rPr>
        <w:t xml:space="preserve"> </w:t>
      </w:r>
    </w:p>
    <w:p w:rsidR="00A24199" w:rsidRDefault="00A24199" w:rsidP="00A24199">
      <w:pPr>
        <w:pStyle w:val="a4"/>
        <w:spacing w:before="0" w:beforeAutospacing="0" w:after="0" w:afterAutospacing="0"/>
        <w:ind w:right="42"/>
        <w:jc w:val="both"/>
        <w:rPr>
          <w:color w:val="FF00FF"/>
          <w:lang w:val="uk-UA"/>
        </w:rPr>
      </w:pPr>
    </w:p>
    <w:p w:rsidR="00A24199" w:rsidRDefault="00A24199" w:rsidP="00A24199">
      <w:pPr>
        <w:pStyle w:val="2"/>
        <w:tabs>
          <w:tab w:val="left" w:pos="1080"/>
        </w:tabs>
        <w:spacing w:after="0" w:line="240" w:lineRule="auto"/>
        <w:ind w:firstLine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Інформація про аукціон</w:t>
      </w:r>
    </w:p>
    <w:p w:rsidR="00A24199" w:rsidRDefault="00A24199" w:rsidP="00A24199">
      <w:pPr>
        <w:pStyle w:val="3"/>
        <w:ind w:firstLine="284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Спосіб проведення аукціону:</w:t>
      </w:r>
      <w:r>
        <w:rPr>
          <w:iCs/>
          <w:sz w:val="24"/>
          <w:szCs w:val="24"/>
        </w:rPr>
        <w:t xml:space="preserve"> аукціон з умовами.</w:t>
      </w:r>
    </w:p>
    <w:p w:rsidR="00A24199" w:rsidRDefault="00A24199" w:rsidP="00A24199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Аукціон в електронній формі буде проведено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lang w:val="ru-RU"/>
        </w:rPr>
        <w:t xml:space="preserve">3 </w:t>
      </w:r>
      <w:proofErr w:type="spellStart"/>
      <w:r>
        <w:rPr>
          <w:b/>
          <w:sz w:val="24"/>
          <w:szCs w:val="24"/>
          <w:lang w:val="ru-RU"/>
        </w:rPr>
        <w:t>вересня</w:t>
      </w:r>
      <w:proofErr w:type="spellEnd"/>
      <w:r>
        <w:rPr>
          <w:b/>
          <w:sz w:val="24"/>
          <w:szCs w:val="24"/>
        </w:rPr>
        <w:t xml:space="preserve"> 2019 року</w:t>
      </w:r>
      <w:r>
        <w:rPr>
          <w:sz w:val="24"/>
          <w:szCs w:val="24"/>
        </w:rPr>
        <w:t>, час проведення визначається електронною торговою системою автоматично.</w:t>
      </w:r>
    </w:p>
    <w:p w:rsidR="00A24199" w:rsidRDefault="00A24199" w:rsidP="00A24199">
      <w:pPr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№432</w:t>
      </w:r>
      <w:r>
        <w:rPr>
          <w:i/>
          <w:sz w:val="24"/>
          <w:szCs w:val="24"/>
        </w:rPr>
        <w:t>( зі  змінами).</w:t>
      </w:r>
    </w:p>
    <w:p w:rsidR="00A24199" w:rsidRDefault="00A24199" w:rsidP="00A241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№432</w:t>
      </w:r>
      <w:r>
        <w:rPr>
          <w:i/>
          <w:sz w:val="24"/>
          <w:szCs w:val="24"/>
        </w:rPr>
        <w:t>( зі  змінами).</w:t>
      </w:r>
    </w:p>
    <w:p w:rsidR="00A24199" w:rsidRDefault="00A24199" w:rsidP="00A24199">
      <w:pPr>
        <w:pStyle w:val="3"/>
        <w:ind w:firstLine="567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зі зниженням стартової ціни, </w:t>
      </w:r>
      <w:r>
        <w:rPr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iCs/>
          <w:sz w:val="24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24199" w:rsidRDefault="00A24199" w:rsidP="00A24199">
      <w:pPr>
        <w:pStyle w:val="3"/>
        <w:ind w:firstLine="567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Кінцевий строк подання заяви на участь</w:t>
      </w:r>
      <w:r>
        <w:rPr>
          <w:iCs/>
          <w:color w:val="000000"/>
          <w:sz w:val="24"/>
          <w:szCs w:val="24"/>
        </w:rPr>
        <w:t xml:space="preserve"> в електронному аукціоні </w:t>
      </w:r>
      <w:r>
        <w:rPr>
          <w:color w:val="000000"/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color w:val="000000"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24199" w:rsidRDefault="00A24199" w:rsidP="00A24199">
      <w:pPr>
        <w:pStyle w:val="3"/>
        <w:ind w:firstLine="508"/>
        <w:rPr>
          <w:iCs/>
          <w:sz w:val="24"/>
          <w:szCs w:val="24"/>
        </w:rPr>
      </w:pPr>
      <w:r>
        <w:rPr>
          <w:iCs/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24199" w:rsidRDefault="00A24199" w:rsidP="00A24199">
      <w:pPr>
        <w:ind w:firstLine="284"/>
        <w:jc w:val="center"/>
        <w:rPr>
          <w:b/>
          <w:sz w:val="24"/>
          <w:szCs w:val="24"/>
          <w:u w:val="single"/>
        </w:rPr>
      </w:pPr>
      <w:bookmarkStart w:id="0" w:name="n352"/>
      <w:bookmarkEnd w:id="0"/>
    </w:p>
    <w:p w:rsidR="00A24199" w:rsidRDefault="00A24199" w:rsidP="00A24199">
      <w:pPr>
        <w:ind w:firstLine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</w:p>
    <w:p w:rsidR="00A24199" w:rsidRDefault="00A24199" w:rsidP="00A24199">
      <w:pPr>
        <w:ind w:firstLine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Приватизація об’єкта незавершеного будівництва – 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трансформаторна підстанція за адресою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Львівська обл., </w:t>
      </w:r>
      <w:proofErr w:type="spellStart"/>
      <w:r>
        <w:rPr>
          <w:sz w:val="24"/>
          <w:szCs w:val="24"/>
        </w:rPr>
        <w:t>Бродівський</w:t>
      </w:r>
      <w:proofErr w:type="spellEnd"/>
      <w:r>
        <w:rPr>
          <w:sz w:val="24"/>
          <w:szCs w:val="24"/>
        </w:rPr>
        <w:t xml:space="preserve"> р-н, за межами </w:t>
      </w:r>
      <w:proofErr w:type="spellStart"/>
      <w:r>
        <w:rPr>
          <w:sz w:val="24"/>
          <w:szCs w:val="24"/>
        </w:rPr>
        <w:t>с.Лагодів</w:t>
      </w:r>
      <w:proofErr w:type="spellEnd"/>
      <w:r>
        <w:rPr>
          <w:sz w:val="24"/>
          <w:szCs w:val="24"/>
        </w:rPr>
        <w:t>, урочище Шкільне,1, здійснюється відповідно до Закону України "Про приватизацію державного і комунального майна", Порядку проведення електронних аукціонів для продажу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 xml:space="preserve"> малої приватизації та визначення додаткових умов продажу, затвердженого постановою КМУ від 10.05.2018 № 432 (зі змінами)</w:t>
      </w:r>
    </w:p>
    <w:p w:rsidR="00A24199" w:rsidRDefault="00A24199" w:rsidP="00A241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Покупець об"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приватизації має відповідати вимогам, передбаченим у статті 8 Закону України "Про приватизацію державного і комунального майна".</w:t>
      </w:r>
    </w:p>
    <w:p w:rsidR="00A24199" w:rsidRDefault="00A24199" w:rsidP="00A24199">
      <w:pPr>
        <w:ind w:firstLine="284"/>
        <w:jc w:val="both"/>
        <w:rPr>
          <w:sz w:val="24"/>
          <w:szCs w:val="24"/>
        </w:rPr>
      </w:pPr>
    </w:p>
    <w:p w:rsidR="00A24199" w:rsidRDefault="00A24199" w:rsidP="00A24199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Стартова ціна об'єкта приватизації для: </w:t>
      </w:r>
    </w:p>
    <w:p w:rsidR="00A24199" w:rsidRDefault="00A24199" w:rsidP="00A24199">
      <w:pPr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з умовами – 19 017,00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.</w:t>
      </w:r>
    </w:p>
    <w:p w:rsidR="00A24199" w:rsidRDefault="00A24199" w:rsidP="00A24199">
      <w:pPr>
        <w:pStyle w:val="3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-  9 508,50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color w:val="FF0000"/>
          <w:sz w:val="24"/>
          <w:szCs w:val="24"/>
        </w:rPr>
        <w:t xml:space="preserve"> ;</w:t>
      </w:r>
    </w:p>
    <w:p w:rsidR="00A24199" w:rsidRDefault="00A24199" w:rsidP="00A24199">
      <w:pPr>
        <w:pStyle w:val="3"/>
        <w:rPr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9 508,50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грн.</w:t>
      </w:r>
    </w:p>
    <w:p w:rsidR="00A24199" w:rsidRDefault="00A24199" w:rsidP="00A24199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A24199" w:rsidRDefault="00A24199" w:rsidP="00A24199">
      <w:pPr>
        <w:pStyle w:val="3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>- аукціону з умовами –</w:t>
      </w:r>
      <w:r>
        <w:rPr>
          <w:sz w:val="24"/>
          <w:szCs w:val="24"/>
        </w:rPr>
        <w:t xml:space="preserve"> 1 901,70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iCs/>
          <w:color w:val="FF0000"/>
          <w:sz w:val="24"/>
          <w:szCs w:val="24"/>
        </w:rPr>
        <w:t>;</w:t>
      </w:r>
    </w:p>
    <w:p w:rsidR="00A24199" w:rsidRDefault="00A24199" w:rsidP="00A24199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950,85 </w:t>
      </w:r>
      <w:proofErr w:type="spellStart"/>
      <w:r>
        <w:rPr>
          <w:iCs/>
          <w:sz w:val="24"/>
          <w:szCs w:val="24"/>
        </w:rPr>
        <w:t>грн</w:t>
      </w:r>
      <w:proofErr w:type="spellEnd"/>
      <w:r>
        <w:rPr>
          <w:iCs/>
          <w:sz w:val="24"/>
          <w:szCs w:val="24"/>
        </w:rPr>
        <w:t>;</w:t>
      </w:r>
    </w:p>
    <w:p w:rsidR="00A24199" w:rsidRDefault="00A24199" w:rsidP="00A24199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950,85 грн.</w:t>
      </w:r>
    </w:p>
    <w:p w:rsidR="00A24199" w:rsidRDefault="00A24199" w:rsidP="00A24199">
      <w:pPr>
        <w:pStyle w:val="rvps2"/>
        <w:spacing w:before="0" w:beforeAutospacing="0" w:after="0" w:afterAutospacing="0"/>
        <w:jc w:val="both"/>
      </w:pPr>
      <w:r>
        <w:rPr>
          <w:b/>
          <w:lang w:val="uk-UA"/>
        </w:rPr>
        <w:t>Розмір реєстраційного внеску</w:t>
      </w:r>
      <w:r>
        <w:rPr>
          <w:b/>
        </w:rPr>
        <w:t>:</w:t>
      </w:r>
      <w:r>
        <w:rPr>
          <w:color w:val="FF0000"/>
        </w:rPr>
        <w:t xml:space="preserve">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834,60 </w:t>
      </w:r>
      <w:proofErr w:type="spellStart"/>
      <w:r>
        <w:t>грн</w:t>
      </w:r>
      <w:proofErr w:type="spellEnd"/>
      <w:r>
        <w:t>.</w:t>
      </w:r>
    </w:p>
    <w:p w:rsidR="00A24199" w:rsidRDefault="00A24199" w:rsidP="00A24199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</w:rPr>
        <w:t xml:space="preserve">При </w:t>
      </w:r>
      <w:proofErr w:type="spellStart"/>
      <w:r>
        <w:rPr>
          <w:color w:val="000000"/>
        </w:rPr>
        <w:t>укладенні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- продажу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ціну</w:t>
      </w:r>
      <w:proofErr w:type="spellEnd"/>
      <w:r>
        <w:rPr>
          <w:color w:val="000000"/>
        </w:rPr>
        <w:t xml:space="preserve"> продажу </w:t>
      </w:r>
      <w:proofErr w:type="spellStart"/>
      <w:r>
        <w:rPr>
          <w:color w:val="000000"/>
        </w:rPr>
        <w:t>об'єкта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нараховується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податок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20 %.</w:t>
      </w:r>
    </w:p>
    <w:p w:rsidR="00A24199" w:rsidRDefault="00A24199" w:rsidP="00A24199">
      <w:pPr>
        <w:pStyle w:val="3"/>
        <w:rPr>
          <w:iCs/>
          <w:sz w:val="24"/>
          <w:szCs w:val="24"/>
        </w:rPr>
      </w:pPr>
    </w:p>
    <w:p w:rsidR="00A24199" w:rsidRDefault="00A24199" w:rsidP="00A24199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Умови продажу об'єкта приватизації:</w:t>
      </w:r>
    </w:p>
    <w:p w:rsidR="00A24199" w:rsidRDefault="00A24199" w:rsidP="00A241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 Покупець </w:t>
      </w:r>
      <w:proofErr w:type="spellStart"/>
      <w:r>
        <w:rPr>
          <w:sz w:val="24"/>
          <w:szCs w:val="24"/>
        </w:rPr>
        <w:t>зобов</w:t>
      </w:r>
      <w:proofErr w:type="spellEnd"/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язаний</w:t>
      </w:r>
      <w:proofErr w:type="spellEnd"/>
      <w:r>
        <w:rPr>
          <w:sz w:val="24"/>
          <w:szCs w:val="24"/>
        </w:rPr>
        <w:t xml:space="preserve"> повністю розібрати Об"</w:t>
      </w:r>
      <w:proofErr w:type="spellStart"/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та привести земельну ділянку у належний стан протягом трьох років з моменту підписання акту приймання-передачі;</w:t>
      </w:r>
    </w:p>
    <w:p w:rsidR="00A24199" w:rsidRDefault="00A24199" w:rsidP="00A24199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Покупець зобов’язаний сплатити послуги суб’єкта оціночної діяльності за проведення незалежної оцінки об’єкта приватизації на рахунок органу приватизації, зазначений в договорі купівлі-продажу в сумі 1680,00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(договір від 10.07.2018 №19/18) у місячний строк з дати нотаріального посвідчення договору купівлі-продажу.</w:t>
      </w:r>
    </w:p>
    <w:p w:rsidR="00A24199" w:rsidRDefault="00A24199" w:rsidP="00A24199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A24199" w:rsidRDefault="00A24199" w:rsidP="00A24199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>1.Оператор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- для перерахування реєстраційного внеску та проведення розрахунків переможцем аукціону за придбаний об"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Рахунок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37187500157855 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>01601,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,6. ЄДРПОУ 42899921, МФО 820172; 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199" w:rsidRDefault="00A24199" w:rsidP="00A2419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для перерахування гарантійного внеску: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37314031057855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>01601,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,6. ЄДРПОУ 42899921, МФО 820172</w:t>
      </w:r>
    </w:p>
    <w:p w:rsidR="00A24199" w:rsidRDefault="00A24199" w:rsidP="00A2419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Посилання на сторінку офіційного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веб-сайта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адміністратора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«ПРОЗОРО.ПРОДАЖІ»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на яких зазначені реквізити рахунків операторів електронних майданчиків, відкритих для сплати потенційними покупцями гарантійних та реєстраційних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внесків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A24199" w:rsidRDefault="00A24199" w:rsidP="00A24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Оглянути об`єкт можна в робочі дні за місцем його розташування.</w:t>
      </w:r>
    </w:p>
    <w:p w:rsidR="00A24199" w:rsidRDefault="00A24199" w:rsidP="00A2419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>
          <w:rPr>
            <w:rStyle w:val="a3"/>
            <w:sz w:val="24"/>
            <w:szCs w:val="24"/>
          </w:rPr>
          <w:t>lviv@</w:t>
        </w:r>
        <w:r>
          <w:rPr>
            <w:rStyle w:val="a3"/>
            <w:sz w:val="24"/>
            <w:szCs w:val="24"/>
            <w:lang w:val="en-US"/>
          </w:rPr>
          <w:t>spfu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.  </w:t>
      </w:r>
    </w:p>
    <w:p w:rsidR="00A24199" w:rsidRDefault="00A24199" w:rsidP="00A24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>
          <w:rPr>
            <w:rStyle w:val="a3"/>
            <w:sz w:val="24"/>
            <w:szCs w:val="24"/>
          </w:rPr>
          <w:t>http://www.spfu.gov.ua/ua/regions/</w:t>
        </w:r>
        <w:proofErr w:type="spellStart"/>
        <w:r>
          <w:rPr>
            <w:rStyle w:val="a3"/>
            <w:sz w:val="24"/>
            <w:szCs w:val="24"/>
            <w:lang w:val="en-US"/>
          </w:rPr>
          <w:t>lviv</w:t>
        </w:r>
        <w:proofErr w:type="spellEnd"/>
        <w:r>
          <w:rPr>
            <w:rStyle w:val="a3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"Каталог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".</w:t>
      </w:r>
    </w:p>
    <w:p w:rsidR="00A24199" w:rsidRDefault="00A24199" w:rsidP="00A24199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A24199" w:rsidRDefault="00A24199" w:rsidP="00A24199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Технічні реквізити інформаційного повідомлення</w:t>
      </w:r>
    </w:p>
    <w:p w:rsidR="00A24199" w:rsidRDefault="00A24199" w:rsidP="00A24199">
      <w:pPr>
        <w:pStyle w:val="a8"/>
        <w:spacing w:befor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Умови продажу об’єкта  приватизації затверджені наказом РВ ФДМУ по Львівській, Закарпатській та Волинській областях від 06.08.2019 №</w:t>
      </w:r>
      <w:r w:rsidRPr="00A24199">
        <w:rPr>
          <w:rFonts w:ascii="Times New Roman" w:hAnsi="Times New Roman"/>
          <w:sz w:val="24"/>
          <w:szCs w:val="24"/>
        </w:rPr>
        <w:t xml:space="preserve"> 00502.</w:t>
      </w:r>
    </w:p>
    <w:p w:rsidR="00A24199" w:rsidRDefault="00A24199" w:rsidP="00A24199">
      <w:pPr>
        <w:pStyle w:val="a8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UA-AR-P-2018-07-25-000032-1. </w:t>
      </w:r>
    </w:p>
    <w:p w:rsidR="00A24199" w:rsidRDefault="00A24199" w:rsidP="00A24199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A24199" w:rsidRDefault="00A24199" w:rsidP="00A24199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A24199" w:rsidRDefault="00A24199" w:rsidP="00A24199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24199" w:rsidRDefault="00A24199" w:rsidP="00A24199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A24199" w:rsidRDefault="00A24199" w:rsidP="00A24199">
      <w:pPr>
        <w:pStyle w:val="a8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аукціону з умовами – 190,17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24199" w:rsidRDefault="00A24199" w:rsidP="00A24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95,09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;  </w:t>
      </w:r>
    </w:p>
    <w:p w:rsidR="00A24199" w:rsidRDefault="00A24199" w:rsidP="00A24199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 xml:space="preserve">та подальшого подання цінових пропозицій - </w:t>
      </w:r>
      <w:r>
        <w:rPr>
          <w:sz w:val="24"/>
          <w:szCs w:val="24"/>
        </w:rPr>
        <w:t>95,09 грн.</w:t>
      </w:r>
    </w:p>
    <w:p w:rsidR="00A24199" w:rsidRDefault="00A24199" w:rsidP="00A24199">
      <w:pPr>
        <w:ind w:firstLine="6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Єдине посилання на </w:t>
      </w:r>
      <w:proofErr w:type="spellStart"/>
      <w:r>
        <w:rPr>
          <w:sz w:val="24"/>
          <w:szCs w:val="24"/>
        </w:rPr>
        <w:t>веб-сторінку</w:t>
      </w:r>
      <w:proofErr w:type="spellEnd"/>
      <w:r>
        <w:rPr>
          <w:sz w:val="24"/>
          <w:szCs w:val="24"/>
        </w:rPr>
        <w:t xml:space="preserve">, на якій є посилання на </w:t>
      </w:r>
      <w:proofErr w:type="spellStart"/>
      <w:r>
        <w:rPr>
          <w:sz w:val="24"/>
          <w:szCs w:val="24"/>
        </w:rPr>
        <w:t>веб-сторінки</w:t>
      </w:r>
      <w:proofErr w:type="spellEnd"/>
      <w:r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та з якими адміністратор уклав відповідний договір </w:t>
      </w:r>
      <w:hyperlink r:id="rId7" w:history="1">
        <w:r>
          <w:rPr>
            <w:rStyle w:val="a3"/>
            <w:sz w:val="24"/>
            <w:szCs w:val="24"/>
          </w:rPr>
          <w:t>https://prozorro.sale/</w:t>
        </w:r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sz w:val="24"/>
            <w:szCs w:val="24"/>
            <w:lang w:val="ru-RU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sz w:val="24"/>
            <w:szCs w:val="24"/>
            <w:lang w:val="ru-RU"/>
          </w:rPr>
          <w:t>2</w:t>
        </w:r>
      </w:hyperlink>
      <w:r>
        <w:rPr>
          <w:sz w:val="24"/>
          <w:szCs w:val="24"/>
        </w:rPr>
        <w:t>.</w:t>
      </w:r>
    </w:p>
    <w:p w:rsidR="00A24199" w:rsidRDefault="00A24199" w:rsidP="00A24199">
      <w:pPr>
        <w:ind w:firstLine="606"/>
        <w:jc w:val="both"/>
        <w:rPr>
          <w:sz w:val="24"/>
          <w:szCs w:val="24"/>
        </w:rPr>
      </w:pPr>
    </w:p>
    <w:p w:rsidR="00A24199" w:rsidRDefault="00A24199" w:rsidP="00A24199">
      <w:pPr>
        <w:ind w:left="360" w:firstLine="348"/>
        <w:jc w:val="both"/>
        <w:rPr>
          <w:sz w:val="24"/>
          <w:szCs w:val="24"/>
        </w:rPr>
      </w:pPr>
    </w:p>
    <w:p w:rsidR="00A24199" w:rsidRDefault="00A24199" w:rsidP="00A24199">
      <w:pPr>
        <w:ind w:left="360" w:firstLine="348"/>
        <w:jc w:val="both"/>
        <w:rPr>
          <w:sz w:val="24"/>
          <w:szCs w:val="24"/>
        </w:rPr>
      </w:pPr>
    </w:p>
    <w:p w:rsidR="00A24199" w:rsidRDefault="00A24199" w:rsidP="00A24199">
      <w:pPr>
        <w:rPr>
          <w:sz w:val="24"/>
          <w:szCs w:val="24"/>
        </w:rPr>
      </w:pPr>
    </w:p>
    <w:p w:rsidR="001620DB" w:rsidRDefault="001620DB"/>
    <w:sectPr w:rsidR="001620DB" w:rsidSect="001620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A24199"/>
    <w:rsid w:val="001620DB"/>
    <w:rsid w:val="00A2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4199"/>
    <w:rPr>
      <w:color w:val="0000FF"/>
      <w:u w:val="single"/>
    </w:rPr>
  </w:style>
  <w:style w:type="paragraph" w:styleId="a4">
    <w:name w:val="Normal (Web)"/>
    <w:basedOn w:val="a"/>
    <w:semiHidden/>
    <w:unhideWhenUsed/>
    <w:rsid w:val="00A241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qFormat/>
    <w:rsid w:val="00A24199"/>
    <w:pPr>
      <w:ind w:left="-709" w:right="43"/>
      <w:jc w:val="center"/>
    </w:pPr>
    <w:rPr>
      <w:b/>
      <w:sz w:val="28"/>
      <w:lang w:val="ru-RU"/>
    </w:rPr>
  </w:style>
  <w:style w:type="character" w:customStyle="1" w:styleId="a6">
    <w:name w:val="Название Знак"/>
    <w:basedOn w:val="a0"/>
    <w:link w:val="a5"/>
    <w:rsid w:val="00A2419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24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4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419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24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1"/>
    <w:locked/>
    <w:rsid w:val="00A24199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7"/>
    <w:rsid w:val="00A24199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8">
    <w:name w:val="Нормальний текст"/>
    <w:basedOn w:val="a"/>
    <w:rsid w:val="00A2419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A2419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5685</Words>
  <Characters>3242</Characters>
  <Application>Microsoft Office Word</Application>
  <DocSecurity>0</DocSecurity>
  <Lines>27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</cp:revision>
  <dcterms:created xsi:type="dcterms:W3CDTF">2019-08-19T07:27:00Z</dcterms:created>
  <dcterms:modified xsi:type="dcterms:W3CDTF">2019-08-19T07:28:00Z</dcterms:modified>
</cp:coreProperties>
</file>