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C2CBB2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B808F6" w:rsidRPr="00B808F6">
        <w:rPr>
          <w:sz w:val="28"/>
          <w:lang w:val="uk-UA"/>
        </w:rPr>
        <w:t>8,147</w:t>
      </w:r>
      <w:r w:rsidR="00B808F6">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B808F6">
        <w:rPr>
          <w:sz w:val="28"/>
          <w:lang w:val="uk-UA"/>
        </w:rPr>
        <w:t>вісім тон сто сорок сім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6391EEC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B4745B">
        <w:rPr>
          <w:rFonts w:ascii="Times New Roman" w:hAnsi="Times New Roman" w:cs="Times New Roman"/>
          <w:sz w:val="28"/>
          <w:szCs w:val="28"/>
          <w:lang w:val="uk-UA"/>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1751C1" w:rsidR="00997C13" w:rsidRPr="009E5A80" w:rsidRDefault="0020465D" w:rsidP="00FB2669">
            <w:pPr>
              <w:jc w:val="center"/>
              <w:rPr>
                <w:rFonts w:ascii="Times New Roman" w:hAnsi="Times New Roman" w:cs="Times New Roman"/>
                <w:sz w:val="28"/>
                <w:szCs w:val="28"/>
                <w:lang w:val="uk-UA" w:eastAsia="en-US"/>
              </w:rPr>
            </w:pPr>
            <w:r w:rsidRPr="0020465D">
              <w:rPr>
                <w:rFonts w:cstheme="minorHAnsi"/>
                <w:lang w:val="uk-UA"/>
              </w:rPr>
              <w:t>БРУХТ СТАЛЕВИЙ №50</w:t>
            </w:r>
            <w:r w:rsidR="00B4745B">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6910AE5" w:rsidR="00997C13" w:rsidRPr="009E5A80" w:rsidRDefault="00B808F6" w:rsidP="00424142">
            <w:pPr>
              <w:jc w:val="center"/>
              <w:rPr>
                <w:rFonts w:ascii="Times New Roman" w:hAnsi="Times New Roman" w:cs="Times New Roman"/>
                <w:sz w:val="28"/>
                <w:szCs w:val="28"/>
                <w:lang w:val="uk-UA" w:eastAsia="en-US"/>
              </w:rPr>
            </w:pPr>
            <w:r w:rsidRPr="00B808F6">
              <w:rPr>
                <w:sz w:val="28"/>
                <w:lang w:val="uk-UA"/>
              </w:rPr>
              <w:t>8,147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FB9953B" w:rsidR="00997C13" w:rsidRPr="004650B1" w:rsidRDefault="00B808F6" w:rsidP="00424142">
            <w:pPr>
              <w:jc w:val="center"/>
              <w:rPr>
                <w:rFonts w:ascii="Times New Roman" w:hAnsi="Times New Roman" w:cs="Times New Roman"/>
                <w:sz w:val="28"/>
                <w:szCs w:val="28"/>
                <w:lang w:val="uk-UA" w:eastAsia="en-US"/>
              </w:rPr>
            </w:pPr>
            <w:r w:rsidRPr="00B808F6">
              <w:rPr>
                <w:sz w:val="28"/>
                <w:szCs w:val="28"/>
                <w:lang w:val="uk-UA"/>
              </w:rPr>
              <w:t>8,147</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142444"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142445"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5F0C7" w14:textId="77777777" w:rsidR="00DE4D4D" w:rsidRDefault="00DE4D4D" w:rsidP="00895BF0">
      <w:r>
        <w:separator/>
      </w:r>
    </w:p>
  </w:endnote>
  <w:endnote w:type="continuationSeparator" w:id="0">
    <w:p w14:paraId="6E982CEE" w14:textId="77777777" w:rsidR="00DE4D4D" w:rsidRDefault="00DE4D4D" w:rsidP="00895BF0">
      <w:r>
        <w:continuationSeparator/>
      </w:r>
    </w:p>
  </w:endnote>
  <w:endnote w:type="continuationNotice" w:id="1">
    <w:p w14:paraId="32499015" w14:textId="77777777" w:rsidR="00DE4D4D" w:rsidRDefault="00DE4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B808F6">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489CC" w14:textId="77777777" w:rsidR="00DE4D4D" w:rsidRDefault="00DE4D4D" w:rsidP="00895BF0">
      <w:r>
        <w:separator/>
      </w:r>
    </w:p>
  </w:footnote>
  <w:footnote w:type="continuationSeparator" w:id="0">
    <w:p w14:paraId="0EBDB21B" w14:textId="77777777" w:rsidR="00DE4D4D" w:rsidRDefault="00DE4D4D" w:rsidP="00895BF0">
      <w:r>
        <w:continuationSeparator/>
      </w:r>
    </w:p>
  </w:footnote>
  <w:footnote w:type="continuationNotice" w:id="1">
    <w:p w14:paraId="580A7C66" w14:textId="77777777" w:rsidR="00DE4D4D" w:rsidRDefault="00DE4D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3031"/>
    <w:rsid w:val="00B762C4"/>
    <w:rsid w:val="00B808F6"/>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4D4D"/>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C25E-C047-4E99-826B-44DC4F23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4000</Words>
  <Characters>22803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2019-08-12T16:14:00Z</dcterms:created>
  <dcterms:modified xsi:type="dcterms:W3CDTF">2019-08-12T16:14:00Z</dcterms:modified>
</cp:coreProperties>
</file>