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2414D" w:rsidRDefault="0002414D" w:rsidP="00811CFB">
      <w:pPr>
        <w:jc w:val="both"/>
        <w:rPr>
          <w:color w:val="000000"/>
          <w:lang w:val="uk-UA"/>
        </w:rPr>
      </w:pPr>
    </w:p>
    <w:p w:rsidR="0002414D" w:rsidRDefault="0002414D" w:rsidP="00811CFB">
      <w:pPr>
        <w:jc w:val="both"/>
        <w:rPr>
          <w:color w:val="000000"/>
          <w:lang w:val="uk-UA"/>
        </w:rPr>
      </w:pPr>
      <w:r w:rsidRPr="00C56E73">
        <w:rPr>
          <w:color w:val="000000"/>
          <w:lang w:val="uk-UA"/>
        </w:rPr>
        <w:t xml:space="preserve">1237742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Публічн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Газові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мережі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 xml:space="preserve">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10.11.2016)</w:t>
      </w:r>
      <w:r w:rsidRPr="00C56E73">
        <w:rPr>
          <w:color w:val="000000"/>
        </w:rPr>
        <w:br/>
      </w:r>
      <w:r w:rsidRPr="006E6F17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35448991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1,375</w:t>
      </w:r>
      <w:r>
        <w:rPr>
          <w:lang w:val="uk-UA"/>
        </w:rPr>
        <w:t>2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1 237 742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02414D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 w:rsidRPr="0002414D">
              <w:t xml:space="preserve"> </w:t>
            </w:r>
            <w:r w:rsidR="00E94C97" w:rsidRPr="0002414D">
              <w:rPr>
                <w:rStyle w:val="a6"/>
                <w:b w:val="0"/>
                <w:lang w:val="uk-UA"/>
              </w:rPr>
              <w:tab/>
            </w:r>
            <w:proofErr w:type="spellStart"/>
            <w:r w:rsidR="0002414D" w:rsidRPr="0002414D">
              <w:t>Україна</w:t>
            </w:r>
            <w:proofErr w:type="spellEnd"/>
            <w:r w:rsidR="0002414D" w:rsidRPr="0002414D">
              <w:t xml:space="preserve">, 49007, </w:t>
            </w:r>
            <w:proofErr w:type="spellStart"/>
            <w:r w:rsidR="0002414D" w:rsidRPr="0002414D">
              <w:t>Дніпропетровська</w:t>
            </w:r>
            <w:proofErr w:type="spellEnd"/>
            <w:r w:rsidR="0002414D" w:rsidRPr="0002414D">
              <w:t xml:space="preserve"> обл., </w:t>
            </w:r>
            <w:proofErr w:type="spellStart"/>
            <w:proofErr w:type="gramStart"/>
            <w:r w:rsidR="0002414D" w:rsidRPr="0002414D">
              <w:t>м</w:t>
            </w:r>
            <w:proofErr w:type="gramEnd"/>
            <w:r w:rsidR="0002414D" w:rsidRPr="0002414D">
              <w:t>істо</w:t>
            </w:r>
            <w:proofErr w:type="spellEnd"/>
            <w:r w:rsidR="0002414D" w:rsidRPr="0002414D">
              <w:t xml:space="preserve"> </w:t>
            </w:r>
            <w:proofErr w:type="spellStart"/>
            <w:r w:rsidR="0002414D" w:rsidRPr="0002414D">
              <w:t>Дніпро</w:t>
            </w:r>
            <w:proofErr w:type="spellEnd"/>
            <w:r w:rsidR="0002414D" w:rsidRPr="0002414D">
              <w:t xml:space="preserve">, ВУЛИЦЯ БОРИСА КРОТОВА, </w:t>
            </w:r>
            <w:proofErr w:type="spellStart"/>
            <w:r w:rsidR="0002414D" w:rsidRPr="0002414D">
              <w:t>будинок</w:t>
            </w:r>
            <w:proofErr w:type="spellEnd"/>
            <w:r w:rsidR="0002414D" w:rsidRPr="0002414D">
              <w:t xml:space="preserve"> 50</w:t>
            </w:r>
          </w:p>
          <w:p w:rsidR="00033D8F" w:rsidRPr="00E94C97" w:rsidRDefault="00A22C26" w:rsidP="0002414D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02414D" w:rsidRPr="0002414D">
              <w:rPr>
                <w:lang w:val="uk-UA"/>
              </w:rPr>
              <w:t xml:space="preserve">Телефон 1: +380567881446 Адреса електронної пошти: </w:t>
            </w:r>
            <w:proofErr w:type="spellStart"/>
            <w:r w:rsidR="0002414D" w:rsidRPr="0002414D">
              <w:t>info</w:t>
            </w:r>
            <w:proofErr w:type="spellEnd"/>
            <w:r w:rsidR="0002414D" w:rsidRPr="0002414D">
              <w:rPr>
                <w:lang w:val="uk-UA"/>
              </w:rPr>
              <w:t>@</w:t>
            </w:r>
            <w:proofErr w:type="spellStart"/>
            <w:r w:rsidR="0002414D" w:rsidRPr="0002414D">
              <w:t>gazovimeregi</w:t>
            </w:r>
            <w:proofErr w:type="spellEnd"/>
            <w:r w:rsidR="0002414D" w:rsidRPr="0002414D">
              <w:rPr>
                <w:lang w:val="uk-UA"/>
              </w:rPr>
              <w:t>.</w:t>
            </w:r>
            <w:proofErr w:type="spellStart"/>
            <w:r w:rsidR="0002414D" w:rsidRPr="0002414D">
              <w:t>com</w:t>
            </w:r>
            <w:proofErr w:type="spellEnd"/>
            <w:r w:rsidR="0051033A">
              <w:rPr>
                <w:lang w:val="uk-UA"/>
              </w:rPr>
              <w:t>.</w:t>
            </w:r>
            <w:r w:rsidR="0002414D" w:rsidRPr="0002414D">
              <w:rPr>
                <w:lang w:val="uk-UA"/>
              </w:rPr>
              <w:t xml:space="preserve"> 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02414D">
        <w:rPr>
          <w:rStyle w:val="a6"/>
          <w:b w:val="0"/>
          <w:lang w:val="uk-UA"/>
        </w:rPr>
        <w:t xml:space="preserve"> </w:t>
      </w:r>
      <w:r w:rsidR="0002414D" w:rsidRPr="0002414D">
        <w:t>90</w:t>
      </w:r>
      <w:r w:rsidR="0002414D">
        <w:rPr>
          <w:lang w:val="uk-UA"/>
        </w:rPr>
        <w:t xml:space="preserve"> </w:t>
      </w:r>
      <w:r w:rsidR="0002414D" w:rsidRPr="0002414D">
        <w:t>000</w:t>
      </w:r>
      <w:r w:rsidR="0002414D">
        <w:rPr>
          <w:lang w:val="uk-UA"/>
        </w:rPr>
        <w:t xml:space="preserve"> </w:t>
      </w:r>
      <w:r w:rsidR="0002414D" w:rsidRPr="0002414D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51033A">
        <w:rPr>
          <w:rStyle w:val="a6"/>
          <w:b w:val="0"/>
          <w:lang w:val="uk-UA"/>
        </w:rPr>
        <w:t>1,3752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51033A">
        <w:rPr>
          <w:color w:val="000000"/>
          <w:lang w:val="uk-UA"/>
        </w:rPr>
        <w:t>1237742</w:t>
      </w:r>
      <w:r w:rsidR="00E94C97">
        <w:rPr>
          <w:color w:val="000000"/>
          <w:lang w:val="uk-UA"/>
        </w:rPr>
        <w:t>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51033A">
        <w:rPr>
          <w:rStyle w:val="a6"/>
          <w:b w:val="0"/>
          <w:lang w:val="uk-UA"/>
        </w:rPr>
        <w:t>ПАТ «Газові мережі»</w:t>
      </w:r>
      <w:bookmarkStart w:id="5" w:name="_GoBack"/>
      <w:bookmarkEnd w:id="5"/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02414D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2414D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2414D" w:rsidRPr="00C56E73" w:rsidTr="00706C07">
        <w:tc>
          <w:tcPr>
            <w:tcW w:w="4644" w:type="dxa"/>
          </w:tcPr>
          <w:p w:rsidR="0002414D" w:rsidRPr="00C56E73" w:rsidRDefault="0002414D" w:rsidP="0002414D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1237742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Публічн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Газові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мережі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10.11.2016)</w:t>
            </w:r>
            <w:r w:rsidRPr="00C56E73">
              <w:rPr>
                <w:color w:val="000000"/>
              </w:rPr>
              <w:br/>
              <w:t>код  35448991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1,375</w:t>
            </w:r>
            <w:r>
              <w:rPr>
                <w:lang w:val="uk-UA"/>
              </w:rPr>
              <w:t>2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1 237 742 грн.</w:t>
            </w:r>
          </w:p>
        </w:tc>
        <w:tc>
          <w:tcPr>
            <w:tcW w:w="1843" w:type="dxa"/>
          </w:tcPr>
          <w:p w:rsidR="0002414D" w:rsidRPr="00C56E73" w:rsidRDefault="0002414D" w:rsidP="00706C07">
            <w:pPr>
              <w:jc w:val="right"/>
              <w:rPr>
                <w:color w:val="000000"/>
                <w:highlight w:val="yellow"/>
                <w:lang w:val="uk-UA"/>
              </w:rPr>
            </w:pPr>
            <w:r w:rsidRPr="00C56E73">
              <w:rPr>
                <w:color w:val="000000"/>
                <w:lang w:val="uk-UA"/>
              </w:rPr>
              <w:t>19 967 515,62</w:t>
            </w:r>
          </w:p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02414D" w:rsidRPr="00C56E73" w:rsidRDefault="0002414D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19 967 515,62</w:t>
            </w:r>
          </w:p>
          <w:p w:rsidR="0002414D" w:rsidRPr="00C56E73" w:rsidRDefault="0002414D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2414D" w:rsidRPr="00C56E73" w:rsidRDefault="0002414D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1033A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2019-12-23T12:51:00Z</dcterms:created>
  <dcterms:modified xsi:type="dcterms:W3CDTF">2021-04-05T15:14:00Z</dcterms:modified>
</cp:coreProperties>
</file>