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F682E" w:rsidRPr="00A40C36" w:rsidRDefault="00F476A5" w:rsidP="005760FB">
      <w:pPr>
        <w:rPr>
          <w:sz w:val="32"/>
          <w:szCs w:val="32"/>
          <w:lang w:val="uk-UA"/>
        </w:rPr>
      </w:pPr>
      <w:r w:rsidRPr="00810B15">
        <w:object w:dxaOrig="10746" w:dyaOrig="14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5pt;height:741.5pt" o:ole="">
            <v:imagedata r:id="rId9" o:title=""/>
          </v:shape>
          <o:OLEObject Type="Embed" ProgID="Word.Document.12" ShapeID="_x0000_i1025" DrawAspect="Content" ObjectID="_1671876489" r:id="rId10">
            <o:FieldCodes>\s</o:FieldCodes>
          </o:OLEObject>
        </w:object>
      </w:r>
      <w:bookmarkEnd w:id="0"/>
      <w:r w:rsidR="00A40C36" w:rsidRPr="00A40C36">
        <w:rPr>
          <w:sz w:val="32"/>
          <w:szCs w:val="32"/>
          <w:lang w:val="uk-UA"/>
        </w:rPr>
        <w:t>Фото фіксація  окремого індивідуально визначеного майна</w:t>
      </w:r>
    </w:p>
    <w:p w:rsidR="00A40C36" w:rsidRDefault="00A40C36" w:rsidP="005760FB">
      <w:pPr>
        <w:rPr>
          <w:lang w:val="uk-UA"/>
        </w:rPr>
      </w:pPr>
    </w:p>
    <w:tbl>
      <w:tblPr>
        <w:tblW w:w="106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40"/>
        <w:gridCol w:w="5192"/>
      </w:tblGrid>
      <w:tr w:rsidR="00BF682E" w:rsidRPr="006F5810" w:rsidTr="00FF4029">
        <w:trPr>
          <w:trHeight w:val="79"/>
        </w:trPr>
        <w:tc>
          <w:tcPr>
            <w:tcW w:w="5440" w:type="dxa"/>
          </w:tcPr>
          <w:p w:rsidR="00BF682E" w:rsidRPr="00A40C36" w:rsidRDefault="006A233D" w:rsidP="00FF4029">
            <w:pPr>
              <w:tabs>
                <w:tab w:val="right" w:pos="8789"/>
              </w:tabs>
              <w:jc w:val="center"/>
              <w:rPr>
                <w:i/>
                <w:sz w:val="16"/>
                <w:szCs w:val="16"/>
                <w:lang w:val="uk-UA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055620" cy="3474720"/>
                  <wp:effectExtent l="0" t="0" r="0" b="0"/>
                  <wp:docPr id="2" name="Рисунок 36" descr="Описание: № 11. шлифмашин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№ 11. шлифмашин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347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47060" cy="3421380"/>
                  <wp:effectExtent l="0" t="0" r="0" b="7620"/>
                  <wp:docPr id="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2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Шліфувальна</w:t>
            </w:r>
            <w:proofErr w:type="spellEnd"/>
            <w:r w:rsidRPr="00DD05D2">
              <w:rPr>
                <w:sz w:val="18"/>
                <w:szCs w:val="18"/>
              </w:rPr>
              <w:t xml:space="preserve"> машинка</w:t>
            </w:r>
          </w:p>
        </w:tc>
        <w:tc>
          <w:tcPr>
            <w:tcW w:w="5192" w:type="dxa"/>
            <w:vAlign w:val="center"/>
          </w:tcPr>
          <w:p w:rsidR="00BF682E" w:rsidRPr="00DD05D2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sz w:val="18"/>
                <w:szCs w:val="18"/>
              </w:rPr>
            </w:pPr>
            <w:proofErr w:type="spellStart"/>
            <w:r w:rsidRPr="00DD05D2">
              <w:rPr>
                <w:sz w:val="18"/>
                <w:szCs w:val="18"/>
              </w:rPr>
              <w:t>Гідравлічний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D05D2">
              <w:rPr>
                <w:sz w:val="18"/>
                <w:szCs w:val="18"/>
              </w:rPr>
              <w:t>п</w:t>
            </w:r>
            <w:proofErr w:type="gramEnd"/>
            <w:r w:rsidRPr="00DD05D2">
              <w:rPr>
                <w:sz w:val="18"/>
                <w:szCs w:val="18"/>
              </w:rPr>
              <w:t>ідйомник</w:t>
            </w:r>
            <w:proofErr w:type="spellEnd"/>
          </w:p>
        </w:tc>
      </w:tr>
      <w:tr w:rsidR="00BF682E" w:rsidRPr="006F5810" w:rsidTr="00FF4029">
        <w:trPr>
          <w:trHeight w:val="82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468880"/>
                  <wp:effectExtent l="0" t="0" r="0" b="7620"/>
                  <wp:docPr id="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468880"/>
                  <wp:effectExtent l="0" t="0" r="0" b="7620"/>
                  <wp:docPr id="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2"/>
        </w:trPr>
        <w:tc>
          <w:tcPr>
            <w:tcW w:w="5440" w:type="dxa"/>
            <w:vAlign w:val="center"/>
          </w:tcPr>
          <w:p w:rsidR="00BF682E" w:rsidRPr="00DD05D2" w:rsidRDefault="00BF682E" w:rsidP="00FF4029">
            <w:pPr>
              <w:jc w:val="center"/>
              <w:rPr>
                <w:sz w:val="18"/>
                <w:szCs w:val="18"/>
              </w:rPr>
            </w:pPr>
            <w:proofErr w:type="spellStart"/>
            <w:r w:rsidRPr="00DD05D2">
              <w:rPr>
                <w:sz w:val="18"/>
                <w:szCs w:val="18"/>
              </w:rPr>
              <w:t>Гідравлічний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D05D2">
              <w:rPr>
                <w:sz w:val="18"/>
                <w:szCs w:val="18"/>
              </w:rPr>
              <w:t>п</w:t>
            </w:r>
            <w:proofErr w:type="gramEnd"/>
            <w:r w:rsidRPr="00DD05D2">
              <w:rPr>
                <w:sz w:val="18"/>
                <w:szCs w:val="18"/>
              </w:rPr>
              <w:t>ідйомник</w:t>
            </w:r>
            <w:proofErr w:type="spellEnd"/>
          </w:p>
        </w:tc>
        <w:tc>
          <w:tcPr>
            <w:tcW w:w="5192" w:type="dxa"/>
            <w:vAlign w:val="center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Вогнегасник</w:t>
            </w:r>
            <w:proofErr w:type="spellEnd"/>
            <w:r w:rsidRPr="00DD05D2">
              <w:rPr>
                <w:sz w:val="18"/>
                <w:szCs w:val="18"/>
              </w:rPr>
              <w:t xml:space="preserve"> ОП-100</w:t>
            </w:r>
          </w:p>
        </w:tc>
      </w:tr>
      <w:tr w:rsidR="00BF682E" w:rsidRPr="006F5810" w:rsidTr="00FF4029">
        <w:trPr>
          <w:trHeight w:val="2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2979420" cy="2133600"/>
                  <wp:effectExtent l="0" t="0" r="0" b="0"/>
                  <wp:docPr id="6" name="Рисунок 32" descr="Описание: №19 Компресс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№19 Компресс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141220"/>
                  <wp:effectExtent l="0" t="0" r="0" b="0"/>
                  <wp:docPr id="7" name="Рисунок 31" descr="Описание: № 28 Газоанализатор 102 ФА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№ 28 Газоанализатор 102 ФА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0B3BF9" w:rsidRDefault="000B3BF9" w:rsidP="00FF4029">
            <w:pPr>
              <w:tabs>
                <w:tab w:val="right" w:pos="8789"/>
              </w:tabs>
              <w:spacing w:after="80"/>
              <w:jc w:val="center"/>
              <w:rPr>
                <w:sz w:val="18"/>
                <w:szCs w:val="18"/>
                <w:lang w:val="uk-UA"/>
              </w:rPr>
            </w:pPr>
          </w:p>
          <w:p w:rsidR="00BF682E" w:rsidRPr="006F5810" w:rsidRDefault="000B3BF9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sz w:val="18"/>
                <w:szCs w:val="18"/>
                <w:lang w:val="uk-UA"/>
              </w:rPr>
              <w:t>к</w:t>
            </w:r>
            <w:proofErr w:type="spellStart"/>
            <w:r w:rsidR="00BF682E" w:rsidRPr="00DD05D2">
              <w:rPr>
                <w:sz w:val="18"/>
                <w:szCs w:val="18"/>
              </w:rPr>
              <w:t>омпресор</w:t>
            </w:r>
            <w:proofErr w:type="spellEnd"/>
            <w:r w:rsidR="00BF682E" w:rsidRPr="00DD05D2">
              <w:rPr>
                <w:sz w:val="18"/>
                <w:szCs w:val="18"/>
              </w:rPr>
              <w:t xml:space="preserve"> Д 16-Б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Газоаналізатор</w:t>
            </w:r>
            <w:proofErr w:type="spellEnd"/>
            <w:r w:rsidRPr="00DD05D2">
              <w:rPr>
                <w:sz w:val="18"/>
                <w:szCs w:val="18"/>
              </w:rPr>
              <w:t xml:space="preserve"> 102 ФА-01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154680" cy="1965960"/>
                  <wp:effectExtent l="0" t="0" r="7620" b="0"/>
                  <wp:docPr id="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1973580"/>
                  <wp:effectExtent l="0" t="0" r="0" b="7620"/>
                  <wp:docPr id="9" name="Рисунок 29" descr="Описание: № 34 Установка комбінована У509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№ 34 Установка комбінована У509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3147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Механізм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тяговий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монтажний</w:t>
            </w:r>
            <w:proofErr w:type="spellEnd"/>
            <w:r w:rsidRPr="00DD05D2">
              <w:rPr>
                <w:sz w:val="18"/>
                <w:szCs w:val="18"/>
              </w:rPr>
              <w:t xml:space="preserve"> МТМ-1,6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Установка </w:t>
            </w:r>
            <w:proofErr w:type="spellStart"/>
            <w:r>
              <w:rPr>
                <w:sz w:val="18"/>
                <w:szCs w:val="18"/>
              </w:rPr>
              <w:t>комбінована</w:t>
            </w:r>
            <w:proofErr w:type="spellEnd"/>
            <w:r>
              <w:rPr>
                <w:sz w:val="18"/>
                <w:szCs w:val="18"/>
              </w:rPr>
              <w:t xml:space="preserve"> У-5053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68040" cy="2141220"/>
                  <wp:effectExtent l="0" t="0" r="3810" b="0"/>
                  <wp:docPr id="10" name="Рисунок 28" descr="Описание: DSC0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DSC06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4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141220"/>
                  <wp:effectExtent l="0" t="0" r="0" b="0"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 w:rsidRPr="00DD05D2">
              <w:rPr>
                <w:sz w:val="18"/>
                <w:szCs w:val="18"/>
              </w:rPr>
              <w:t>Трансформатор АОС-7120</w:t>
            </w:r>
          </w:p>
        </w:tc>
        <w:tc>
          <w:tcPr>
            <w:tcW w:w="5192" w:type="dxa"/>
          </w:tcPr>
          <w:p w:rsidR="00BF682E" w:rsidRPr="005350A9" w:rsidRDefault="00BF682E" w:rsidP="00FF4029">
            <w:pPr>
              <w:jc w:val="center"/>
              <w:rPr>
                <w:sz w:val="18"/>
                <w:szCs w:val="18"/>
              </w:rPr>
            </w:pPr>
            <w:proofErr w:type="spellStart"/>
            <w:r w:rsidRPr="00DD05D2">
              <w:rPr>
                <w:sz w:val="18"/>
                <w:szCs w:val="18"/>
              </w:rPr>
              <w:t>Візок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гідравлічний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DD05D2">
              <w:rPr>
                <w:sz w:val="18"/>
                <w:szCs w:val="18"/>
              </w:rPr>
              <w:t>п</w:t>
            </w:r>
            <w:proofErr w:type="gramEnd"/>
            <w:r w:rsidRPr="00DD05D2">
              <w:rPr>
                <w:sz w:val="18"/>
                <w:szCs w:val="18"/>
              </w:rPr>
              <w:t>ідйомний</w:t>
            </w:r>
            <w:proofErr w:type="spellEnd"/>
            <w:r w:rsidRPr="00DD05D2">
              <w:rPr>
                <w:sz w:val="18"/>
                <w:szCs w:val="18"/>
              </w:rPr>
              <w:t xml:space="preserve"> Т</w:t>
            </w:r>
            <w:r>
              <w:rPr>
                <w:sz w:val="18"/>
                <w:szCs w:val="18"/>
              </w:rPr>
              <w:t>ГВ</w:t>
            </w:r>
            <w:r w:rsidRPr="00DD05D2">
              <w:rPr>
                <w:sz w:val="18"/>
                <w:szCs w:val="18"/>
              </w:rPr>
              <w:t>-1250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47060" cy="2362200"/>
                  <wp:effectExtent l="0" t="0" r="0" b="0"/>
                  <wp:docPr id="12" name="Рисунок 26" descr="Описание: №33 Транс навантаження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№33 Транс навантаження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339340"/>
                  <wp:effectExtent l="0" t="0" r="0" b="381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Трансформатор </w:t>
            </w:r>
            <w:proofErr w:type="spellStart"/>
            <w:r>
              <w:rPr>
                <w:sz w:val="18"/>
                <w:szCs w:val="18"/>
              </w:rPr>
              <w:t>навантаження</w:t>
            </w:r>
            <w:proofErr w:type="spellEnd"/>
            <w:r>
              <w:rPr>
                <w:sz w:val="18"/>
                <w:szCs w:val="18"/>
              </w:rPr>
              <w:t xml:space="preserve"> ТН-10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Ве</w:t>
            </w:r>
            <w:r>
              <w:rPr>
                <w:sz w:val="18"/>
                <w:szCs w:val="18"/>
              </w:rPr>
              <w:t>р</w:t>
            </w:r>
            <w:r w:rsidRPr="00DD05D2">
              <w:rPr>
                <w:sz w:val="18"/>
                <w:szCs w:val="18"/>
              </w:rPr>
              <w:t>стат</w:t>
            </w:r>
            <w:proofErr w:type="spellEnd"/>
            <w:r w:rsidRPr="00DD05D2">
              <w:rPr>
                <w:sz w:val="18"/>
                <w:szCs w:val="18"/>
              </w:rPr>
              <w:t xml:space="preserve"> токарно-</w:t>
            </w:r>
            <w:proofErr w:type="spellStart"/>
            <w:r w:rsidRPr="00DD05D2">
              <w:rPr>
                <w:sz w:val="18"/>
                <w:szCs w:val="18"/>
              </w:rPr>
              <w:t>гвинторізний</w:t>
            </w:r>
            <w:proofErr w:type="spellEnd"/>
            <w:r w:rsidRPr="00DD05D2">
              <w:rPr>
                <w:sz w:val="18"/>
                <w:szCs w:val="18"/>
              </w:rPr>
              <w:t xml:space="preserve"> 16к 20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2118360"/>
                  <wp:effectExtent l="0" t="0" r="7620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141220"/>
                  <wp:effectExtent l="0" t="0" r="0" b="0"/>
                  <wp:docPr id="1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5350A9" w:rsidRDefault="00BF682E" w:rsidP="00FF4029">
            <w:pPr>
              <w:jc w:val="center"/>
              <w:rPr>
                <w:sz w:val="18"/>
                <w:szCs w:val="18"/>
              </w:rPr>
            </w:pPr>
            <w:proofErr w:type="spellStart"/>
            <w:r w:rsidRPr="00DD05D2">
              <w:rPr>
                <w:sz w:val="18"/>
                <w:szCs w:val="18"/>
              </w:rPr>
              <w:t>Ве</w:t>
            </w:r>
            <w:r>
              <w:rPr>
                <w:sz w:val="18"/>
                <w:szCs w:val="18"/>
              </w:rPr>
              <w:t>р</w:t>
            </w:r>
            <w:r w:rsidRPr="00DD05D2">
              <w:rPr>
                <w:sz w:val="18"/>
                <w:szCs w:val="18"/>
              </w:rPr>
              <w:t>стат</w:t>
            </w:r>
            <w:proofErr w:type="spellEnd"/>
            <w:r w:rsidRPr="00DD05D2">
              <w:rPr>
                <w:sz w:val="18"/>
                <w:szCs w:val="18"/>
              </w:rPr>
              <w:t xml:space="preserve"> токарно-</w:t>
            </w:r>
            <w:proofErr w:type="spellStart"/>
            <w:r w:rsidRPr="00DD05D2">
              <w:rPr>
                <w:sz w:val="18"/>
                <w:szCs w:val="18"/>
              </w:rPr>
              <w:t>гвинторізний</w:t>
            </w:r>
            <w:proofErr w:type="spellEnd"/>
            <w:r w:rsidRPr="00DD05D2">
              <w:rPr>
                <w:sz w:val="18"/>
                <w:szCs w:val="18"/>
              </w:rPr>
              <w:t xml:space="preserve"> 16к 20</w:t>
            </w:r>
          </w:p>
        </w:tc>
        <w:tc>
          <w:tcPr>
            <w:tcW w:w="5192" w:type="dxa"/>
          </w:tcPr>
          <w:p w:rsidR="00BF682E" w:rsidRPr="005350A9" w:rsidRDefault="00BF682E" w:rsidP="00FF4029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Трубозгиб</w:t>
            </w:r>
            <w:proofErr w:type="spellEnd"/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314700" cy="1950720"/>
                  <wp:effectExtent l="0" t="0" r="0" b="0"/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2346960" cy="1943100"/>
                  <wp:effectExtent l="0" t="0" r="0" b="0"/>
                  <wp:docPr id="17" name="Рисунок 21" descr="Описание: DSC06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DSC06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Апарат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електрозварювальний</w:t>
            </w:r>
            <w:proofErr w:type="spellEnd"/>
            <w:r w:rsidRPr="00DD05D2">
              <w:rPr>
                <w:sz w:val="18"/>
                <w:szCs w:val="18"/>
              </w:rPr>
              <w:t xml:space="preserve"> ВС-400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Електрозварювальний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апарат</w:t>
            </w:r>
            <w:proofErr w:type="spellEnd"/>
            <w:r w:rsidRPr="00DD05D2">
              <w:rPr>
                <w:sz w:val="18"/>
                <w:szCs w:val="18"/>
              </w:rPr>
              <w:t xml:space="preserve"> ТСМ-М-250 У</w:t>
            </w:r>
            <w:proofErr w:type="gramStart"/>
            <w:r w:rsidRPr="00DD05D2">
              <w:rPr>
                <w:sz w:val="18"/>
                <w:szCs w:val="18"/>
              </w:rPr>
              <w:t>2</w:t>
            </w:r>
            <w:proofErr w:type="gramEnd"/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141220"/>
                  <wp:effectExtent l="0" t="0" r="0" b="0"/>
                  <wp:docPr id="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2141220"/>
                  <wp:effectExtent l="0" t="0" r="7620" b="0"/>
                  <wp:docPr id="19" name="Рисунок 19" descr="Описание: DSC06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SC06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Верстат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свердл</w:t>
            </w:r>
            <w:proofErr w:type="spellEnd"/>
            <w:r w:rsidRPr="00DD05D2">
              <w:rPr>
                <w:sz w:val="18"/>
                <w:szCs w:val="18"/>
              </w:rPr>
              <w:t xml:space="preserve">. </w:t>
            </w:r>
            <w:proofErr w:type="spellStart"/>
            <w:r w:rsidRPr="00DD05D2">
              <w:rPr>
                <w:sz w:val="18"/>
                <w:szCs w:val="18"/>
              </w:rPr>
              <w:t>вертикальний</w:t>
            </w:r>
            <w:proofErr w:type="spellEnd"/>
            <w:r w:rsidRPr="00DD05D2">
              <w:rPr>
                <w:sz w:val="18"/>
                <w:szCs w:val="18"/>
              </w:rPr>
              <w:t xml:space="preserve"> 2Н-118 б\у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Верстат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свердл</w:t>
            </w:r>
            <w:proofErr w:type="spellEnd"/>
            <w:r w:rsidRPr="00DD05D2">
              <w:rPr>
                <w:sz w:val="18"/>
                <w:szCs w:val="18"/>
              </w:rPr>
              <w:t xml:space="preserve">. </w:t>
            </w:r>
            <w:proofErr w:type="spellStart"/>
            <w:r w:rsidRPr="00DD05D2">
              <w:rPr>
                <w:sz w:val="18"/>
                <w:szCs w:val="18"/>
              </w:rPr>
              <w:t>вертикальний</w:t>
            </w:r>
            <w:proofErr w:type="spellEnd"/>
            <w:r w:rsidRPr="00DD05D2">
              <w:rPr>
                <w:sz w:val="18"/>
                <w:szCs w:val="18"/>
              </w:rPr>
              <w:t xml:space="preserve"> 2Н-118 б\у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133600"/>
                  <wp:effectExtent l="0" t="0" r="0" b="0"/>
                  <wp:docPr id="2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2118360"/>
                  <wp:effectExtent l="0" t="0" r="7620" b="0"/>
                  <wp:docPr id="2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Верстат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сверлильний</w:t>
            </w:r>
            <w:proofErr w:type="spellEnd"/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 w:rsidRPr="00DD05D2">
              <w:rPr>
                <w:sz w:val="18"/>
                <w:szCs w:val="18"/>
              </w:rPr>
              <w:t>Верстат</w:t>
            </w:r>
            <w:proofErr w:type="spellEnd"/>
            <w:r w:rsidRPr="00DD05D2">
              <w:rPr>
                <w:sz w:val="18"/>
                <w:szCs w:val="18"/>
              </w:rPr>
              <w:t xml:space="preserve"> </w:t>
            </w:r>
            <w:proofErr w:type="spellStart"/>
            <w:r w:rsidRPr="00DD05D2">
              <w:rPr>
                <w:sz w:val="18"/>
                <w:szCs w:val="18"/>
              </w:rPr>
              <w:t>сверлильний</w:t>
            </w:r>
            <w:proofErr w:type="spellEnd"/>
          </w:p>
        </w:tc>
      </w:tr>
      <w:tr w:rsidR="00BF682E" w:rsidRPr="006F5810" w:rsidTr="00FF4029">
        <w:trPr>
          <w:trHeight w:val="2896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1851660"/>
                  <wp:effectExtent l="0" t="0" r="7620" b="0"/>
                  <wp:docPr id="22" name="Рисунок 16" descr="Описание: DSC05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DSC05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874520" cy="2293620"/>
                  <wp:effectExtent l="0" t="0" r="0" b="0"/>
                  <wp:docPr id="2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452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</w:rPr>
              <w:t>Бетонозмішувач</w:t>
            </w:r>
            <w:proofErr w:type="spellEnd"/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електроенергії</w:t>
            </w:r>
            <w:proofErr w:type="spellEnd"/>
            <w:r>
              <w:rPr>
                <w:sz w:val="18"/>
                <w:szCs w:val="18"/>
              </w:rPr>
              <w:t xml:space="preserve"> для </w:t>
            </w:r>
            <w:proofErr w:type="spellStart"/>
            <w:r>
              <w:rPr>
                <w:sz w:val="18"/>
                <w:szCs w:val="18"/>
              </w:rPr>
              <w:t>прибудови</w:t>
            </w:r>
            <w:proofErr w:type="spellEnd"/>
            <w:r>
              <w:rPr>
                <w:sz w:val="18"/>
                <w:szCs w:val="18"/>
              </w:rPr>
              <w:t xml:space="preserve"> до </w:t>
            </w:r>
            <w:proofErr w:type="spellStart"/>
            <w:r>
              <w:rPr>
                <w:sz w:val="18"/>
                <w:szCs w:val="18"/>
              </w:rPr>
              <w:t>бойлерної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вул</w:t>
            </w:r>
            <w:proofErr w:type="spellEnd"/>
            <w:r>
              <w:rPr>
                <w:sz w:val="18"/>
                <w:szCs w:val="18"/>
              </w:rPr>
              <w:t>. Доброхотова,30 (</w:t>
            </w:r>
            <w:proofErr w:type="spellStart"/>
            <w:r>
              <w:rPr>
                <w:sz w:val="18"/>
                <w:szCs w:val="18"/>
              </w:rPr>
              <w:t>літ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gramStart"/>
            <w:r>
              <w:rPr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color w:val="000000"/>
                <w:sz w:val="18"/>
                <w:szCs w:val="18"/>
                <w:vertAlign w:val="superscript"/>
              </w:rPr>
              <w:t>І</w:t>
            </w:r>
            <w:r>
              <w:rPr>
                <w:sz w:val="18"/>
                <w:szCs w:val="18"/>
              </w:rPr>
              <w:t>)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314700" cy="1851660"/>
                  <wp:effectExtent l="0" t="0" r="0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1851660"/>
                  <wp:effectExtent l="0" t="0" r="7620" b="0"/>
                  <wp:docPr id="25" name="Рисунок 13" descr="Описание: DSC05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DSC05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води м. </w:t>
            </w:r>
            <w:proofErr w:type="spellStart"/>
            <w:r>
              <w:rPr>
                <w:sz w:val="18"/>
                <w:szCs w:val="18"/>
              </w:rPr>
              <w:t>Київ</w:t>
            </w:r>
            <w:proofErr w:type="spellEnd"/>
            <w:r>
              <w:rPr>
                <w:sz w:val="18"/>
                <w:szCs w:val="18"/>
              </w:rPr>
              <w:t xml:space="preserve">, б-р. </w:t>
            </w:r>
            <w:proofErr w:type="spellStart"/>
            <w:r>
              <w:rPr>
                <w:sz w:val="18"/>
                <w:szCs w:val="18"/>
              </w:rPr>
              <w:t>Вернадського</w:t>
            </w:r>
            <w:proofErr w:type="spellEnd"/>
            <w:r>
              <w:rPr>
                <w:sz w:val="18"/>
                <w:szCs w:val="18"/>
              </w:rPr>
              <w:t>, 36Б, (</w:t>
            </w:r>
            <w:proofErr w:type="spellStart"/>
            <w:r>
              <w:rPr>
                <w:sz w:val="18"/>
                <w:szCs w:val="18"/>
              </w:rPr>
              <w:t>літ</w:t>
            </w:r>
            <w:proofErr w:type="spellEnd"/>
            <w:r>
              <w:rPr>
                <w:sz w:val="18"/>
                <w:szCs w:val="18"/>
              </w:rPr>
              <w:t>. 2Б)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води </w:t>
            </w:r>
            <w:proofErr w:type="spellStart"/>
            <w:r>
              <w:rPr>
                <w:sz w:val="18"/>
                <w:szCs w:val="18"/>
              </w:rPr>
              <w:t>прибудови</w:t>
            </w:r>
            <w:proofErr w:type="spellEnd"/>
            <w:r>
              <w:rPr>
                <w:sz w:val="18"/>
                <w:szCs w:val="18"/>
              </w:rPr>
              <w:t xml:space="preserve"> до </w:t>
            </w:r>
            <w:proofErr w:type="spellStart"/>
            <w:r>
              <w:rPr>
                <w:sz w:val="18"/>
                <w:szCs w:val="18"/>
              </w:rPr>
              <w:t>бойлерної</w:t>
            </w:r>
            <w:proofErr w:type="spellEnd"/>
            <w:r>
              <w:rPr>
                <w:sz w:val="18"/>
                <w:szCs w:val="18"/>
              </w:rPr>
              <w:br/>
              <w:t xml:space="preserve"> </w:t>
            </w:r>
            <w:proofErr w:type="spellStart"/>
            <w:r>
              <w:rPr>
                <w:sz w:val="18"/>
                <w:szCs w:val="18"/>
              </w:rPr>
              <w:t>вул</w:t>
            </w:r>
            <w:proofErr w:type="spellEnd"/>
            <w:r>
              <w:rPr>
                <w:sz w:val="18"/>
                <w:szCs w:val="18"/>
              </w:rPr>
              <w:t>. Доброхотова, 30 (</w:t>
            </w:r>
            <w:proofErr w:type="spellStart"/>
            <w:r>
              <w:rPr>
                <w:sz w:val="18"/>
                <w:szCs w:val="18"/>
              </w:rPr>
              <w:t>літ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gramStart"/>
            <w:r>
              <w:rPr>
                <w:color w:val="000000"/>
                <w:sz w:val="18"/>
                <w:szCs w:val="18"/>
              </w:rPr>
              <w:t>В</w:t>
            </w:r>
            <w:proofErr w:type="gramEnd"/>
            <w:r>
              <w:rPr>
                <w:color w:val="000000"/>
                <w:sz w:val="18"/>
                <w:szCs w:val="18"/>
                <w:vertAlign w:val="superscript"/>
              </w:rPr>
              <w:t>І</w:t>
            </w:r>
            <w:r>
              <w:rPr>
                <w:sz w:val="18"/>
                <w:szCs w:val="18"/>
              </w:rPr>
              <w:t>)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1714500"/>
                  <wp:effectExtent l="0" t="0" r="0" b="0"/>
                  <wp:docPr id="26" name="Рисунок 12" descr="Описание: DSC0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DSC06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1798320"/>
                  <wp:effectExtent l="0" t="0" r="7620" b="0"/>
                  <wp:docPr id="27" name="Рисунок 11" descr="Описание: DSC06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DSC06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електроенергії</w:t>
            </w:r>
            <w:proofErr w:type="spellEnd"/>
            <w:r>
              <w:rPr>
                <w:sz w:val="18"/>
                <w:szCs w:val="18"/>
              </w:rPr>
              <w:t xml:space="preserve"> для </w:t>
            </w:r>
            <w:proofErr w:type="spellStart"/>
            <w:r>
              <w:rPr>
                <w:i/>
                <w:sz w:val="16"/>
                <w:szCs w:val="16"/>
              </w:rPr>
              <w:t>Павільйону</w:t>
            </w:r>
            <w:proofErr w:type="spellEnd"/>
            <w:r>
              <w:rPr>
                <w:i/>
                <w:sz w:val="16"/>
                <w:szCs w:val="16"/>
              </w:rPr>
              <w:t xml:space="preserve"> П-69-А за </w:t>
            </w:r>
            <w:proofErr w:type="spellStart"/>
            <w:r>
              <w:rPr>
                <w:i/>
                <w:sz w:val="16"/>
                <w:szCs w:val="16"/>
              </w:rPr>
              <w:t>адресою</w:t>
            </w:r>
            <w:proofErr w:type="spellEnd"/>
            <w:r>
              <w:rPr>
                <w:i/>
                <w:sz w:val="16"/>
                <w:szCs w:val="16"/>
              </w:rPr>
              <w:t xml:space="preserve">: м. </w:t>
            </w:r>
            <w:proofErr w:type="spellStart"/>
            <w:r>
              <w:rPr>
                <w:i/>
                <w:sz w:val="16"/>
                <w:szCs w:val="16"/>
              </w:rPr>
              <w:t>Київ</w:t>
            </w:r>
            <w:proofErr w:type="spellEnd"/>
            <w:r>
              <w:rPr>
                <w:i/>
                <w:sz w:val="16"/>
                <w:szCs w:val="16"/>
              </w:rPr>
              <w:t xml:space="preserve">, б-р. </w:t>
            </w:r>
            <w:proofErr w:type="spellStart"/>
            <w:r>
              <w:rPr>
                <w:i/>
                <w:sz w:val="16"/>
                <w:szCs w:val="16"/>
              </w:rPr>
              <w:t>Вернадського</w:t>
            </w:r>
            <w:proofErr w:type="spellEnd"/>
            <w:r>
              <w:rPr>
                <w:i/>
                <w:sz w:val="16"/>
                <w:szCs w:val="16"/>
              </w:rPr>
              <w:t>, 36Б. (</w:t>
            </w:r>
            <w:proofErr w:type="spellStart"/>
            <w:r>
              <w:rPr>
                <w:i/>
                <w:sz w:val="16"/>
                <w:szCs w:val="16"/>
              </w:rPr>
              <w:t>літ</w:t>
            </w:r>
            <w:proofErr w:type="spellEnd"/>
            <w:r>
              <w:rPr>
                <w:i/>
                <w:sz w:val="16"/>
                <w:szCs w:val="16"/>
              </w:rPr>
              <w:t>. 2А)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електроенергії</w:t>
            </w:r>
            <w:proofErr w:type="spellEnd"/>
            <w:r>
              <w:rPr>
                <w:sz w:val="18"/>
                <w:szCs w:val="18"/>
              </w:rPr>
              <w:t xml:space="preserve"> для </w:t>
            </w:r>
            <w:proofErr w:type="spellStart"/>
            <w:r>
              <w:rPr>
                <w:i/>
                <w:sz w:val="16"/>
                <w:szCs w:val="16"/>
              </w:rPr>
              <w:t>Павільйону</w:t>
            </w:r>
            <w:proofErr w:type="spellEnd"/>
            <w:r>
              <w:rPr>
                <w:i/>
                <w:sz w:val="16"/>
                <w:szCs w:val="16"/>
              </w:rPr>
              <w:t xml:space="preserve"> П-69-А за </w:t>
            </w:r>
            <w:proofErr w:type="spellStart"/>
            <w:r>
              <w:rPr>
                <w:i/>
                <w:sz w:val="16"/>
                <w:szCs w:val="16"/>
              </w:rPr>
              <w:t>адресою</w:t>
            </w:r>
            <w:proofErr w:type="spellEnd"/>
            <w:r>
              <w:rPr>
                <w:i/>
                <w:sz w:val="16"/>
                <w:szCs w:val="16"/>
              </w:rPr>
              <w:t xml:space="preserve">: м. </w:t>
            </w:r>
            <w:proofErr w:type="spellStart"/>
            <w:r>
              <w:rPr>
                <w:i/>
                <w:sz w:val="16"/>
                <w:szCs w:val="16"/>
              </w:rPr>
              <w:t>Київ</w:t>
            </w:r>
            <w:proofErr w:type="spellEnd"/>
            <w:r>
              <w:rPr>
                <w:i/>
                <w:sz w:val="16"/>
                <w:szCs w:val="16"/>
              </w:rPr>
              <w:t xml:space="preserve">, б-р. </w:t>
            </w:r>
            <w:proofErr w:type="spellStart"/>
            <w:r>
              <w:rPr>
                <w:i/>
                <w:sz w:val="16"/>
                <w:szCs w:val="16"/>
              </w:rPr>
              <w:t>Вернадського</w:t>
            </w:r>
            <w:proofErr w:type="spellEnd"/>
            <w:r>
              <w:rPr>
                <w:i/>
                <w:sz w:val="16"/>
                <w:szCs w:val="16"/>
              </w:rPr>
              <w:t>, 36Б. (</w:t>
            </w:r>
            <w:proofErr w:type="spellStart"/>
            <w:r>
              <w:rPr>
                <w:i/>
                <w:sz w:val="16"/>
                <w:szCs w:val="16"/>
              </w:rPr>
              <w:t>літ</w:t>
            </w:r>
            <w:proofErr w:type="spellEnd"/>
            <w:r>
              <w:rPr>
                <w:i/>
                <w:sz w:val="16"/>
                <w:szCs w:val="16"/>
              </w:rPr>
              <w:t>. 2А)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1752600"/>
                  <wp:effectExtent l="0" t="0" r="0" b="0"/>
                  <wp:docPr id="28" name="Рисунок 10" descr="Описание: DSC06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DSC06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1752600"/>
                  <wp:effectExtent l="0" t="0" r="7620" b="0"/>
                  <wp:docPr id="29" name="Рисунок 9" descr="Описание: DSC06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DSC06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електроенергії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будівлі</w:t>
            </w:r>
            <w:proofErr w:type="spellEnd"/>
            <w:r>
              <w:rPr>
                <w:sz w:val="18"/>
                <w:szCs w:val="18"/>
              </w:rPr>
              <w:t xml:space="preserve"> теплого складу №3  м. </w:t>
            </w:r>
            <w:proofErr w:type="spellStart"/>
            <w:r>
              <w:rPr>
                <w:sz w:val="18"/>
                <w:szCs w:val="18"/>
              </w:rPr>
              <w:t>Київ</w:t>
            </w:r>
            <w:proofErr w:type="spellEnd"/>
            <w:r>
              <w:rPr>
                <w:sz w:val="18"/>
                <w:szCs w:val="18"/>
              </w:rPr>
              <w:t xml:space="preserve">, б-р. </w:t>
            </w:r>
            <w:proofErr w:type="spellStart"/>
            <w:r>
              <w:rPr>
                <w:sz w:val="18"/>
                <w:szCs w:val="18"/>
              </w:rPr>
              <w:t>Вернадського</w:t>
            </w:r>
            <w:proofErr w:type="spellEnd"/>
            <w:r>
              <w:rPr>
                <w:sz w:val="18"/>
                <w:szCs w:val="18"/>
              </w:rPr>
              <w:t>, 36Б, (</w:t>
            </w:r>
            <w:proofErr w:type="spellStart"/>
            <w:r>
              <w:rPr>
                <w:sz w:val="18"/>
                <w:szCs w:val="18"/>
              </w:rPr>
              <w:t>літ</w:t>
            </w:r>
            <w:proofErr w:type="spellEnd"/>
            <w:r>
              <w:rPr>
                <w:sz w:val="18"/>
                <w:szCs w:val="18"/>
              </w:rPr>
              <w:t>. 3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 А</w:t>
            </w:r>
            <w:proofErr w:type="gramEnd"/>
            <w:r>
              <w:rPr>
                <w:color w:val="000000"/>
                <w:sz w:val="18"/>
                <w:szCs w:val="18"/>
                <w:vertAlign w:val="superscript"/>
              </w:rPr>
              <w:t>І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Обл</w:t>
            </w:r>
            <w:proofErr w:type="gramEnd"/>
            <w:r>
              <w:rPr>
                <w:sz w:val="18"/>
                <w:szCs w:val="18"/>
              </w:rPr>
              <w:t>ік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електроенергії</w:t>
            </w:r>
            <w:proofErr w:type="spellEnd"/>
            <w:r>
              <w:rPr>
                <w:sz w:val="18"/>
                <w:szCs w:val="18"/>
              </w:rPr>
              <w:t xml:space="preserve"> в </w:t>
            </w:r>
            <w:proofErr w:type="spellStart"/>
            <w:r>
              <w:rPr>
                <w:sz w:val="18"/>
                <w:szCs w:val="18"/>
              </w:rPr>
              <w:t>будівлі</w:t>
            </w:r>
            <w:proofErr w:type="spellEnd"/>
            <w:r>
              <w:rPr>
                <w:sz w:val="18"/>
                <w:szCs w:val="18"/>
              </w:rPr>
              <w:t xml:space="preserve"> теплого складу №3  м. </w:t>
            </w:r>
            <w:proofErr w:type="spellStart"/>
            <w:r>
              <w:rPr>
                <w:sz w:val="18"/>
                <w:szCs w:val="18"/>
              </w:rPr>
              <w:t>Київ</w:t>
            </w:r>
            <w:proofErr w:type="spellEnd"/>
            <w:r>
              <w:rPr>
                <w:sz w:val="18"/>
                <w:szCs w:val="18"/>
              </w:rPr>
              <w:t xml:space="preserve">, б-р. </w:t>
            </w:r>
            <w:proofErr w:type="spellStart"/>
            <w:r>
              <w:rPr>
                <w:sz w:val="18"/>
                <w:szCs w:val="18"/>
              </w:rPr>
              <w:t>Вернадського</w:t>
            </w:r>
            <w:proofErr w:type="spellEnd"/>
            <w:r>
              <w:rPr>
                <w:sz w:val="18"/>
                <w:szCs w:val="18"/>
              </w:rPr>
              <w:t>, 36Б, (</w:t>
            </w:r>
            <w:proofErr w:type="spellStart"/>
            <w:r>
              <w:rPr>
                <w:sz w:val="18"/>
                <w:szCs w:val="18"/>
              </w:rPr>
              <w:t>літ</w:t>
            </w:r>
            <w:proofErr w:type="spellEnd"/>
            <w:r>
              <w:rPr>
                <w:sz w:val="18"/>
                <w:szCs w:val="18"/>
              </w:rPr>
              <w:t>. 3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 А</w:t>
            </w:r>
            <w:proofErr w:type="gramEnd"/>
            <w:r>
              <w:rPr>
                <w:color w:val="000000"/>
                <w:sz w:val="18"/>
                <w:szCs w:val="18"/>
                <w:vertAlign w:val="superscript"/>
              </w:rPr>
              <w:t>І</w:t>
            </w:r>
            <w:r>
              <w:rPr>
                <w:sz w:val="18"/>
                <w:szCs w:val="18"/>
              </w:rPr>
              <w:t>)</w:t>
            </w:r>
          </w:p>
        </w:tc>
      </w:tr>
      <w:tr w:rsidR="00BF682E" w:rsidRPr="006F5810" w:rsidTr="00FF4029">
        <w:trPr>
          <w:trHeight w:val="3386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2186940"/>
                  <wp:effectExtent l="0" t="0" r="0" b="3810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47060" cy="211836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Комплект </w:t>
            </w:r>
            <w:proofErr w:type="spellStart"/>
            <w:r>
              <w:rPr>
                <w:sz w:val="18"/>
                <w:szCs w:val="18"/>
              </w:rPr>
              <w:t>столі</w:t>
            </w:r>
            <w:proofErr w:type="gramStart"/>
            <w:r>
              <w:rPr>
                <w:sz w:val="18"/>
                <w:szCs w:val="18"/>
              </w:rPr>
              <w:t>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для </w:t>
            </w:r>
            <w:proofErr w:type="spellStart"/>
            <w:r>
              <w:rPr>
                <w:sz w:val="18"/>
                <w:szCs w:val="18"/>
              </w:rPr>
              <w:t>керівника</w:t>
            </w:r>
            <w:proofErr w:type="spellEnd"/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Крісло</w:t>
            </w:r>
            <w:proofErr w:type="spellEnd"/>
            <w:r>
              <w:rPr>
                <w:i/>
                <w:sz w:val="16"/>
                <w:szCs w:val="16"/>
              </w:rPr>
              <w:t xml:space="preserve"> 1900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314700" cy="2392680"/>
                  <wp:effectExtent l="0" t="0" r="0" b="762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1783080" cy="2362200"/>
                  <wp:effectExtent l="0" t="0" r="762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Комплект </w:t>
            </w:r>
            <w:proofErr w:type="spellStart"/>
            <w:r>
              <w:rPr>
                <w:sz w:val="18"/>
                <w:szCs w:val="18"/>
              </w:rPr>
              <w:t>столі</w:t>
            </w:r>
            <w:proofErr w:type="gramStart"/>
            <w:r>
              <w:rPr>
                <w:sz w:val="18"/>
                <w:szCs w:val="18"/>
              </w:rPr>
              <w:t>в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для </w:t>
            </w:r>
            <w:proofErr w:type="spellStart"/>
            <w:r>
              <w:rPr>
                <w:sz w:val="18"/>
                <w:szCs w:val="18"/>
              </w:rPr>
              <w:t>керівника</w:t>
            </w:r>
            <w:proofErr w:type="spellEnd"/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</w:rPr>
              <w:t>Комп’ютер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персональний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Expert</w:t>
            </w:r>
            <w:proofErr w:type="spellEnd"/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314700" cy="2103120"/>
                  <wp:effectExtent l="0" t="0" r="0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3147060" cy="210312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Комп’ютер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персональний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Expert</w:t>
            </w:r>
            <w:proofErr w:type="spellEnd"/>
          </w:p>
        </w:tc>
        <w:tc>
          <w:tcPr>
            <w:tcW w:w="5192" w:type="dxa"/>
          </w:tcPr>
          <w:p w:rsidR="00BF682E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Копі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FC-220</w:t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314700" cy="1714500"/>
                  <wp:effectExtent l="0" t="0" r="0" b="0"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BF682E" w:rsidRPr="006F5810" w:rsidRDefault="006A233D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</w:rPr>
              <w:drawing>
                <wp:inline distT="0" distB="0" distL="0" distR="0">
                  <wp:extent cx="3154680" cy="1691640"/>
                  <wp:effectExtent l="0" t="0" r="7620" b="3810"/>
                  <wp:docPr id="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82E" w:rsidRPr="006F5810" w:rsidTr="00FF4029">
        <w:trPr>
          <w:trHeight w:val="3"/>
        </w:trPr>
        <w:tc>
          <w:tcPr>
            <w:tcW w:w="5440" w:type="dxa"/>
          </w:tcPr>
          <w:p w:rsidR="00BF682E" w:rsidRPr="006F5810" w:rsidRDefault="00BF682E" w:rsidP="00FF4029">
            <w:pPr>
              <w:tabs>
                <w:tab w:val="right" w:pos="8789"/>
              </w:tabs>
              <w:jc w:val="center"/>
              <w:rPr>
                <w:i/>
                <w:sz w:val="16"/>
                <w:szCs w:val="16"/>
              </w:rPr>
            </w:pPr>
            <w:proofErr w:type="spellStart"/>
            <w:r>
              <w:rPr>
                <w:sz w:val="18"/>
                <w:szCs w:val="18"/>
              </w:rPr>
              <w:t>Копі</w:t>
            </w:r>
            <w:proofErr w:type="gramStart"/>
            <w:r>
              <w:rPr>
                <w:sz w:val="18"/>
                <w:szCs w:val="18"/>
              </w:rPr>
              <w:t>р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FC-220</w:t>
            </w:r>
          </w:p>
        </w:tc>
        <w:tc>
          <w:tcPr>
            <w:tcW w:w="5192" w:type="dxa"/>
          </w:tcPr>
          <w:p w:rsidR="00BF682E" w:rsidRPr="006F5810" w:rsidRDefault="00BF682E" w:rsidP="00FF4029">
            <w:pPr>
              <w:tabs>
                <w:tab w:val="right" w:pos="8789"/>
              </w:tabs>
              <w:spacing w:after="80"/>
              <w:jc w:val="center"/>
              <w:rPr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Принтер </w:t>
            </w:r>
            <w:proofErr w:type="spellStart"/>
            <w:r>
              <w:rPr>
                <w:sz w:val="18"/>
                <w:szCs w:val="18"/>
              </w:rPr>
              <w:t>Лазерний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  <w:szCs w:val="18"/>
              </w:rPr>
              <w:t>Са</w:t>
            </w:r>
            <w:proofErr w:type="gramEnd"/>
            <w:r>
              <w:rPr>
                <w:sz w:val="18"/>
                <w:szCs w:val="18"/>
              </w:rPr>
              <w:t>non</w:t>
            </w:r>
            <w:proofErr w:type="spellEnd"/>
            <w:r>
              <w:rPr>
                <w:sz w:val="18"/>
                <w:szCs w:val="18"/>
              </w:rPr>
              <w:t xml:space="preserve"> LBP-800</w:t>
            </w:r>
          </w:p>
        </w:tc>
      </w:tr>
    </w:tbl>
    <w:p w:rsidR="00BF682E" w:rsidRDefault="00BF682E" w:rsidP="005760FB">
      <w:pPr>
        <w:rPr>
          <w:lang w:val="uk-UA" w:eastAsia="uk-UA"/>
        </w:rPr>
      </w:pPr>
    </w:p>
    <w:p w:rsidR="0093192F" w:rsidRDefault="0093192F" w:rsidP="005760FB">
      <w:pPr>
        <w:rPr>
          <w:lang w:val="uk-UA" w:eastAsia="uk-UA"/>
        </w:rPr>
      </w:pPr>
    </w:p>
    <w:p w:rsidR="0093192F" w:rsidRPr="00BF682E" w:rsidRDefault="0093192F" w:rsidP="005760FB">
      <w:pPr>
        <w:rPr>
          <w:lang w:val="uk-UA" w:eastAsia="uk-UA"/>
        </w:rPr>
      </w:pPr>
      <w:r>
        <w:rPr>
          <w:lang w:val="uk-UA" w:eastAsia="uk-UA"/>
        </w:rPr>
        <w:t xml:space="preserve">Директор </w:t>
      </w:r>
      <w:r>
        <w:rPr>
          <w:lang w:val="uk-UA" w:eastAsia="uk-UA"/>
        </w:rPr>
        <w:tab/>
      </w:r>
      <w:r>
        <w:rPr>
          <w:lang w:val="uk-UA" w:eastAsia="uk-UA"/>
        </w:rPr>
        <w:tab/>
      </w:r>
      <w:r>
        <w:rPr>
          <w:lang w:val="uk-UA" w:eastAsia="uk-UA"/>
        </w:rPr>
        <w:tab/>
      </w:r>
      <w:r>
        <w:rPr>
          <w:lang w:val="uk-UA" w:eastAsia="uk-UA"/>
        </w:rPr>
        <w:tab/>
      </w:r>
      <w:r>
        <w:rPr>
          <w:lang w:val="uk-UA" w:eastAsia="uk-UA"/>
        </w:rPr>
        <w:tab/>
        <w:t>Г.У.Грунський</w:t>
      </w:r>
    </w:p>
    <w:sectPr w:rsidR="0093192F" w:rsidRPr="00BF682E" w:rsidSect="00A40C36">
      <w:pgSz w:w="11906" w:h="16838"/>
      <w:pgMar w:top="851" w:right="851" w:bottom="90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A7E" w:rsidRDefault="00510A7E" w:rsidP="001D6631">
      <w:r>
        <w:separator/>
      </w:r>
    </w:p>
  </w:endnote>
  <w:endnote w:type="continuationSeparator" w:id="0">
    <w:p w:rsidR="00510A7E" w:rsidRDefault="00510A7E" w:rsidP="001D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A7E" w:rsidRDefault="00510A7E" w:rsidP="001D6631">
      <w:r>
        <w:separator/>
      </w:r>
    </w:p>
  </w:footnote>
  <w:footnote w:type="continuationSeparator" w:id="0">
    <w:p w:rsidR="00510A7E" w:rsidRDefault="00510A7E" w:rsidP="001D6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4379D"/>
    <w:multiLevelType w:val="hybridMultilevel"/>
    <w:tmpl w:val="46F0C046"/>
    <w:lvl w:ilvl="0" w:tplc="93628E5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">
    <w:nsid w:val="14DD0891"/>
    <w:multiLevelType w:val="multilevel"/>
    <w:tmpl w:val="5FC6BB68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cs="Times New Roman" w:hint="default"/>
        <w:b/>
        <w:i/>
      </w:rPr>
    </w:lvl>
    <w:lvl w:ilvl="2">
      <w:start w:val="1"/>
      <w:numFmt w:val="decimal"/>
      <w:isLgl/>
      <w:lvlText w:val="%1.%2.%3."/>
      <w:lvlJc w:val="left"/>
      <w:pPr>
        <w:tabs>
          <w:tab w:val="num" w:pos="1714"/>
        </w:tabs>
        <w:ind w:left="1714" w:hanging="720"/>
      </w:pPr>
      <w:rPr>
        <w:rFonts w:cs="Times New Roman" w:hint="default"/>
        <w:b/>
        <w:i/>
      </w:rPr>
    </w:lvl>
    <w:lvl w:ilvl="3">
      <w:start w:val="1"/>
      <w:numFmt w:val="decimal"/>
      <w:isLgl/>
      <w:lvlText w:val="%1.%2.%3.%4."/>
      <w:lvlJc w:val="left"/>
      <w:pPr>
        <w:tabs>
          <w:tab w:val="num" w:pos="1857"/>
        </w:tabs>
        <w:ind w:left="1857" w:hanging="720"/>
      </w:pPr>
      <w:rPr>
        <w:rFonts w:cs="Times New Roman" w:hint="default"/>
        <w:b/>
        <w:i/>
      </w:rPr>
    </w:lvl>
    <w:lvl w:ilvl="4">
      <w:start w:val="1"/>
      <w:numFmt w:val="decimal"/>
      <w:isLgl/>
      <w:lvlText w:val="%1.%2.%3.%4.%5."/>
      <w:lvlJc w:val="left"/>
      <w:pPr>
        <w:tabs>
          <w:tab w:val="num" w:pos="2360"/>
        </w:tabs>
        <w:ind w:left="2360" w:hanging="1080"/>
      </w:pPr>
      <w:rPr>
        <w:rFonts w:cs="Times New Roman"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tabs>
          <w:tab w:val="num" w:pos="2503"/>
        </w:tabs>
        <w:ind w:left="2503" w:hanging="1080"/>
      </w:pPr>
      <w:rPr>
        <w:rFonts w:cs="Times New Roman"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06"/>
        </w:tabs>
        <w:ind w:left="3006" w:hanging="1440"/>
      </w:pPr>
      <w:rPr>
        <w:rFonts w:cs="Times New Roman"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49"/>
        </w:tabs>
        <w:ind w:left="3149" w:hanging="1440"/>
      </w:pPr>
      <w:rPr>
        <w:rFonts w:cs="Times New Roman"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52"/>
        </w:tabs>
        <w:ind w:left="3652" w:hanging="1800"/>
      </w:pPr>
      <w:rPr>
        <w:rFonts w:cs="Times New Roman" w:hint="default"/>
        <w:b/>
        <w:i/>
      </w:rPr>
    </w:lvl>
  </w:abstractNum>
  <w:abstractNum w:abstractNumId="2">
    <w:nsid w:val="26471F20"/>
    <w:multiLevelType w:val="hybridMultilevel"/>
    <w:tmpl w:val="ED1C103C"/>
    <w:lvl w:ilvl="0" w:tplc="D4EE2F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3E1C7D85"/>
    <w:multiLevelType w:val="hybridMultilevel"/>
    <w:tmpl w:val="B5AE6BC6"/>
    <w:lvl w:ilvl="0" w:tplc="BCFA5A0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4">
    <w:nsid w:val="596E0994"/>
    <w:multiLevelType w:val="hybridMultilevel"/>
    <w:tmpl w:val="6602D0F0"/>
    <w:lvl w:ilvl="0" w:tplc="F57EA0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>
    <w:nsid w:val="661D3A04"/>
    <w:multiLevelType w:val="hybridMultilevel"/>
    <w:tmpl w:val="97AC30B6"/>
    <w:lvl w:ilvl="0" w:tplc="0DF6E78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1B1A1CB0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>
    <w:nsid w:val="6C374A29"/>
    <w:multiLevelType w:val="hybridMultilevel"/>
    <w:tmpl w:val="AE78C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888561D"/>
    <w:multiLevelType w:val="hybridMultilevel"/>
    <w:tmpl w:val="7362E7A2"/>
    <w:lvl w:ilvl="0" w:tplc="B17422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Bookman Old Style" w:hAnsi="Bookman Old Style" w:cs="Arial" w:hint="default"/>
        <w:sz w:val="26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7B8A3F5A"/>
    <w:multiLevelType w:val="hybridMultilevel"/>
    <w:tmpl w:val="3572B0EC"/>
    <w:lvl w:ilvl="0" w:tplc="A39E796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02"/>
    <w:rsid w:val="00000ACF"/>
    <w:rsid w:val="0000109F"/>
    <w:rsid w:val="00004118"/>
    <w:rsid w:val="000204B2"/>
    <w:rsid w:val="00023109"/>
    <w:rsid w:val="000975E3"/>
    <w:rsid w:val="000B3BF9"/>
    <w:rsid w:val="000C656D"/>
    <w:rsid w:val="000D7E02"/>
    <w:rsid w:val="00112057"/>
    <w:rsid w:val="001640B0"/>
    <w:rsid w:val="00164100"/>
    <w:rsid w:val="00172351"/>
    <w:rsid w:val="001B19FD"/>
    <w:rsid w:val="001B27A8"/>
    <w:rsid w:val="001B59AA"/>
    <w:rsid w:val="001D6631"/>
    <w:rsid w:val="00223912"/>
    <w:rsid w:val="00234B11"/>
    <w:rsid w:val="0027130A"/>
    <w:rsid w:val="00273BD2"/>
    <w:rsid w:val="002B729C"/>
    <w:rsid w:val="002D6FA8"/>
    <w:rsid w:val="002F72B5"/>
    <w:rsid w:val="00317D18"/>
    <w:rsid w:val="003211E3"/>
    <w:rsid w:val="00327874"/>
    <w:rsid w:val="00351C8F"/>
    <w:rsid w:val="0038043A"/>
    <w:rsid w:val="003D585C"/>
    <w:rsid w:val="00415E69"/>
    <w:rsid w:val="00421636"/>
    <w:rsid w:val="004237B1"/>
    <w:rsid w:val="004322C6"/>
    <w:rsid w:val="004448FE"/>
    <w:rsid w:val="00463FA1"/>
    <w:rsid w:val="00467FD1"/>
    <w:rsid w:val="00472CFC"/>
    <w:rsid w:val="00477E78"/>
    <w:rsid w:val="00491186"/>
    <w:rsid w:val="004D0538"/>
    <w:rsid w:val="004D3CA9"/>
    <w:rsid w:val="004D6A07"/>
    <w:rsid w:val="004F7C37"/>
    <w:rsid w:val="005070CD"/>
    <w:rsid w:val="00510A7E"/>
    <w:rsid w:val="00524873"/>
    <w:rsid w:val="00541871"/>
    <w:rsid w:val="00552E2E"/>
    <w:rsid w:val="005760FB"/>
    <w:rsid w:val="0058761D"/>
    <w:rsid w:val="0059154A"/>
    <w:rsid w:val="005A79AE"/>
    <w:rsid w:val="005B243C"/>
    <w:rsid w:val="005D18B9"/>
    <w:rsid w:val="005E351C"/>
    <w:rsid w:val="006058DF"/>
    <w:rsid w:val="00640E93"/>
    <w:rsid w:val="006635A2"/>
    <w:rsid w:val="006A233D"/>
    <w:rsid w:val="006B0955"/>
    <w:rsid w:val="006B2DF6"/>
    <w:rsid w:val="006B50FF"/>
    <w:rsid w:val="006D3B7E"/>
    <w:rsid w:val="006F7D6B"/>
    <w:rsid w:val="00711EDE"/>
    <w:rsid w:val="007766BE"/>
    <w:rsid w:val="00797046"/>
    <w:rsid w:val="007B1327"/>
    <w:rsid w:val="007B79B1"/>
    <w:rsid w:val="007D00CD"/>
    <w:rsid w:val="007E320A"/>
    <w:rsid w:val="007F080F"/>
    <w:rsid w:val="0080630F"/>
    <w:rsid w:val="00810B15"/>
    <w:rsid w:val="008204EA"/>
    <w:rsid w:val="00820E26"/>
    <w:rsid w:val="00851A6E"/>
    <w:rsid w:val="00856D78"/>
    <w:rsid w:val="0089080F"/>
    <w:rsid w:val="008A37CC"/>
    <w:rsid w:val="008A59BD"/>
    <w:rsid w:val="008C43BF"/>
    <w:rsid w:val="008D5FB5"/>
    <w:rsid w:val="009004F7"/>
    <w:rsid w:val="00924EAB"/>
    <w:rsid w:val="00926122"/>
    <w:rsid w:val="0093192F"/>
    <w:rsid w:val="009562EB"/>
    <w:rsid w:val="009616BF"/>
    <w:rsid w:val="009824C2"/>
    <w:rsid w:val="00984F35"/>
    <w:rsid w:val="009B299B"/>
    <w:rsid w:val="009B30FA"/>
    <w:rsid w:val="009C2552"/>
    <w:rsid w:val="009E00C3"/>
    <w:rsid w:val="009F1F92"/>
    <w:rsid w:val="00A40C36"/>
    <w:rsid w:val="00A44589"/>
    <w:rsid w:val="00A45212"/>
    <w:rsid w:val="00A46DB6"/>
    <w:rsid w:val="00A71342"/>
    <w:rsid w:val="00A9181D"/>
    <w:rsid w:val="00A94CA9"/>
    <w:rsid w:val="00AA493F"/>
    <w:rsid w:val="00AB7CA3"/>
    <w:rsid w:val="00AC2054"/>
    <w:rsid w:val="00AD37EB"/>
    <w:rsid w:val="00AE3EE7"/>
    <w:rsid w:val="00AF767B"/>
    <w:rsid w:val="00B14925"/>
    <w:rsid w:val="00B302D4"/>
    <w:rsid w:val="00B36CFA"/>
    <w:rsid w:val="00B42CDC"/>
    <w:rsid w:val="00BA7D57"/>
    <w:rsid w:val="00BB3A15"/>
    <w:rsid w:val="00BB3C83"/>
    <w:rsid w:val="00BD2207"/>
    <w:rsid w:val="00BF098C"/>
    <w:rsid w:val="00BF682E"/>
    <w:rsid w:val="00C17BFF"/>
    <w:rsid w:val="00C32E5D"/>
    <w:rsid w:val="00C46152"/>
    <w:rsid w:val="00C57592"/>
    <w:rsid w:val="00C93AEF"/>
    <w:rsid w:val="00CA2EE6"/>
    <w:rsid w:val="00CD0780"/>
    <w:rsid w:val="00CE2266"/>
    <w:rsid w:val="00CE5B96"/>
    <w:rsid w:val="00CE751A"/>
    <w:rsid w:val="00D24644"/>
    <w:rsid w:val="00D27802"/>
    <w:rsid w:val="00D651EC"/>
    <w:rsid w:val="00D84646"/>
    <w:rsid w:val="00D904CA"/>
    <w:rsid w:val="00DA418A"/>
    <w:rsid w:val="00DB49F5"/>
    <w:rsid w:val="00DC42A0"/>
    <w:rsid w:val="00DD1730"/>
    <w:rsid w:val="00DE46E1"/>
    <w:rsid w:val="00DE5D76"/>
    <w:rsid w:val="00E00CC8"/>
    <w:rsid w:val="00E1561F"/>
    <w:rsid w:val="00E171FC"/>
    <w:rsid w:val="00E81B3F"/>
    <w:rsid w:val="00E975F0"/>
    <w:rsid w:val="00EB5469"/>
    <w:rsid w:val="00EB6AEE"/>
    <w:rsid w:val="00EE6DAD"/>
    <w:rsid w:val="00F03FBB"/>
    <w:rsid w:val="00F2460E"/>
    <w:rsid w:val="00F310FB"/>
    <w:rsid w:val="00F347B3"/>
    <w:rsid w:val="00F43063"/>
    <w:rsid w:val="00F4613C"/>
    <w:rsid w:val="00F476A5"/>
    <w:rsid w:val="00F75AFD"/>
    <w:rsid w:val="00F75BDF"/>
    <w:rsid w:val="00F8102F"/>
    <w:rsid w:val="00F9159F"/>
    <w:rsid w:val="00F97369"/>
    <w:rsid w:val="00FC017C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874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0D7E02"/>
    <w:pPr>
      <w:keepNext/>
      <w:ind w:left="113" w:right="113"/>
      <w:jc w:val="center"/>
      <w:outlineLvl w:val="0"/>
    </w:pPr>
    <w:rPr>
      <w:rFonts w:ascii="Bookman Old Style" w:hAnsi="Bookman Old Style" w:cs="Arial"/>
      <w:b/>
      <w:bCs/>
      <w:sz w:val="20"/>
      <w:szCs w:val="16"/>
      <w:lang w:val="uk-UA"/>
    </w:rPr>
  </w:style>
  <w:style w:type="paragraph" w:styleId="2">
    <w:name w:val="heading 2"/>
    <w:basedOn w:val="a"/>
    <w:next w:val="a"/>
    <w:qFormat/>
    <w:rsid w:val="000D7E02"/>
    <w:pPr>
      <w:keepNext/>
      <w:jc w:val="both"/>
      <w:outlineLvl w:val="1"/>
    </w:pPr>
    <w:rPr>
      <w:rFonts w:ascii="Bookman Old Style" w:hAnsi="Bookman Old Style"/>
      <w:b/>
      <w:bCs/>
      <w:lang w:val="uk-UA" w:eastAsia="uk-UA"/>
    </w:rPr>
  </w:style>
  <w:style w:type="paragraph" w:styleId="5">
    <w:name w:val="heading 5"/>
    <w:basedOn w:val="a"/>
    <w:next w:val="a"/>
    <w:link w:val="50"/>
    <w:unhideWhenUsed/>
    <w:qFormat/>
    <w:locked/>
    <w:rsid w:val="00984F3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D7E02"/>
    <w:pPr>
      <w:jc w:val="center"/>
    </w:pPr>
  </w:style>
  <w:style w:type="paragraph" w:styleId="20">
    <w:name w:val="Body Text Indent 2"/>
    <w:basedOn w:val="a"/>
    <w:rsid w:val="000D7E02"/>
    <w:pPr>
      <w:ind w:firstLine="360"/>
      <w:jc w:val="both"/>
    </w:pPr>
  </w:style>
  <w:style w:type="paragraph" w:styleId="a4">
    <w:name w:val="Body Text Indent"/>
    <w:basedOn w:val="a"/>
    <w:rsid w:val="000D7E02"/>
    <w:pPr>
      <w:spacing w:line="340" w:lineRule="exact"/>
      <w:ind w:right="96" w:firstLine="709"/>
      <w:jc w:val="both"/>
    </w:pPr>
    <w:rPr>
      <w:sz w:val="26"/>
      <w:szCs w:val="23"/>
      <w:lang w:val="uk-UA"/>
    </w:rPr>
  </w:style>
  <w:style w:type="paragraph" w:styleId="21">
    <w:name w:val="Body Text 2"/>
    <w:basedOn w:val="a"/>
    <w:rsid w:val="001B59AA"/>
    <w:pPr>
      <w:spacing w:after="120" w:line="480" w:lineRule="auto"/>
    </w:pPr>
  </w:style>
  <w:style w:type="paragraph" w:styleId="a5">
    <w:name w:val="Title"/>
    <w:basedOn w:val="a"/>
    <w:qFormat/>
    <w:rsid w:val="001B59AA"/>
    <w:pPr>
      <w:jc w:val="center"/>
    </w:pPr>
    <w:rPr>
      <w:rFonts w:ascii="Arial" w:hAnsi="Arial"/>
      <w:b/>
      <w:bCs/>
    </w:rPr>
  </w:style>
  <w:style w:type="paragraph" w:styleId="a6">
    <w:name w:val="Subtitle"/>
    <w:basedOn w:val="a"/>
    <w:qFormat/>
    <w:rsid w:val="0080630F"/>
    <w:pPr>
      <w:jc w:val="right"/>
    </w:pPr>
    <w:rPr>
      <w:sz w:val="28"/>
      <w:lang w:val="uk-UA"/>
    </w:rPr>
  </w:style>
  <w:style w:type="paragraph" w:styleId="a7">
    <w:name w:val="endnote text"/>
    <w:basedOn w:val="a"/>
    <w:link w:val="a8"/>
    <w:semiHidden/>
    <w:rsid w:val="001D6631"/>
    <w:rPr>
      <w:sz w:val="20"/>
      <w:szCs w:val="20"/>
    </w:rPr>
  </w:style>
  <w:style w:type="character" w:customStyle="1" w:styleId="a8">
    <w:name w:val="Текст концевой сноски Знак"/>
    <w:link w:val="a7"/>
    <w:locked/>
    <w:rsid w:val="001D6631"/>
    <w:rPr>
      <w:rFonts w:cs="Times New Roman"/>
    </w:rPr>
  </w:style>
  <w:style w:type="character" w:styleId="a9">
    <w:name w:val="endnote reference"/>
    <w:semiHidden/>
    <w:rsid w:val="001D6631"/>
    <w:rPr>
      <w:rFonts w:cs="Times New Roman"/>
      <w:vertAlign w:val="superscript"/>
    </w:rPr>
  </w:style>
  <w:style w:type="paragraph" w:customStyle="1" w:styleId="22">
    <w:name w:val="Обычный2"/>
    <w:rsid w:val="005760FB"/>
    <w:rPr>
      <w:lang w:val="ru-RU" w:eastAsia="ru-RU"/>
    </w:rPr>
  </w:style>
  <w:style w:type="character" w:customStyle="1" w:styleId="50">
    <w:name w:val="Заголовок 5 Знак"/>
    <w:link w:val="5"/>
    <w:semiHidden/>
    <w:rsid w:val="00984F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a">
    <w:name w:val="Balloon Text"/>
    <w:basedOn w:val="a"/>
    <w:link w:val="ab"/>
    <w:rsid w:val="00F476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476A5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874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0D7E02"/>
    <w:pPr>
      <w:keepNext/>
      <w:ind w:left="113" w:right="113"/>
      <w:jc w:val="center"/>
      <w:outlineLvl w:val="0"/>
    </w:pPr>
    <w:rPr>
      <w:rFonts w:ascii="Bookman Old Style" w:hAnsi="Bookman Old Style" w:cs="Arial"/>
      <w:b/>
      <w:bCs/>
      <w:sz w:val="20"/>
      <w:szCs w:val="16"/>
      <w:lang w:val="uk-UA"/>
    </w:rPr>
  </w:style>
  <w:style w:type="paragraph" w:styleId="2">
    <w:name w:val="heading 2"/>
    <w:basedOn w:val="a"/>
    <w:next w:val="a"/>
    <w:qFormat/>
    <w:rsid w:val="000D7E02"/>
    <w:pPr>
      <w:keepNext/>
      <w:jc w:val="both"/>
      <w:outlineLvl w:val="1"/>
    </w:pPr>
    <w:rPr>
      <w:rFonts w:ascii="Bookman Old Style" w:hAnsi="Bookman Old Style"/>
      <w:b/>
      <w:bCs/>
      <w:lang w:val="uk-UA" w:eastAsia="uk-UA"/>
    </w:rPr>
  </w:style>
  <w:style w:type="paragraph" w:styleId="5">
    <w:name w:val="heading 5"/>
    <w:basedOn w:val="a"/>
    <w:next w:val="a"/>
    <w:link w:val="50"/>
    <w:unhideWhenUsed/>
    <w:qFormat/>
    <w:locked/>
    <w:rsid w:val="00984F3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D7E02"/>
    <w:pPr>
      <w:jc w:val="center"/>
    </w:pPr>
  </w:style>
  <w:style w:type="paragraph" w:styleId="20">
    <w:name w:val="Body Text Indent 2"/>
    <w:basedOn w:val="a"/>
    <w:rsid w:val="000D7E02"/>
    <w:pPr>
      <w:ind w:firstLine="360"/>
      <w:jc w:val="both"/>
    </w:pPr>
  </w:style>
  <w:style w:type="paragraph" w:styleId="a4">
    <w:name w:val="Body Text Indent"/>
    <w:basedOn w:val="a"/>
    <w:rsid w:val="000D7E02"/>
    <w:pPr>
      <w:spacing w:line="340" w:lineRule="exact"/>
      <w:ind w:right="96" w:firstLine="709"/>
      <w:jc w:val="both"/>
    </w:pPr>
    <w:rPr>
      <w:sz w:val="26"/>
      <w:szCs w:val="23"/>
      <w:lang w:val="uk-UA"/>
    </w:rPr>
  </w:style>
  <w:style w:type="paragraph" w:styleId="21">
    <w:name w:val="Body Text 2"/>
    <w:basedOn w:val="a"/>
    <w:rsid w:val="001B59AA"/>
    <w:pPr>
      <w:spacing w:after="120" w:line="480" w:lineRule="auto"/>
    </w:pPr>
  </w:style>
  <w:style w:type="paragraph" w:styleId="a5">
    <w:name w:val="Title"/>
    <w:basedOn w:val="a"/>
    <w:qFormat/>
    <w:rsid w:val="001B59AA"/>
    <w:pPr>
      <w:jc w:val="center"/>
    </w:pPr>
    <w:rPr>
      <w:rFonts w:ascii="Arial" w:hAnsi="Arial"/>
      <w:b/>
      <w:bCs/>
    </w:rPr>
  </w:style>
  <w:style w:type="paragraph" w:styleId="a6">
    <w:name w:val="Subtitle"/>
    <w:basedOn w:val="a"/>
    <w:qFormat/>
    <w:rsid w:val="0080630F"/>
    <w:pPr>
      <w:jc w:val="right"/>
    </w:pPr>
    <w:rPr>
      <w:sz w:val="28"/>
      <w:lang w:val="uk-UA"/>
    </w:rPr>
  </w:style>
  <w:style w:type="paragraph" w:styleId="a7">
    <w:name w:val="endnote text"/>
    <w:basedOn w:val="a"/>
    <w:link w:val="a8"/>
    <w:semiHidden/>
    <w:rsid w:val="001D6631"/>
    <w:rPr>
      <w:sz w:val="20"/>
      <w:szCs w:val="20"/>
    </w:rPr>
  </w:style>
  <w:style w:type="character" w:customStyle="1" w:styleId="a8">
    <w:name w:val="Текст концевой сноски Знак"/>
    <w:link w:val="a7"/>
    <w:locked/>
    <w:rsid w:val="001D6631"/>
    <w:rPr>
      <w:rFonts w:cs="Times New Roman"/>
    </w:rPr>
  </w:style>
  <w:style w:type="character" w:styleId="a9">
    <w:name w:val="endnote reference"/>
    <w:semiHidden/>
    <w:rsid w:val="001D6631"/>
    <w:rPr>
      <w:rFonts w:cs="Times New Roman"/>
      <w:vertAlign w:val="superscript"/>
    </w:rPr>
  </w:style>
  <w:style w:type="paragraph" w:customStyle="1" w:styleId="22">
    <w:name w:val="Обычный2"/>
    <w:rsid w:val="005760FB"/>
    <w:rPr>
      <w:lang w:val="ru-RU" w:eastAsia="ru-RU"/>
    </w:rPr>
  </w:style>
  <w:style w:type="character" w:customStyle="1" w:styleId="50">
    <w:name w:val="Заголовок 5 Знак"/>
    <w:link w:val="5"/>
    <w:semiHidden/>
    <w:rsid w:val="00984F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a">
    <w:name w:val="Balloon Text"/>
    <w:basedOn w:val="a"/>
    <w:link w:val="ab"/>
    <w:rsid w:val="00F476A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476A5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F4B4F-68E2-48F9-8A32-B0D54BF26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ОБ’ЄКТИ НЕРУХОМОСТІ</vt:lpstr>
    </vt:vector>
  </TitlesOfParts>
  <Company>ВАТ "ЗОРЯ"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ОБ’ЄКТИ НЕРУХОМОСТІ</dc:title>
  <dc:creator>Andrey</dc:creator>
  <cp:lastModifiedBy>user</cp:lastModifiedBy>
  <cp:revision>3</cp:revision>
  <cp:lastPrinted>2020-05-13T05:51:00Z</cp:lastPrinted>
  <dcterms:created xsi:type="dcterms:W3CDTF">2021-01-11T11:21:00Z</dcterms:created>
  <dcterms:modified xsi:type="dcterms:W3CDTF">2021-01-11T11:21:00Z</dcterms:modified>
</cp:coreProperties>
</file>