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34068" w14:textId="3568E31F" w:rsidR="00C25F07" w:rsidRPr="00160A68" w:rsidRDefault="00C25F07" w:rsidP="00C25F07">
      <w:pPr>
        <w:pStyle w:val="a5"/>
        <w:jc w:val="right"/>
        <w:rPr>
          <w:rFonts w:ascii="Times New Roman" w:hAnsi="Times New Roman"/>
          <w:b w:val="0"/>
          <w:sz w:val="24"/>
          <w:szCs w:val="24"/>
        </w:rPr>
      </w:pPr>
      <w:r w:rsidRPr="00160A68">
        <w:rPr>
          <w:rFonts w:ascii="Times New Roman" w:hAnsi="Times New Roman"/>
          <w:b w:val="0"/>
          <w:sz w:val="24"/>
          <w:szCs w:val="24"/>
        </w:rPr>
        <w:t xml:space="preserve">Додаток 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160A68">
        <w:rPr>
          <w:rFonts w:ascii="Times New Roman" w:hAnsi="Times New Roman"/>
          <w:b w:val="0"/>
          <w:sz w:val="24"/>
          <w:szCs w:val="24"/>
        </w:rPr>
        <w:t xml:space="preserve">  до наказу від </w:t>
      </w:r>
      <w:r w:rsidR="000F1DEA">
        <w:rPr>
          <w:rFonts w:ascii="Times New Roman" w:hAnsi="Times New Roman"/>
          <w:b w:val="0"/>
          <w:sz w:val="24"/>
          <w:szCs w:val="24"/>
        </w:rPr>
        <w:t>08.10.</w:t>
      </w:r>
      <w:r w:rsidRPr="00160A68">
        <w:rPr>
          <w:rFonts w:ascii="Times New Roman" w:hAnsi="Times New Roman"/>
          <w:b w:val="0"/>
          <w:sz w:val="24"/>
          <w:szCs w:val="24"/>
        </w:rPr>
        <w:t xml:space="preserve">2020 № </w:t>
      </w:r>
      <w:r w:rsidR="000F1DEA">
        <w:rPr>
          <w:rFonts w:ascii="Times New Roman" w:hAnsi="Times New Roman"/>
          <w:b w:val="0"/>
          <w:sz w:val="24"/>
          <w:szCs w:val="24"/>
        </w:rPr>
        <w:t>111</w:t>
      </w:r>
    </w:p>
    <w:p w14:paraId="447A9B04" w14:textId="77777777" w:rsidR="00C25F07" w:rsidRDefault="00C25F07" w:rsidP="00C25F07">
      <w:pPr>
        <w:tabs>
          <w:tab w:val="left" w:pos="28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9BC00" w14:textId="77777777" w:rsidR="00C25F07" w:rsidRDefault="00C25F07" w:rsidP="00C25F07">
      <w:pPr>
        <w:tabs>
          <w:tab w:val="left" w:pos="28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E13C8" w14:textId="77777777" w:rsidR="00C25F07" w:rsidRDefault="00C25F07" w:rsidP="00C25F07">
      <w:pPr>
        <w:tabs>
          <w:tab w:val="left" w:pos="28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ОГОЛОШЕННЯ </w:t>
      </w:r>
    </w:p>
    <w:p w14:paraId="2ED9B9F2" w14:textId="77777777" w:rsidR="00C25F07" w:rsidRDefault="00C25F07" w:rsidP="00C2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в оренду через аукціон нерухомого майна, що</w:t>
      </w:r>
    </w:p>
    <w:p w14:paraId="71BF4E08" w14:textId="77777777" w:rsidR="00C25F07" w:rsidRDefault="00C25F07" w:rsidP="00C2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належить до державної власності – нежитлового приміщення </w:t>
      </w:r>
    </w:p>
    <w:p w14:paraId="53216FEF" w14:textId="77777777" w:rsidR="00C25F07" w:rsidRDefault="00C25F07" w:rsidP="00C2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першому поверсі у будівлі лабораторно -  виробничого комплексу </w:t>
      </w:r>
    </w:p>
    <w:p w14:paraId="44CFF45F" w14:textId="77777777" w:rsidR="00C25F07" w:rsidRDefault="00C25F07" w:rsidP="00C2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адресою: 04080, м. Київ, вул. Кирилівська, 85, </w:t>
      </w:r>
    </w:p>
    <w:p w14:paraId="78DEC477" w14:textId="77777777" w:rsidR="00C25F07" w:rsidRDefault="00C25F07" w:rsidP="00C2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загальною площею 20 кв. м</w:t>
      </w:r>
    </w:p>
    <w:p w14:paraId="1523EEE9" w14:textId="77777777" w:rsidR="00C25F07" w:rsidRDefault="00C25F07" w:rsidP="00C2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126DB" w14:textId="77777777" w:rsidR="00C25F07" w:rsidRDefault="00C25F07" w:rsidP="00C25F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орендодавця та балансоутримувача (повні найменування, адреси і контактні дані).</w:t>
      </w:r>
    </w:p>
    <w:p w14:paraId="418C5A9A" w14:textId="77777777" w:rsidR="00C25F07" w:rsidRDefault="00C25F07" w:rsidP="00C25F0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DF643F">
        <w:rPr>
          <w:rFonts w:ascii="Times New Roman" w:hAnsi="Times New Roman" w:cs="Times New Roman"/>
          <w:sz w:val="28"/>
          <w:szCs w:val="28"/>
        </w:rPr>
        <w:t>Орендодавець – Державне підприємство «Регіональні електричні мережі»</w:t>
      </w:r>
      <w:r>
        <w:rPr>
          <w:rFonts w:ascii="Times New Roman" w:hAnsi="Times New Roman" w:cs="Times New Roman"/>
          <w:sz w:val="28"/>
          <w:szCs w:val="28"/>
        </w:rPr>
        <w:t xml:space="preserve">, ідентифікаційний код юридичної особи 32402870, 04080, м. Київ, вул. Кирилівська, 85, тел. (044) </w:t>
      </w:r>
      <w:r w:rsidRPr="00E90614">
        <w:rPr>
          <w:rFonts w:ascii="Times New Roman" w:hAnsi="Times New Roman" w:cs="Times New Roman"/>
          <w:sz w:val="28"/>
          <w:szCs w:val="28"/>
        </w:rPr>
        <w:t>2064701</w:t>
      </w:r>
      <w:r>
        <w:rPr>
          <w:rFonts w:ascii="Times New Roman" w:hAnsi="Times New Roman" w:cs="Times New Roman"/>
          <w:sz w:val="28"/>
          <w:szCs w:val="28"/>
        </w:rPr>
        <w:t xml:space="preserve">, електронна адреса: </w:t>
      </w:r>
      <w:hyperlink r:id="rId5" w:history="1">
        <w:r w:rsidRPr="00E906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kanc@meregi.com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07CA4E1" w14:textId="77777777" w:rsidR="00C25F07" w:rsidRDefault="00C25F07" w:rsidP="00C25F0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Балансоутримувач - </w:t>
      </w:r>
      <w:r w:rsidRPr="00DF643F">
        <w:rPr>
          <w:rFonts w:ascii="Times New Roman" w:hAnsi="Times New Roman" w:cs="Times New Roman"/>
          <w:sz w:val="28"/>
          <w:szCs w:val="28"/>
        </w:rPr>
        <w:t>Державне підприємство «Регіональні електричні мережі»</w:t>
      </w:r>
      <w:r>
        <w:rPr>
          <w:rFonts w:ascii="Times New Roman" w:hAnsi="Times New Roman" w:cs="Times New Roman"/>
          <w:sz w:val="28"/>
          <w:szCs w:val="28"/>
        </w:rPr>
        <w:t xml:space="preserve">, ідентифікаційний код юридичної особи 32402870, 04080, м. Київ, вул. Кирилівська, 85, тел. (044) </w:t>
      </w:r>
      <w:r w:rsidRPr="00E90614">
        <w:rPr>
          <w:rFonts w:ascii="Times New Roman" w:hAnsi="Times New Roman" w:cs="Times New Roman"/>
          <w:sz w:val="28"/>
          <w:szCs w:val="28"/>
        </w:rPr>
        <w:t>2064701</w:t>
      </w:r>
      <w:r>
        <w:rPr>
          <w:rFonts w:ascii="Times New Roman" w:hAnsi="Times New Roman" w:cs="Times New Roman"/>
          <w:sz w:val="28"/>
          <w:szCs w:val="28"/>
        </w:rPr>
        <w:t xml:space="preserve">, електронна адреса: </w:t>
      </w:r>
      <w:hyperlink r:id="rId6" w:history="1">
        <w:r w:rsidRPr="00E906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kanc@meregi.com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CE2AE7" w14:textId="77777777" w:rsidR="00C25F07" w:rsidRDefault="00C25F07" w:rsidP="00C25F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єкт оренди (далі -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єкт).</w:t>
      </w:r>
    </w:p>
    <w:p w14:paraId="68508741" w14:textId="77777777" w:rsidR="00C25F07" w:rsidRPr="00E90614" w:rsidRDefault="00C25F07" w:rsidP="00C25F0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0614">
        <w:rPr>
          <w:rFonts w:ascii="Times New Roman" w:hAnsi="Times New Roman" w:cs="Times New Roman"/>
          <w:sz w:val="28"/>
          <w:szCs w:val="28"/>
        </w:rPr>
        <w:t>Місцезнаходження</w:t>
      </w:r>
      <w:r w:rsidRPr="00E6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єкта</w:t>
      </w:r>
      <w:r w:rsidRPr="00E90614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52373659"/>
      <w:r w:rsidRPr="00E90614">
        <w:rPr>
          <w:rFonts w:ascii="Times New Roman" w:hAnsi="Times New Roman" w:cs="Times New Roman"/>
          <w:sz w:val="28"/>
          <w:szCs w:val="28"/>
        </w:rPr>
        <w:t>04080, м. Київ, вул. Кирилівська, 85</w:t>
      </w:r>
      <w:bookmarkEnd w:id="0"/>
      <w:r w:rsidRPr="00E906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61B050" w14:textId="77777777" w:rsidR="00C25F07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14">
        <w:rPr>
          <w:rFonts w:ascii="Times New Roman" w:hAnsi="Times New Roman" w:cs="Times New Roman"/>
          <w:sz w:val="28"/>
          <w:szCs w:val="28"/>
        </w:rPr>
        <w:t>Тип об’єкта: офісне приміщення.</w:t>
      </w:r>
    </w:p>
    <w:p w14:paraId="62B5D5E3" w14:textId="77777777" w:rsidR="00C25F07" w:rsidRPr="00FF68FC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поверху та фото</w:t>
      </w:r>
      <w:r w:rsidRPr="00FF68FC">
        <w:rPr>
          <w:rFonts w:ascii="Times New Roman" w:hAnsi="Times New Roman" w:cs="Times New Roman"/>
          <w:sz w:val="28"/>
          <w:szCs w:val="28"/>
        </w:rPr>
        <w:t xml:space="preserve"> </w:t>
      </w:r>
      <w:r w:rsidRPr="00E90614">
        <w:rPr>
          <w:rFonts w:ascii="Times New Roman" w:hAnsi="Times New Roman" w:cs="Times New Roman"/>
          <w:sz w:val="28"/>
          <w:szCs w:val="28"/>
        </w:rPr>
        <w:t>об’єкта</w:t>
      </w:r>
      <w:r>
        <w:rPr>
          <w:rFonts w:ascii="Times New Roman" w:hAnsi="Times New Roman" w:cs="Times New Roman"/>
          <w:sz w:val="28"/>
          <w:szCs w:val="28"/>
        </w:rPr>
        <w:t xml:space="preserve"> - додаються.</w:t>
      </w:r>
    </w:p>
    <w:p w14:paraId="74DB43CC" w14:textId="77777777" w:rsidR="00C25F07" w:rsidRPr="00E90614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14">
        <w:rPr>
          <w:rFonts w:ascii="Times New Roman" w:hAnsi="Times New Roman" w:cs="Times New Roman"/>
          <w:sz w:val="28"/>
          <w:szCs w:val="28"/>
        </w:rPr>
        <w:t>Загальна і корисна площі</w:t>
      </w:r>
      <w:r w:rsidRPr="00E6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єкта</w:t>
      </w:r>
      <w:r w:rsidRPr="00E90614">
        <w:rPr>
          <w:rFonts w:ascii="Times New Roman" w:hAnsi="Times New Roman" w:cs="Times New Roman"/>
          <w:sz w:val="28"/>
          <w:szCs w:val="28"/>
        </w:rPr>
        <w:t xml:space="preserve">: загальна площа дорівнює корисній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0614">
        <w:rPr>
          <w:rFonts w:ascii="Times New Roman" w:hAnsi="Times New Roman" w:cs="Times New Roman"/>
          <w:sz w:val="28"/>
          <w:szCs w:val="28"/>
        </w:rPr>
        <w:t>20 квадратних метрів.</w:t>
      </w:r>
    </w:p>
    <w:p w14:paraId="1AC4DD40" w14:textId="77777777" w:rsidR="00C25F07" w:rsidRPr="00E90614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14">
        <w:rPr>
          <w:rFonts w:ascii="Times New Roman" w:hAnsi="Times New Roman" w:cs="Times New Roman"/>
          <w:sz w:val="28"/>
          <w:szCs w:val="28"/>
        </w:rPr>
        <w:t>Характеристика об’єкта: розташован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90614">
        <w:rPr>
          <w:rFonts w:ascii="Times New Roman" w:hAnsi="Times New Roman" w:cs="Times New Roman"/>
          <w:sz w:val="28"/>
          <w:szCs w:val="28"/>
        </w:rPr>
        <w:t xml:space="preserve"> на першому поверсі у будівлі лабораторно - виробничого комплексу. </w:t>
      </w:r>
    </w:p>
    <w:p w14:paraId="0D68A8B6" w14:textId="77777777" w:rsidR="00C25F07" w:rsidRPr="00E90614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14">
        <w:rPr>
          <w:rFonts w:ascii="Times New Roman" w:hAnsi="Times New Roman" w:cs="Times New Roman"/>
          <w:sz w:val="28"/>
          <w:szCs w:val="28"/>
        </w:rPr>
        <w:t xml:space="preserve">Технічний стан </w:t>
      </w:r>
      <w:bookmarkStart w:id="1" w:name="_Hlk52371029"/>
      <w:r w:rsidRPr="00E90614">
        <w:rPr>
          <w:rFonts w:ascii="Times New Roman" w:hAnsi="Times New Roman" w:cs="Times New Roman"/>
          <w:sz w:val="28"/>
          <w:szCs w:val="28"/>
        </w:rPr>
        <w:t>об’єкта</w:t>
      </w:r>
      <w:bookmarkEnd w:id="1"/>
      <w:r w:rsidRPr="00E90614">
        <w:rPr>
          <w:rFonts w:ascii="Times New Roman" w:hAnsi="Times New Roman" w:cs="Times New Roman"/>
          <w:sz w:val="28"/>
          <w:szCs w:val="28"/>
        </w:rPr>
        <w:t>: потребує капітального ремонту, обладнан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90614">
        <w:rPr>
          <w:rFonts w:ascii="Times New Roman" w:hAnsi="Times New Roman" w:cs="Times New Roman"/>
          <w:sz w:val="28"/>
          <w:szCs w:val="28"/>
        </w:rPr>
        <w:t xml:space="preserve"> опаленням, потужність електромережі 2 кВт, мережі водопостачання, водовідведення та телефонного зв’язку відсутні.</w:t>
      </w:r>
    </w:p>
    <w:p w14:paraId="031CF409" w14:textId="77777777" w:rsidR="00C25F07" w:rsidRPr="00E90614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14">
        <w:rPr>
          <w:rFonts w:ascii="Times New Roman" w:hAnsi="Times New Roman" w:cs="Times New Roman"/>
          <w:sz w:val="28"/>
          <w:szCs w:val="28"/>
        </w:rPr>
        <w:t>Тип Переліку до якого внес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E90614">
        <w:rPr>
          <w:rFonts w:ascii="Times New Roman" w:hAnsi="Times New Roman" w:cs="Times New Roman"/>
          <w:sz w:val="28"/>
          <w:szCs w:val="28"/>
        </w:rPr>
        <w:t xml:space="preserve"> об'єкт: Перелік першого типу.</w:t>
      </w:r>
    </w:p>
    <w:p w14:paraId="08CAAD4D" w14:textId="77777777" w:rsidR="00C25F07" w:rsidRPr="00E90614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14">
        <w:rPr>
          <w:rFonts w:ascii="Times New Roman" w:hAnsi="Times New Roman" w:cs="Times New Roman"/>
          <w:sz w:val="28"/>
          <w:szCs w:val="28"/>
        </w:rPr>
        <w:t>Первісна балансова вартість</w:t>
      </w:r>
      <w:r w:rsidRPr="00E65FC3">
        <w:rPr>
          <w:rFonts w:ascii="Times New Roman" w:hAnsi="Times New Roman" w:cs="Times New Roman"/>
          <w:sz w:val="28"/>
          <w:szCs w:val="28"/>
        </w:rPr>
        <w:t xml:space="preserve"> </w:t>
      </w:r>
      <w:r w:rsidRPr="00E90614">
        <w:rPr>
          <w:rFonts w:ascii="Times New Roman" w:hAnsi="Times New Roman" w:cs="Times New Roman"/>
          <w:sz w:val="28"/>
          <w:szCs w:val="28"/>
        </w:rPr>
        <w:t>об’єкта: 203 156, 80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672702" w14:textId="77777777" w:rsidR="00C25F07" w:rsidRPr="00E90614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14">
        <w:rPr>
          <w:rFonts w:ascii="Times New Roman" w:hAnsi="Times New Roman" w:cs="Times New Roman"/>
          <w:sz w:val="28"/>
          <w:szCs w:val="28"/>
        </w:rPr>
        <w:t>Залишкова балансова вартість</w:t>
      </w:r>
      <w:r w:rsidRPr="00E65FC3">
        <w:rPr>
          <w:rFonts w:ascii="Times New Roman" w:hAnsi="Times New Roman" w:cs="Times New Roman"/>
          <w:sz w:val="28"/>
          <w:szCs w:val="28"/>
        </w:rPr>
        <w:t xml:space="preserve"> </w:t>
      </w:r>
      <w:r w:rsidRPr="00E90614">
        <w:rPr>
          <w:rFonts w:ascii="Times New Roman" w:hAnsi="Times New Roman" w:cs="Times New Roman"/>
          <w:sz w:val="28"/>
          <w:szCs w:val="28"/>
        </w:rPr>
        <w:t>об’єкта: 6</w:t>
      </w:r>
      <w:r>
        <w:rPr>
          <w:rFonts w:ascii="Times New Roman" w:hAnsi="Times New Roman" w:cs="Times New Roman"/>
          <w:sz w:val="28"/>
          <w:szCs w:val="28"/>
        </w:rPr>
        <w:t>1 783</w:t>
      </w:r>
      <w:r w:rsidRPr="00E906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0614">
        <w:rPr>
          <w:rFonts w:ascii="Times New Roman" w:hAnsi="Times New Roman" w:cs="Times New Roman"/>
          <w:sz w:val="28"/>
          <w:szCs w:val="28"/>
        </w:rPr>
        <w:t>0 грн</w:t>
      </w:r>
    </w:p>
    <w:p w14:paraId="2A5065DD" w14:textId="77777777" w:rsidR="00C25F07" w:rsidRPr="00E90614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14">
        <w:rPr>
          <w:rFonts w:ascii="Times New Roman" w:hAnsi="Times New Roman" w:cs="Times New Roman"/>
          <w:sz w:val="28"/>
          <w:szCs w:val="28"/>
        </w:rPr>
        <w:t>Пропонований строк оренди</w:t>
      </w:r>
      <w:r w:rsidRPr="00E65FC3">
        <w:rPr>
          <w:rFonts w:ascii="Times New Roman" w:hAnsi="Times New Roman" w:cs="Times New Roman"/>
          <w:sz w:val="28"/>
          <w:szCs w:val="28"/>
        </w:rPr>
        <w:t xml:space="preserve"> </w:t>
      </w:r>
      <w:r w:rsidRPr="00E90614">
        <w:rPr>
          <w:rFonts w:ascii="Times New Roman" w:hAnsi="Times New Roman" w:cs="Times New Roman"/>
          <w:sz w:val="28"/>
          <w:szCs w:val="28"/>
        </w:rPr>
        <w:t>об’єкта: п’ять років.</w:t>
      </w:r>
    </w:p>
    <w:p w14:paraId="69609A49" w14:textId="77777777" w:rsidR="00C25F07" w:rsidRPr="00E90614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Погодження </w:t>
      </w:r>
      <w:r w:rsidRPr="00E90614">
        <w:rPr>
          <w:rFonts w:ascii="Times New Roman" w:hAnsi="Times New Roman" w:cs="Times New Roman"/>
          <w:sz w:val="28"/>
          <w:szCs w:val="28"/>
        </w:rPr>
        <w:t xml:space="preserve">Уповноваженого органу управління – </w:t>
      </w:r>
      <w:bookmarkStart w:id="2" w:name="_Hlk52372054"/>
      <w:r w:rsidRPr="00E90614">
        <w:rPr>
          <w:rFonts w:ascii="Times New Roman" w:hAnsi="Times New Roman" w:cs="Times New Roman"/>
          <w:sz w:val="28"/>
          <w:szCs w:val="28"/>
        </w:rPr>
        <w:t>Міністерства енергетики України</w:t>
      </w:r>
      <w:bookmarkEnd w:id="2"/>
      <w:r w:rsidRPr="00E90614">
        <w:rPr>
          <w:rFonts w:ascii="Times New Roman" w:hAnsi="Times New Roman" w:cs="Times New Roman"/>
          <w:sz w:val="28"/>
          <w:szCs w:val="28"/>
        </w:rPr>
        <w:t xml:space="preserve"> на передачу об’єкта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614">
        <w:rPr>
          <w:rFonts w:ascii="Times New Roman" w:hAnsi="Times New Roman" w:cs="Times New Roman"/>
          <w:sz w:val="28"/>
          <w:szCs w:val="28"/>
        </w:rPr>
        <w:t>в оренду від 24.06.2020 № 26/1.1-19.1-15639</w:t>
      </w:r>
      <w:r>
        <w:rPr>
          <w:rFonts w:ascii="Times New Roman" w:hAnsi="Times New Roman" w:cs="Times New Roman"/>
          <w:sz w:val="28"/>
          <w:szCs w:val="28"/>
        </w:rPr>
        <w:t xml:space="preserve">, від 28.09.2020 № 26/1.1-19.1-20977 - додаються. </w:t>
      </w:r>
    </w:p>
    <w:p w14:paraId="3A0BDBE7" w14:textId="77777777" w:rsidR="00C25F07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14">
        <w:rPr>
          <w:rFonts w:ascii="Times New Roman" w:hAnsi="Times New Roman" w:cs="Times New Roman"/>
          <w:sz w:val="28"/>
          <w:szCs w:val="28"/>
        </w:rPr>
        <w:t>Реєстрація права власності держави на об'єкт не здійснювалась.</w:t>
      </w:r>
    </w:p>
    <w:p w14:paraId="740010A5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68">
        <w:rPr>
          <w:rFonts w:ascii="Times New Roman" w:hAnsi="Times New Roman" w:cs="Times New Roman"/>
          <w:sz w:val="28"/>
          <w:szCs w:val="28"/>
        </w:rPr>
        <w:t xml:space="preserve">Орендар компенсує балансоутримувачу </w:t>
      </w:r>
      <w:bookmarkStart w:id="3" w:name="_Hlk52371173"/>
      <w:r w:rsidRPr="005E4068">
        <w:rPr>
          <w:rFonts w:ascii="Times New Roman" w:hAnsi="Times New Roman" w:cs="Times New Roman"/>
          <w:sz w:val="28"/>
          <w:szCs w:val="28"/>
        </w:rPr>
        <w:t>витрати</w:t>
      </w:r>
      <w:bookmarkEnd w:id="3"/>
      <w:r w:rsidRPr="005E4068">
        <w:rPr>
          <w:rFonts w:ascii="Times New Roman" w:hAnsi="Times New Roman" w:cs="Times New Roman"/>
          <w:sz w:val="28"/>
          <w:szCs w:val="28"/>
        </w:rPr>
        <w:t xml:space="preserve"> на утримання об’єкта (комунальн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E4068">
        <w:rPr>
          <w:rFonts w:ascii="Times New Roman" w:hAnsi="Times New Roman" w:cs="Times New Roman"/>
          <w:sz w:val="28"/>
          <w:szCs w:val="28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4068">
        <w:rPr>
          <w:rFonts w:ascii="Times New Roman" w:hAnsi="Times New Roman" w:cs="Times New Roman"/>
          <w:sz w:val="28"/>
          <w:szCs w:val="28"/>
        </w:rPr>
        <w:t>, послуг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4068">
        <w:rPr>
          <w:rFonts w:ascii="Times New Roman" w:hAnsi="Times New Roman" w:cs="Times New Roman"/>
          <w:sz w:val="28"/>
          <w:szCs w:val="28"/>
        </w:rPr>
        <w:t xml:space="preserve"> з управління об’єктом нерухомості, витрат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4068">
        <w:rPr>
          <w:rFonts w:ascii="Times New Roman" w:hAnsi="Times New Roman" w:cs="Times New Roman"/>
          <w:sz w:val="28"/>
          <w:szCs w:val="28"/>
        </w:rPr>
        <w:t xml:space="preserve">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тому числі: покрівлі, фасаду, вивіз сміття тощо), а також витрати за користування земельною ділянкою згідно з окремо укладеним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8B8114" w14:textId="77777777" w:rsidR="00C25F07" w:rsidRPr="005E4068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68">
        <w:rPr>
          <w:rFonts w:ascii="Times New Roman" w:hAnsi="Times New Roman" w:cs="Times New Roman"/>
          <w:sz w:val="28"/>
          <w:szCs w:val="28"/>
        </w:rPr>
        <w:t>Проєкт договору оренди – додається.</w:t>
      </w:r>
    </w:p>
    <w:p w14:paraId="1FE3AEEA" w14:textId="77777777" w:rsidR="00C25F07" w:rsidRDefault="00C25F07" w:rsidP="00C25F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оренди </w:t>
      </w:r>
      <w:r w:rsidRPr="00E90614">
        <w:rPr>
          <w:rFonts w:ascii="Times New Roman" w:hAnsi="Times New Roman" w:cs="Times New Roman"/>
          <w:sz w:val="28"/>
          <w:szCs w:val="28"/>
        </w:rPr>
        <w:t>об’єкта</w:t>
      </w:r>
      <w:r>
        <w:rPr>
          <w:rFonts w:ascii="Times New Roman" w:hAnsi="Times New Roman" w:cs="Times New Roman"/>
          <w:sz w:val="28"/>
          <w:szCs w:val="28"/>
        </w:rPr>
        <w:t xml:space="preserve"> та додаткові умови оренди </w:t>
      </w:r>
      <w:r w:rsidRPr="00E90614">
        <w:rPr>
          <w:rFonts w:ascii="Times New Roman" w:hAnsi="Times New Roman" w:cs="Times New Roman"/>
          <w:sz w:val="28"/>
          <w:szCs w:val="28"/>
        </w:rPr>
        <w:t>об’єкта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BA07E4" w14:textId="77777777" w:rsidR="00C25F07" w:rsidRDefault="00C25F07" w:rsidP="00C25F0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Стартова орендна плата: 617, 83 грн (без ПДВ).</w:t>
      </w:r>
    </w:p>
    <w:p w14:paraId="07CDC193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Нарахування ПДВ на суму орендної плати здійснюється згідно з чинним в Україні законодавством та в повному обсязі спрямовується орендарем на рахунок балансоутримувача.</w:t>
      </w:r>
      <w:r w:rsidRPr="00E65F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7CEBC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 оренди: 5 (п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ять) років.</w:t>
      </w:r>
    </w:p>
    <w:p w14:paraId="2412F431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CE2647">
        <w:rPr>
          <w:rFonts w:ascii="Times New Roman" w:hAnsi="Times New Roman" w:cs="Times New Roman"/>
          <w:sz w:val="28"/>
          <w:szCs w:val="28"/>
        </w:rPr>
        <w:t xml:space="preserve">ільове призначення об’єкта: використовується з урахуванням обмежень щодо його використання, які встановлені </w:t>
      </w:r>
      <w:r w:rsidRPr="00E90614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9061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0614">
        <w:rPr>
          <w:rFonts w:ascii="Times New Roman" w:hAnsi="Times New Roman" w:cs="Times New Roman"/>
          <w:sz w:val="28"/>
          <w:szCs w:val="28"/>
        </w:rPr>
        <w:t xml:space="preserve"> управління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90614">
        <w:rPr>
          <w:rFonts w:ascii="Times New Roman" w:hAnsi="Times New Roman" w:cs="Times New Roman"/>
          <w:sz w:val="28"/>
          <w:szCs w:val="28"/>
        </w:rPr>
        <w:t xml:space="preserve"> Міністерств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0614">
        <w:rPr>
          <w:rFonts w:ascii="Times New Roman" w:hAnsi="Times New Roman" w:cs="Times New Roman"/>
          <w:sz w:val="28"/>
          <w:szCs w:val="28"/>
        </w:rPr>
        <w:t xml:space="preserve"> енергетики України</w:t>
      </w:r>
      <w:r>
        <w:rPr>
          <w:rFonts w:ascii="Times New Roman" w:hAnsi="Times New Roman" w:cs="Times New Roman"/>
          <w:sz w:val="28"/>
          <w:szCs w:val="28"/>
        </w:rPr>
        <w:t xml:space="preserve"> і зазначені у </w:t>
      </w:r>
      <w:r w:rsidRPr="00CE2647">
        <w:rPr>
          <w:rFonts w:ascii="Times New Roman" w:hAnsi="Times New Roman" w:cs="Times New Roman"/>
          <w:sz w:val="28"/>
          <w:szCs w:val="28"/>
        </w:rPr>
        <w:t>додатко</w:t>
      </w:r>
      <w:r>
        <w:rPr>
          <w:rFonts w:ascii="Times New Roman" w:hAnsi="Times New Roman" w:cs="Times New Roman"/>
          <w:sz w:val="28"/>
          <w:szCs w:val="28"/>
        </w:rPr>
        <w:t>вих</w:t>
      </w:r>
      <w:r w:rsidRPr="00CE2647">
        <w:rPr>
          <w:rFonts w:ascii="Times New Roman" w:hAnsi="Times New Roman" w:cs="Times New Roman"/>
          <w:sz w:val="28"/>
          <w:szCs w:val="28"/>
        </w:rPr>
        <w:t xml:space="preserve"> умова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2647">
        <w:rPr>
          <w:rFonts w:ascii="Times New Roman" w:hAnsi="Times New Roman" w:cs="Times New Roman"/>
          <w:sz w:val="28"/>
          <w:szCs w:val="28"/>
        </w:rPr>
        <w:t xml:space="preserve"> оренди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2EB2E0" w14:textId="77777777" w:rsidR="00C25F07" w:rsidRDefault="00C25F07" w:rsidP="00C25F07">
      <w:pPr>
        <w:tabs>
          <w:tab w:val="left" w:pos="284"/>
          <w:tab w:val="left" w:pos="1440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C99">
        <w:rPr>
          <w:rFonts w:ascii="Times New Roman" w:hAnsi="Times New Roman" w:cs="Times New Roman"/>
          <w:sz w:val="28"/>
          <w:szCs w:val="28"/>
        </w:rPr>
        <w:t xml:space="preserve">Додаткові умови оренди: </w:t>
      </w:r>
    </w:p>
    <w:p w14:paraId="48910242" w14:textId="77777777" w:rsidR="00C25F07" w:rsidRPr="00416C1E" w:rsidRDefault="00C25F07" w:rsidP="00C25F07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C1E">
        <w:rPr>
          <w:rFonts w:ascii="Times New Roman" w:hAnsi="Times New Roman" w:cs="Times New Roman"/>
          <w:sz w:val="28"/>
          <w:szCs w:val="28"/>
        </w:rPr>
        <w:t>не допускається використання об</w:t>
      </w:r>
      <w:r w:rsidRPr="00416C1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6C1E">
        <w:rPr>
          <w:rFonts w:ascii="Times New Roman" w:hAnsi="Times New Roman" w:cs="Times New Roman"/>
          <w:sz w:val="28"/>
          <w:szCs w:val="28"/>
        </w:rPr>
        <w:t>єкта для розміщення об'єктів з наступними цільовими призначеннями:</w:t>
      </w:r>
    </w:p>
    <w:p w14:paraId="7E10715E" w14:textId="77777777" w:rsidR="00C25F07" w:rsidRPr="00A74907" w:rsidRDefault="00C25F07" w:rsidP="00C25F07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громадські об</w:t>
      </w:r>
      <w:r>
        <w:rPr>
          <w:rFonts w:ascii="Times New Roman" w:hAnsi="Times New Roman"/>
          <w:sz w:val="28"/>
          <w:szCs w:val="28"/>
          <w:lang w:val="en-US"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єднання та благодійні організації;</w:t>
      </w:r>
    </w:p>
    <w:p w14:paraId="57DA29B8" w14:textId="77777777" w:rsidR="00C25F07" w:rsidRPr="00A74907" w:rsidRDefault="00C25F07" w:rsidP="00C25F07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175">
        <w:rPr>
          <w:rFonts w:ascii="Times New Roman" w:hAnsi="Times New Roman"/>
          <w:sz w:val="28"/>
          <w:szCs w:val="28"/>
          <w:lang w:eastAsia="ru-RU"/>
        </w:rPr>
        <w:t>науково – дослідні установи, наукові парки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77F5A5F" w14:textId="77777777" w:rsidR="00C25F07" w:rsidRPr="00A74907" w:rsidRDefault="00C25F07" w:rsidP="00C25F07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01175">
        <w:rPr>
          <w:rFonts w:ascii="Times New Roman" w:hAnsi="Times New Roman"/>
          <w:sz w:val="28"/>
          <w:szCs w:val="28"/>
          <w:lang w:eastAsia="ru-RU"/>
        </w:rPr>
        <w:t>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Комп'ютерні клуби та Інтернет-кафе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BBAE93F" w14:textId="77777777" w:rsidR="00C25F07" w:rsidRPr="00A74907" w:rsidRDefault="00C25F07" w:rsidP="00C25F07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01175">
        <w:rPr>
          <w:rFonts w:ascii="Times New Roman" w:hAnsi="Times New Roman"/>
          <w:sz w:val="28"/>
          <w:szCs w:val="28"/>
          <w:lang w:eastAsia="ru-RU"/>
        </w:rPr>
        <w:t>ункти обміну валюти, банкомати, платіжні термінали. Торговельні автомати. Розміщення технічних засобів і антен операторів телекомунікацій, суб'єктів підприємницької діяльності, які надають послуги зв'язку,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C92DD97" w14:textId="77777777" w:rsidR="00C25F07" w:rsidRPr="00DC4C99" w:rsidRDefault="00C25F07" w:rsidP="00C25F07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01175">
        <w:rPr>
          <w:rFonts w:ascii="Times New Roman" w:hAnsi="Times New Roman"/>
          <w:sz w:val="28"/>
          <w:szCs w:val="28"/>
          <w:lang w:eastAsia="ru-RU"/>
        </w:rPr>
        <w:t>итуальні послуги. Громадські вбиральні. Збір і сортування вторинної сировини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94BE38A" w14:textId="77777777" w:rsidR="00C25F07" w:rsidRPr="00390871" w:rsidRDefault="00C25F07" w:rsidP="00C25F07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Орендар повинен відповідати вимогам до особи орендаря, які встановлені ст.</w:t>
      </w:r>
      <w:r w:rsidRPr="00DC4C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DC4C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«Про оренду державного та комунального майна» від 03.10.2019 № 157</w:t>
      </w:r>
      <w:r w:rsidRPr="00230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30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змінами та доповненнями.</w:t>
      </w:r>
    </w:p>
    <w:p w14:paraId="4F64FE5F" w14:textId="77777777" w:rsidR="00C25F07" w:rsidRDefault="00C25F07" w:rsidP="00C25F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0871">
        <w:rPr>
          <w:rFonts w:ascii="Times New Roman" w:hAnsi="Times New Roman" w:cs="Times New Roman"/>
          <w:sz w:val="28"/>
          <w:szCs w:val="28"/>
        </w:rPr>
        <w:t>ідповідальн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9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працівник орендодавця </w:t>
      </w:r>
      <w:r w:rsidRPr="00390871">
        <w:rPr>
          <w:rFonts w:ascii="Times New Roman" w:hAnsi="Times New Roman" w:cs="Times New Roman"/>
          <w:sz w:val="28"/>
          <w:szCs w:val="28"/>
        </w:rPr>
        <w:t>за ознайомлення заінтересованих осіб з об'єктом</w:t>
      </w:r>
      <w:r>
        <w:rPr>
          <w:rFonts w:ascii="Times New Roman" w:hAnsi="Times New Roman" w:cs="Times New Roman"/>
          <w:sz w:val="28"/>
          <w:szCs w:val="28"/>
        </w:rPr>
        <w:t xml:space="preserve"> – Ковалевський Тарас Григорович, тел. (044) 2066253, адреса електронної пошти:</w:t>
      </w:r>
      <w:r w:rsidRPr="00E1228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122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yasyuk@meregi.com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07F6929" w14:textId="77777777" w:rsidR="00C25F07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0871">
        <w:rPr>
          <w:rFonts w:ascii="Times New Roman" w:hAnsi="Times New Roman" w:cs="Times New Roman"/>
          <w:sz w:val="28"/>
          <w:szCs w:val="28"/>
        </w:rPr>
        <w:t>аінтересован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90871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08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 можуть звертатись із заяви про ознайомлення з </w:t>
      </w:r>
      <w:r w:rsidRPr="00DC4C99">
        <w:rPr>
          <w:rFonts w:ascii="Times New Roman" w:hAnsi="Times New Roman" w:cs="Times New Roman"/>
          <w:sz w:val="28"/>
          <w:szCs w:val="28"/>
        </w:rPr>
        <w:t>об</w:t>
      </w:r>
      <w:r w:rsidRPr="00DC4C9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DC4C99">
        <w:rPr>
          <w:rFonts w:ascii="Times New Roman" w:hAnsi="Times New Roman" w:cs="Times New Roman"/>
          <w:sz w:val="28"/>
          <w:szCs w:val="28"/>
        </w:rPr>
        <w:t>єкт</w:t>
      </w:r>
      <w:r>
        <w:rPr>
          <w:rFonts w:ascii="Times New Roman" w:hAnsi="Times New Roman" w:cs="Times New Roman"/>
          <w:sz w:val="28"/>
          <w:szCs w:val="28"/>
        </w:rPr>
        <w:t xml:space="preserve">ом на електронну адресу: </w:t>
      </w:r>
      <w:hyperlink r:id="rId8" w:history="1">
        <w:r w:rsidRPr="00E122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yasyuk@meregi.com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2F24440" w14:textId="77777777" w:rsidR="00C25F07" w:rsidRDefault="00C25F07" w:rsidP="00C25F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і місце проведення огляду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єкта: у робочі дні з 9.00 до 12.00 за місцезнаходженням </w:t>
      </w:r>
      <w:r w:rsidRPr="00DC4C99">
        <w:rPr>
          <w:rFonts w:ascii="Times New Roman" w:hAnsi="Times New Roman" w:cs="Times New Roman"/>
          <w:sz w:val="28"/>
          <w:szCs w:val="28"/>
        </w:rPr>
        <w:t>об</w:t>
      </w:r>
      <w:r w:rsidRPr="00DC4C9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DC4C99">
        <w:rPr>
          <w:rFonts w:ascii="Times New Roman" w:hAnsi="Times New Roman" w:cs="Times New Roman"/>
          <w:sz w:val="28"/>
          <w:szCs w:val="28"/>
        </w:rPr>
        <w:t>єкт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E90614">
        <w:rPr>
          <w:rFonts w:ascii="Times New Roman" w:hAnsi="Times New Roman" w:cs="Times New Roman"/>
          <w:sz w:val="28"/>
          <w:szCs w:val="28"/>
        </w:rPr>
        <w:t>04080, м. Київ, вул. Кирилівська, 85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13CEC" w14:textId="77777777" w:rsidR="00C25F07" w:rsidRDefault="00C25F07" w:rsidP="00C25F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про аукціон.</w:t>
      </w:r>
    </w:p>
    <w:p w14:paraId="12FACBE8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Спосіб проведення аукціону: аукціон передачі нерухомого майна в оренду.</w:t>
      </w:r>
    </w:p>
    <w:p w14:paraId="3A6D302B" w14:textId="6536F70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та час проведення аукціону: аукціон в електронній формі буде проведено </w:t>
      </w:r>
      <w:r w:rsidR="00476666">
        <w:rPr>
          <w:rFonts w:ascii="Times New Roman" w:hAnsi="Times New Roman" w:cs="Times New Roman"/>
          <w:sz w:val="28"/>
          <w:szCs w:val="28"/>
        </w:rPr>
        <w:t>0</w:t>
      </w:r>
      <w:r w:rsidR="00884027">
        <w:rPr>
          <w:rFonts w:ascii="Times New Roman" w:hAnsi="Times New Roman" w:cs="Times New Roman"/>
          <w:sz w:val="28"/>
          <w:szCs w:val="28"/>
        </w:rPr>
        <w:t>2</w:t>
      </w:r>
      <w:r w:rsidR="00476666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2020 року, час проведення визначається електронною торговою системою автоматично.</w:t>
      </w:r>
    </w:p>
    <w:p w14:paraId="09DDA489" w14:textId="77777777" w:rsidR="00C25F07" w:rsidRPr="00F92EE1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145">
        <w:rPr>
          <w:rFonts w:ascii="Times New Roman" w:hAnsi="Times New Roman" w:cs="Times New Roman"/>
          <w:sz w:val="28"/>
          <w:szCs w:val="28"/>
        </w:rPr>
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DD71E" w14:textId="77777777" w:rsidR="00C25F07" w:rsidRDefault="00C25F07" w:rsidP="00C25F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умови, на яких проводиться аукціон.</w:t>
      </w:r>
    </w:p>
    <w:p w14:paraId="233247FB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Спосіб проведення аукціону: передача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в оренду – </w:t>
      </w:r>
      <w:r w:rsidRPr="00583215">
        <w:rPr>
          <w:rFonts w:ascii="Times New Roman" w:hAnsi="Times New Roman" w:cs="Times New Roman"/>
          <w:sz w:val="28"/>
          <w:szCs w:val="28"/>
        </w:rPr>
        <w:t>нежитлов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3215">
        <w:rPr>
          <w:rFonts w:ascii="Times New Roman" w:hAnsi="Times New Roman" w:cs="Times New Roman"/>
          <w:sz w:val="28"/>
          <w:szCs w:val="28"/>
        </w:rPr>
        <w:t xml:space="preserve"> приміщення на першому поверсі у будівлі лабораторно -  виробничого комплексу за адресою: 04080, м. Київ,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215">
        <w:rPr>
          <w:rFonts w:ascii="Times New Roman" w:hAnsi="Times New Roman" w:cs="Times New Roman"/>
          <w:sz w:val="28"/>
          <w:szCs w:val="28"/>
        </w:rPr>
        <w:t>вул. Кирилівська, 85, загальною площею 20 кв. м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відповідно до вимог </w:t>
      </w:r>
      <w:r>
        <w:rPr>
          <w:rFonts w:ascii="Times New Roman" w:hAnsi="Times New Roman"/>
          <w:sz w:val="28"/>
          <w:szCs w:val="28"/>
          <w:lang w:eastAsia="ru-RU"/>
        </w:rPr>
        <w:t>Закону України «</w:t>
      </w:r>
      <w:r w:rsidRPr="001002E8">
        <w:rPr>
          <w:rFonts w:ascii="Times New Roman" w:hAnsi="Times New Roman"/>
          <w:sz w:val="28"/>
          <w:szCs w:val="28"/>
          <w:lang w:eastAsia="ru-RU"/>
        </w:rPr>
        <w:t xml:space="preserve">Про оренду державного та </w:t>
      </w:r>
      <w:r w:rsidRPr="001002E8">
        <w:rPr>
          <w:rFonts w:ascii="Times New Roman" w:hAnsi="Times New Roman"/>
          <w:sz w:val="28"/>
          <w:szCs w:val="28"/>
          <w:lang w:eastAsia="ru-RU"/>
        </w:rPr>
        <w:lastRenderedPageBreak/>
        <w:t>комунального майна</w:t>
      </w:r>
      <w:r>
        <w:rPr>
          <w:rFonts w:ascii="Times New Roman" w:hAnsi="Times New Roman"/>
          <w:sz w:val="28"/>
          <w:szCs w:val="28"/>
          <w:lang w:eastAsia="ru-RU"/>
        </w:rPr>
        <w:t xml:space="preserve">» від 03.10.2019 № </w:t>
      </w:r>
      <w:r w:rsidRPr="001002E8">
        <w:rPr>
          <w:rFonts w:ascii="Times New Roman" w:hAnsi="Times New Roman"/>
          <w:sz w:val="28"/>
          <w:szCs w:val="28"/>
          <w:lang w:eastAsia="ru-RU"/>
        </w:rPr>
        <w:t>157-IX</w:t>
      </w:r>
      <w:r>
        <w:rPr>
          <w:rFonts w:ascii="Times New Roman" w:hAnsi="Times New Roman"/>
          <w:sz w:val="28"/>
          <w:szCs w:val="28"/>
          <w:lang w:eastAsia="ru-RU"/>
        </w:rPr>
        <w:t xml:space="preserve"> та «Порядку передачі в оренду державного та комунального майна» затвердженого постановою Кабінету Міністрів України від 03.06.2020 № 483.</w:t>
      </w:r>
    </w:p>
    <w:p w14:paraId="5B0036DB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Розмір гарантійного внеску: 2 361, 50 грн. </w:t>
      </w:r>
    </w:p>
    <w:p w14:paraId="3245651F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Розмір реєстраційного внеску: 472, 30 грн.</w:t>
      </w:r>
    </w:p>
    <w:p w14:paraId="2B452FE1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36B08">
        <w:rPr>
          <w:rFonts w:ascii="Times New Roman" w:hAnsi="Times New Roman" w:cs="Times New Roman"/>
          <w:sz w:val="28"/>
          <w:szCs w:val="28"/>
        </w:rPr>
        <w:t>озмір мінімального кроку підвищення стартової орендної плати під час аукціону</w:t>
      </w:r>
      <w:r>
        <w:rPr>
          <w:rFonts w:ascii="Times New Roman" w:hAnsi="Times New Roman" w:cs="Times New Roman"/>
          <w:sz w:val="28"/>
          <w:szCs w:val="28"/>
        </w:rPr>
        <w:t>: 1% від стартової орендної плати – 6, 18 грн.</w:t>
      </w:r>
    </w:p>
    <w:p w14:paraId="184A8782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кроків: 3</w:t>
      </w:r>
    </w:p>
    <w:p w14:paraId="7E3D459D" w14:textId="77777777" w:rsidR="00C25F07" w:rsidRDefault="00C25F07" w:rsidP="00C25F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Додаткова інформація.</w:t>
      </w:r>
    </w:p>
    <w:p w14:paraId="0FA48B81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0DBA">
        <w:rPr>
          <w:rFonts w:ascii="Times New Roman" w:hAnsi="Times New Roman" w:cs="Times New Roman"/>
          <w:sz w:val="28"/>
          <w:szCs w:val="28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>
        <w:rPr>
          <w:rFonts w:ascii="Times New Roman" w:hAnsi="Times New Roman" w:cs="Times New Roman"/>
          <w:sz w:val="28"/>
          <w:szCs w:val="28"/>
        </w:rPr>
        <w:t xml:space="preserve"> розміщено за посиланням: </w:t>
      </w:r>
    </w:p>
    <w:p w14:paraId="368883E5" w14:textId="77777777" w:rsidR="00C25F07" w:rsidRDefault="00884027" w:rsidP="00C25F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25F07" w:rsidRPr="00E60D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https://prozorro.sale/info/elektronni-majdanchiki-ets-prozorroprodazhi-cbd2</w:t>
        </w:r>
      </w:hyperlink>
      <w:r w:rsidR="00C25F07" w:rsidRPr="00E60DBA">
        <w:rPr>
          <w:rFonts w:ascii="Times New Roman" w:hAnsi="Times New Roman" w:cs="Times New Roman"/>
          <w:sz w:val="28"/>
          <w:szCs w:val="28"/>
        </w:rPr>
        <w:t>.</w:t>
      </w:r>
    </w:p>
    <w:p w14:paraId="2E38AC3A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Реквізити банківського рахунку в національній валюті для </w:t>
      </w:r>
      <w:r w:rsidRPr="00E60DBA">
        <w:rPr>
          <w:rFonts w:ascii="Times New Roman" w:hAnsi="Times New Roman" w:cs="Times New Roman"/>
          <w:sz w:val="28"/>
          <w:szCs w:val="28"/>
        </w:rPr>
        <w:t>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340436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BA">
        <w:rPr>
          <w:rFonts w:ascii="Times New Roman" w:hAnsi="Times New Roman" w:cs="Times New Roman"/>
          <w:sz w:val="28"/>
          <w:szCs w:val="28"/>
        </w:rPr>
        <w:t>Одержувач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60DBA">
        <w:rPr>
          <w:rFonts w:ascii="Times New Roman" w:hAnsi="Times New Roman" w:cs="Times New Roman"/>
          <w:sz w:val="28"/>
          <w:szCs w:val="28"/>
        </w:rPr>
        <w:t xml:space="preserve"> ДЕРЖАВНЕ ПІДПРИЄМСТВО «РЕГІОНАЛЬНІ ЕЛЕКТРИЧНІ МЕРЕЖІ» </w:t>
      </w:r>
    </w:p>
    <w:p w14:paraId="19926EFA" w14:textId="77777777" w:rsidR="00C25F07" w:rsidRPr="00E60DBA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BA">
        <w:rPr>
          <w:rFonts w:ascii="Times New Roman" w:hAnsi="Times New Roman" w:cs="Times New Roman"/>
          <w:sz w:val="28"/>
          <w:szCs w:val="28"/>
        </w:rPr>
        <w:t xml:space="preserve">Рахунок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DBA">
        <w:rPr>
          <w:rFonts w:ascii="Times New Roman" w:hAnsi="Times New Roman" w:cs="Times New Roman"/>
          <w:sz w:val="28"/>
          <w:szCs w:val="28"/>
        </w:rPr>
        <w:t xml:space="preserve">№ UA283226690000000260063010807 </w:t>
      </w:r>
    </w:p>
    <w:p w14:paraId="21B81AC1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BA">
        <w:rPr>
          <w:rFonts w:ascii="Times New Roman" w:hAnsi="Times New Roman" w:cs="Times New Roman"/>
          <w:sz w:val="28"/>
          <w:szCs w:val="28"/>
        </w:rPr>
        <w:t>Банк одержувача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60DBA">
        <w:rPr>
          <w:rFonts w:ascii="Times New Roman" w:hAnsi="Times New Roman" w:cs="Times New Roman"/>
          <w:sz w:val="28"/>
          <w:szCs w:val="28"/>
        </w:rPr>
        <w:t xml:space="preserve"> Головне управління по м. Києву та Київській області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0DBA">
        <w:rPr>
          <w:rFonts w:ascii="Times New Roman" w:hAnsi="Times New Roman" w:cs="Times New Roman"/>
          <w:sz w:val="28"/>
          <w:szCs w:val="28"/>
        </w:rPr>
        <w:t xml:space="preserve">АТ «Ощадбанк» </w:t>
      </w:r>
    </w:p>
    <w:p w14:paraId="2EE71EDA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BA">
        <w:rPr>
          <w:rFonts w:ascii="Times New Roman" w:hAnsi="Times New Roman" w:cs="Times New Roman"/>
          <w:sz w:val="28"/>
          <w:szCs w:val="28"/>
        </w:rPr>
        <w:t>Код ЄДРПОУ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60DBA">
        <w:rPr>
          <w:rFonts w:ascii="Times New Roman" w:hAnsi="Times New Roman" w:cs="Times New Roman"/>
          <w:sz w:val="28"/>
          <w:szCs w:val="28"/>
        </w:rPr>
        <w:t xml:space="preserve"> 32402870</w:t>
      </w:r>
    </w:p>
    <w:p w14:paraId="739768A2" w14:textId="77777777" w:rsidR="00C25F07" w:rsidRDefault="00C25F07" w:rsidP="00C25F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Технічні реквізити оголошення:</w:t>
      </w:r>
    </w:p>
    <w:p w14:paraId="12960E15" w14:textId="77777777" w:rsidR="00C25F07" w:rsidRDefault="00C25F07" w:rsidP="00C25F0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Період між аукціонами: </w:t>
      </w:r>
    </w:p>
    <w:p w14:paraId="21A6FF97" w14:textId="77777777" w:rsidR="00C25F07" w:rsidRDefault="00C25F07" w:rsidP="00C25F0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hanging="2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аукціон – аукціон із зниженням стартової ціни: 35 календарних днів;</w:t>
      </w:r>
    </w:p>
    <w:p w14:paraId="1EA81408" w14:textId="77777777" w:rsidR="00C25F07" w:rsidRDefault="00C25F07" w:rsidP="00C25F0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аукціон із зниженням стартової ціни – аукціон </w:t>
      </w:r>
      <w:r w:rsidRPr="001449F2">
        <w:rPr>
          <w:rFonts w:ascii="Times New Roman" w:hAnsi="Times New Roman" w:cs="Times New Roman"/>
          <w:sz w:val="28"/>
          <w:szCs w:val="28"/>
        </w:rPr>
        <w:t>за методом покрокового зниження стартової ціни та подальшого подання цінових пропозицій</w:t>
      </w:r>
      <w:r>
        <w:rPr>
          <w:rFonts w:ascii="Times New Roman" w:hAnsi="Times New Roman" w:cs="Times New Roman"/>
          <w:sz w:val="28"/>
          <w:szCs w:val="28"/>
        </w:rPr>
        <w:t>:                                      35 календарних днів.</w:t>
      </w:r>
    </w:p>
    <w:p w14:paraId="31153805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Аукціон буде проведений в електронній торговій системі «ПРОЗОРО.ПРОДАЖІ» (адміністратор). Є</w:t>
      </w:r>
      <w:r w:rsidRPr="003C65AB">
        <w:rPr>
          <w:rFonts w:ascii="Times New Roman" w:hAnsi="Times New Roman" w:cs="Times New Roman"/>
          <w:sz w:val="28"/>
          <w:szCs w:val="28"/>
        </w:rPr>
        <w:t>дине посилання на веб-сторінку</w:t>
      </w:r>
      <w:r w:rsidRPr="003C65AB">
        <w:t xml:space="preserve"> </w:t>
      </w:r>
      <w:r w:rsidRPr="003C65AB">
        <w:rPr>
          <w:rFonts w:ascii="Times New Roman" w:hAnsi="Times New Roman" w:cs="Times New Roman"/>
          <w:sz w:val="28"/>
          <w:szCs w:val="28"/>
        </w:rPr>
        <w:t>https://prozorro.sale/,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65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https://prozorro.sale/info/elektronni-majdanchiki-ets-prozorroprodazhi-cbd2</w:t>
        </w:r>
      </w:hyperlink>
      <w:r w:rsidRPr="003C65AB">
        <w:rPr>
          <w:rFonts w:ascii="Times New Roman" w:hAnsi="Times New Roman" w:cs="Times New Roman"/>
          <w:sz w:val="28"/>
          <w:szCs w:val="28"/>
        </w:rPr>
        <w:t>.</w:t>
      </w:r>
    </w:p>
    <w:p w14:paraId="1612EBBD" w14:textId="77777777" w:rsidR="00C25F07" w:rsidRPr="001449F2" w:rsidRDefault="00C25F07" w:rsidP="00C25F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EA75EB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AA46B" w14:textId="77777777" w:rsidR="00C25F07" w:rsidRPr="00E60DBA" w:rsidRDefault="00C25F07" w:rsidP="00C25F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427404" w14:textId="77777777" w:rsidR="00C25F07" w:rsidRPr="00E60DBA" w:rsidRDefault="00C25F07" w:rsidP="00C25F0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2697A73" w14:textId="77777777" w:rsidR="00C25F07" w:rsidRPr="00390871" w:rsidRDefault="00C25F07" w:rsidP="00C25F0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B3BB6" w14:textId="77777777" w:rsidR="00C25F07" w:rsidRPr="00DF643F" w:rsidRDefault="00C25F07" w:rsidP="00C25F0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E75DC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7C4101" w14:textId="77777777" w:rsidR="00C25F07" w:rsidRDefault="00C25F07" w:rsidP="00C25F0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D6932A" w14:textId="77777777" w:rsidR="00C25F07" w:rsidRPr="007B589E" w:rsidRDefault="00C25F07" w:rsidP="00C25F07">
      <w:pPr>
        <w:tabs>
          <w:tab w:val="left" w:pos="28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1950B" w14:textId="77777777" w:rsidR="000B78A2" w:rsidRDefault="000B78A2"/>
    <w:sectPr w:rsidR="000B78A2" w:rsidSect="005E4068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60A64"/>
    <w:multiLevelType w:val="hybridMultilevel"/>
    <w:tmpl w:val="6798BB28"/>
    <w:lvl w:ilvl="0" w:tplc="2000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566B7DA7"/>
    <w:multiLevelType w:val="hybridMultilevel"/>
    <w:tmpl w:val="024C609C"/>
    <w:lvl w:ilvl="0" w:tplc="828CC47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B1359A3"/>
    <w:multiLevelType w:val="hybridMultilevel"/>
    <w:tmpl w:val="AE48AD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F"/>
    <w:rsid w:val="000B78A2"/>
    <w:rsid w:val="000F1DEA"/>
    <w:rsid w:val="002F42CF"/>
    <w:rsid w:val="00476666"/>
    <w:rsid w:val="00884027"/>
    <w:rsid w:val="00C2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78E46"/>
  <w15:chartTrackingRefBased/>
  <w15:docId w15:val="{2CDB0B5F-A925-4E21-B945-6341D8C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F07"/>
    <w:rPr>
      <w:color w:val="0563C1" w:themeColor="hyperlink"/>
      <w:u w:val="single"/>
    </w:rPr>
  </w:style>
  <w:style w:type="paragraph" w:customStyle="1" w:styleId="a5">
    <w:name w:val="Назва документа"/>
    <w:basedOn w:val="a"/>
    <w:next w:val="a"/>
    <w:rsid w:val="00C25F0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yuk@mereg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syuk@mereg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@meregi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@meregi.com/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Kovalevskyi</dc:creator>
  <cp:keywords/>
  <dc:description/>
  <cp:lastModifiedBy>Kovalevskyi</cp:lastModifiedBy>
  <cp:revision>5</cp:revision>
  <dcterms:created xsi:type="dcterms:W3CDTF">2020-10-06T13:10:00Z</dcterms:created>
  <dcterms:modified xsi:type="dcterms:W3CDTF">2020-10-08T08:02:00Z</dcterms:modified>
</cp:coreProperties>
</file>