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22684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</w:p>
    <w:p w:rsidR="00E22684" w:rsidRPr="004F7859" w:rsidRDefault="00E22684" w:rsidP="00E22684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666A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66ACF" w:rsidRP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66ACF" w:rsidRP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житловому будинку</w:t>
      </w:r>
      <w:r w:rsidR="00666ACF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666ACF" w:rsidRP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76,8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666ACF" w:rsidRP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Гагаріна, буд</w:t>
      </w:r>
      <w:r w:rsid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66ACF" w:rsidRPr="00666A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54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376C8B" w:rsidRDefault="00442F9B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Нежитлові приміщення </w:t>
            </w:r>
            <w:r w:rsidR="00376C8B" w:rsidRPr="00376C8B">
              <w:rPr>
                <w:sz w:val="26"/>
                <w:szCs w:val="26"/>
              </w:rPr>
              <w:t xml:space="preserve">підвалу №І, 1-:-6 загальною площею 76,8 </w:t>
            </w:r>
            <w:proofErr w:type="spellStart"/>
            <w:r w:rsidR="00376C8B" w:rsidRPr="00376C8B">
              <w:rPr>
                <w:sz w:val="26"/>
                <w:szCs w:val="26"/>
              </w:rPr>
              <w:t>кв.м</w:t>
            </w:r>
            <w:proofErr w:type="spellEnd"/>
            <w:r w:rsidR="00376C8B" w:rsidRPr="00376C8B">
              <w:rPr>
                <w:sz w:val="26"/>
                <w:szCs w:val="26"/>
              </w:rPr>
              <w:t>. у житловому будинку літ. "А-14"</w:t>
            </w:r>
            <w:r w:rsidR="000C29B1" w:rsidRPr="00FA0953">
              <w:rPr>
                <w:sz w:val="26"/>
                <w:szCs w:val="26"/>
              </w:rPr>
              <w:t xml:space="preserve"> </w:t>
            </w:r>
            <w:r w:rsidR="00730A3A" w:rsidRPr="00730A3A">
              <w:rPr>
                <w:sz w:val="26"/>
                <w:szCs w:val="26"/>
              </w:rPr>
              <w:t xml:space="preserve">загальною площею 76,8 </w:t>
            </w:r>
            <w:proofErr w:type="spellStart"/>
            <w:r w:rsidR="00730A3A" w:rsidRPr="00730A3A">
              <w:rPr>
                <w:sz w:val="26"/>
                <w:szCs w:val="26"/>
              </w:rPr>
              <w:t>кв.м</w:t>
            </w:r>
            <w:proofErr w:type="spellEnd"/>
            <w:r w:rsidR="00730A3A" w:rsidRPr="004E4A5A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376C8B">
              <w:rPr>
                <w:sz w:val="26"/>
                <w:szCs w:val="26"/>
              </w:rPr>
              <w:t>Основ’янському</w:t>
            </w:r>
            <w:proofErr w:type="spellEnd"/>
            <w:r w:rsidR="00376C8B">
              <w:rPr>
                <w:sz w:val="26"/>
                <w:szCs w:val="26"/>
              </w:rPr>
              <w:t xml:space="preserve"> 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Pr="004E4A5A">
              <w:rPr>
                <w:sz w:val="26"/>
                <w:szCs w:val="26"/>
              </w:rPr>
              <w:t xml:space="preserve">м. Харків, </w:t>
            </w:r>
            <w:r w:rsidR="00376C8B" w:rsidRPr="00376C8B">
              <w:rPr>
                <w:sz w:val="26"/>
                <w:szCs w:val="26"/>
              </w:rPr>
              <w:t>проспект Гагаріна, буд. 54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p w:rsidR="00C67755" w:rsidRPr="004E4A5A" w:rsidRDefault="008C3A91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376C8B">
              <w:rPr>
                <w:sz w:val="26"/>
                <w:szCs w:val="26"/>
              </w:rPr>
              <w:t>7</w:t>
            </w:r>
            <w:r w:rsidR="0011483B">
              <w:rPr>
                <w:sz w:val="26"/>
                <w:szCs w:val="26"/>
              </w:rPr>
              <w:t>6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11483B" w:rsidRDefault="00D64EF5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376C8B">
              <w:rPr>
                <w:sz w:val="26"/>
                <w:szCs w:val="26"/>
              </w:rPr>
              <w:t>.</w:t>
            </w:r>
            <w:r w:rsidR="00C15DE5" w:rsidRPr="004E4A5A">
              <w:rPr>
                <w:sz w:val="26"/>
                <w:szCs w:val="26"/>
              </w:rPr>
              <w:t xml:space="preserve">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Pr="00FA0953" w:rsidRDefault="003C5BAA" w:rsidP="00376C8B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376C8B" w:rsidRPr="004E4A5A">
              <w:rPr>
                <w:sz w:val="26"/>
                <w:szCs w:val="26"/>
              </w:rPr>
              <w:t>–</w:t>
            </w:r>
            <w:r w:rsidR="00376C8B">
              <w:rPr>
                <w:sz w:val="26"/>
                <w:szCs w:val="26"/>
              </w:rPr>
              <w:t xml:space="preserve"> бетонний</w:t>
            </w:r>
            <w:r>
              <w:rPr>
                <w:sz w:val="26"/>
                <w:szCs w:val="26"/>
              </w:rPr>
              <w:t>, с</w:t>
            </w:r>
            <w:r w:rsidR="00A227D2" w:rsidRPr="004E4A5A">
              <w:rPr>
                <w:sz w:val="26"/>
                <w:szCs w:val="26"/>
              </w:rPr>
              <w:t>тіни–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перекриття </w:t>
            </w:r>
            <w:r w:rsidRPr="004E4A5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залізобетонні, </w:t>
            </w:r>
            <w:r w:rsidR="00EF2171" w:rsidRPr="004E4A5A">
              <w:rPr>
                <w:sz w:val="26"/>
                <w:szCs w:val="26"/>
              </w:rPr>
              <w:t>підлога</w:t>
            </w:r>
            <w:r w:rsidR="00376C8B" w:rsidRPr="004E4A5A">
              <w:rPr>
                <w:sz w:val="26"/>
                <w:szCs w:val="26"/>
              </w:rPr>
              <w:t>–</w:t>
            </w:r>
            <w:r w:rsidR="00EF2171" w:rsidRPr="004E4A5A">
              <w:rPr>
                <w:sz w:val="26"/>
                <w:szCs w:val="26"/>
              </w:rPr>
              <w:t xml:space="preserve"> </w:t>
            </w:r>
            <w:r w:rsidR="00376C8B">
              <w:rPr>
                <w:sz w:val="26"/>
                <w:szCs w:val="26"/>
              </w:rPr>
              <w:t>бетонна</w:t>
            </w:r>
            <w:r>
              <w:rPr>
                <w:sz w:val="26"/>
                <w:szCs w:val="26"/>
              </w:rPr>
              <w:t xml:space="preserve">, </w:t>
            </w:r>
            <w:r w:rsidR="003F0507">
              <w:rPr>
                <w:sz w:val="26"/>
                <w:szCs w:val="26"/>
              </w:rPr>
              <w:t>частково оздоблена кахлем</w:t>
            </w:r>
            <w:r>
              <w:rPr>
                <w:sz w:val="26"/>
                <w:szCs w:val="26"/>
              </w:rPr>
              <w:t>, вхідні двері</w:t>
            </w:r>
            <w:r w:rsidR="003F0507">
              <w:rPr>
                <w:sz w:val="26"/>
                <w:szCs w:val="26"/>
              </w:rPr>
              <w:t xml:space="preserve"> </w:t>
            </w:r>
            <w:r w:rsidR="003F0507" w:rsidRPr="004E4A5A">
              <w:rPr>
                <w:sz w:val="26"/>
                <w:szCs w:val="26"/>
              </w:rPr>
              <w:t>–</w:t>
            </w:r>
            <w:r w:rsidR="003F0507">
              <w:rPr>
                <w:sz w:val="26"/>
                <w:szCs w:val="26"/>
              </w:rPr>
              <w:t xml:space="preserve"> металеві.</w:t>
            </w:r>
          </w:p>
          <w:p w:rsidR="003F0507" w:rsidRDefault="003F0507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Водопостачання, водовідведення, електропостачання є, знаход</w:t>
            </w:r>
            <w:r>
              <w:rPr>
                <w:sz w:val="26"/>
                <w:szCs w:val="26"/>
              </w:rPr>
              <w:t>я</w:t>
            </w:r>
            <w:r w:rsidRPr="00D72098">
              <w:rPr>
                <w:sz w:val="26"/>
                <w:szCs w:val="26"/>
              </w:rPr>
              <w:t>ться в робочому стані.</w:t>
            </w:r>
            <w:r>
              <w:rPr>
                <w:sz w:val="26"/>
                <w:szCs w:val="26"/>
              </w:rPr>
              <w:t xml:space="preserve"> </w:t>
            </w:r>
            <w:r w:rsidR="00D72098" w:rsidRPr="00D72098">
              <w:rPr>
                <w:sz w:val="26"/>
                <w:szCs w:val="26"/>
              </w:rPr>
              <w:t>Опалення від</w:t>
            </w:r>
            <w:r w:rsidR="00376C8B">
              <w:rPr>
                <w:sz w:val="26"/>
                <w:szCs w:val="26"/>
              </w:rPr>
              <w:t>сутнє</w:t>
            </w:r>
            <w:r w:rsidR="00D72098" w:rsidRPr="00D72098">
              <w:rPr>
                <w:sz w:val="26"/>
                <w:szCs w:val="26"/>
              </w:rPr>
              <w:t xml:space="preserve">. </w:t>
            </w:r>
          </w:p>
          <w:p w:rsidR="005A18F1" w:rsidRDefault="005A18F1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7D364E">
              <w:rPr>
                <w:sz w:val="26"/>
                <w:szCs w:val="26"/>
              </w:rPr>
              <w:t>Орендарем в</w:t>
            </w:r>
            <w:r w:rsidR="00400584" w:rsidRPr="007D364E">
              <w:rPr>
                <w:sz w:val="26"/>
                <w:szCs w:val="26"/>
              </w:rPr>
              <w:t>ідкрит</w:t>
            </w:r>
            <w:r w:rsidRPr="007D364E">
              <w:rPr>
                <w:sz w:val="26"/>
                <w:szCs w:val="26"/>
              </w:rPr>
              <w:t>і</w:t>
            </w:r>
            <w:r w:rsidR="00400584" w:rsidRPr="007D364E">
              <w:rPr>
                <w:sz w:val="26"/>
                <w:szCs w:val="26"/>
              </w:rPr>
              <w:t xml:space="preserve"> окрем</w:t>
            </w:r>
            <w:r w:rsidRPr="007D364E">
              <w:rPr>
                <w:sz w:val="26"/>
                <w:szCs w:val="26"/>
              </w:rPr>
              <w:t>і</w:t>
            </w:r>
            <w:r w:rsidR="00400584" w:rsidRPr="007D364E">
              <w:rPr>
                <w:sz w:val="26"/>
                <w:szCs w:val="26"/>
              </w:rPr>
              <w:t xml:space="preserve"> особов</w:t>
            </w:r>
            <w:r w:rsidRPr="007D364E">
              <w:rPr>
                <w:sz w:val="26"/>
                <w:szCs w:val="26"/>
              </w:rPr>
              <w:t>і</w:t>
            </w:r>
            <w:r w:rsidR="00400584" w:rsidRPr="007D364E">
              <w:rPr>
                <w:sz w:val="26"/>
                <w:szCs w:val="26"/>
              </w:rPr>
              <w:t xml:space="preserve"> рахунк</w:t>
            </w:r>
            <w:r w:rsidRPr="007D364E">
              <w:rPr>
                <w:sz w:val="26"/>
                <w:szCs w:val="26"/>
              </w:rPr>
              <w:t>и</w:t>
            </w:r>
            <w:r w:rsidR="00400584" w:rsidRPr="007D364E">
              <w:rPr>
                <w:sz w:val="26"/>
                <w:szCs w:val="26"/>
              </w:rPr>
              <w:t xml:space="preserve"> та договор</w:t>
            </w:r>
            <w:r w:rsidRPr="007D364E">
              <w:rPr>
                <w:sz w:val="26"/>
                <w:szCs w:val="26"/>
              </w:rPr>
              <w:t>и</w:t>
            </w:r>
            <w:r w:rsidR="00400584" w:rsidRPr="007D364E">
              <w:rPr>
                <w:sz w:val="26"/>
                <w:szCs w:val="26"/>
              </w:rPr>
              <w:t xml:space="preserve"> на постачання комунальних послуг</w:t>
            </w:r>
            <w:r w:rsidRPr="007D364E">
              <w:rPr>
                <w:sz w:val="26"/>
                <w:szCs w:val="26"/>
              </w:rPr>
              <w:t>, а</w:t>
            </w:r>
            <w:r>
              <w:rPr>
                <w:sz w:val="26"/>
                <w:szCs w:val="26"/>
              </w:rPr>
              <w:t xml:space="preserve"> саме:</w:t>
            </w:r>
            <w:r w:rsidR="000C6198">
              <w:rPr>
                <w:sz w:val="26"/>
                <w:szCs w:val="26"/>
              </w:rPr>
              <w:t xml:space="preserve"> договір на постачання в</w:t>
            </w:r>
            <w:r>
              <w:rPr>
                <w:sz w:val="26"/>
                <w:szCs w:val="26"/>
              </w:rPr>
              <w:t>од</w:t>
            </w:r>
            <w:r w:rsidR="000C619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№3811 від 02.03.1998</w:t>
            </w:r>
            <w:r w:rsidR="000C6198">
              <w:rPr>
                <w:sz w:val="26"/>
                <w:szCs w:val="26"/>
              </w:rPr>
              <w:t>;</w:t>
            </w:r>
          </w:p>
          <w:p w:rsidR="005A18F1" w:rsidRPr="00376C8B" w:rsidRDefault="000C6198" w:rsidP="007D364E">
            <w:pPr>
              <w:pStyle w:val="a8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договір на приймання стічних вод</w:t>
            </w:r>
            <w:r w:rsidR="005A18F1">
              <w:rPr>
                <w:sz w:val="26"/>
                <w:szCs w:val="26"/>
              </w:rPr>
              <w:t xml:space="preserve"> №9758/03-АК-2 від 11.02.2003</w:t>
            </w:r>
            <w:r>
              <w:rPr>
                <w:sz w:val="26"/>
                <w:szCs w:val="26"/>
              </w:rPr>
              <w:t>; договір на використання е</w:t>
            </w:r>
            <w:r w:rsidR="005A18F1">
              <w:rPr>
                <w:sz w:val="26"/>
                <w:szCs w:val="26"/>
              </w:rPr>
              <w:t>лектр</w:t>
            </w:r>
            <w:r>
              <w:rPr>
                <w:sz w:val="26"/>
                <w:szCs w:val="26"/>
              </w:rPr>
              <w:t>оенергії невиробничими споживачами</w:t>
            </w:r>
            <w:r w:rsidR="005A18F1">
              <w:rPr>
                <w:sz w:val="26"/>
                <w:szCs w:val="26"/>
              </w:rPr>
              <w:t xml:space="preserve"> №8076 від 17.06.1997</w:t>
            </w:r>
            <w:r w:rsidR="007D364E">
              <w:rPr>
                <w:sz w:val="26"/>
                <w:szCs w:val="26"/>
              </w:rPr>
              <w:t>.</w:t>
            </w:r>
          </w:p>
          <w:p w:rsidR="00A227D2" w:rsidRPr="00FA0953" w:rsidRDefault="00A227D2" w:rsidP="00376C8B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Приміщення</w:t>
            </w:r>
            <w:r w:rsidR="00FA0953" w:rsidRPr="00D72098">
              <w:rPr>
                <w:sz w:val="26"/>
                <w:szCs w:val="26"/>
              </w:rPr>
              <w:t xml:space="preserve"> </w:t>
            </w:r>
            <w:r w:rsidRPr="00D72098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853680" w:rsidRPr="004E4A5A" w:rsidRDefault="000236B2" w:rsidP="00376C8B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376C8B" w:rsidRPr="00376C8B">
              <w:rPr>
                <w:sz w:val="26"/>
                <w:szCs w:val="26"/>
              </w:rPr>
              <w:t>1967933663101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06697A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bookmarkStart w:id="5" w:name="_GoBack" w:colFirst="1" w:colLast="1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033E7E" w:rsidRPr="00FF6C8D" w:rsidRDefault="007046E8" w:rsidP="00EC3F0B">
            <w:pPr>
              <w:pStyle w:val="a8"/>
              <w:ind w:firstLine="567"/>
            </w:pPr>
            <w:bookmarkStart w:id="6" w:name="_Hlk6389361"/>
            <w:r w:rsidRPr="00FF6C8D">
              <w:t>Нежитлов</w:t>
            </w:r>
            <w:r w:rsidR="00C9278B" w:rsidRPr="00FF6C8D">
              <w:t>і</w:t>
            </w:r>
            <w:r w:rsidRPr="00FF6C8D">
              <w:t xml:space="preserve"> приміщення </w:t>
            </w:r>
            <w:r w:rsidR="000446AE" w:rsidRPr="00FF6C8D">
              <w:t>знаход</w:t>
            </w:r>
            <w:r w:rsidR="00D504C9" w:rsidRPr="00FF6C8D">
              <w:t>я</w:t>
            </w:r>
            <w:r w:rsidR="00853680" w:rsidRPr="00FF6C8D">
              <w:t xml:space="preserve">ться в оренді </w:t>
            </w:r>
            <w:r w:rsidR="00AF5CAD" w:rsidRPr="00FF6C8D">
              <w:t xml:space="preserve">у </w:t>
            </w:r>
            <w:r w:rsidR="003F0507" w:rsidRPr="00FF6C8D">
              <w:t>ТОВ «СЛОБОДА».</w:t>
            </w:r>
            <w:r w:rsidRPr="00FF6C8D">
              <w:t xml:space="preserve"> </w:t>
            </w:r>
            <w:r w:rsidR="00853680" w:rsidRPr="00FF6C8D">
              <w:t xml:space="preserve">Розмір місячної орендної плати складав </w:t>
            </w:r>
            <w:bookmarkStart w:id="7" w:name="_Hlk11142392"/>
            <w:r w:rsidR="00853680" w:rsidRPr="00FF6C8D">
              <w:t xml:space="preserve">у </w:t>
            </w:r>
            <w:r w:rsidR="00730A3A" w:rsidRPr="00FF6C8D">
              <w:t>березні</w:t>
            </w:r>
            <w:r w:rsidR="00853680" w:rsidRPr="00FF6C8D">
              <w:t xml:space="preserve"> 20</w:t>
            </w:r>
            <w:r w:rsidR="00186EC8" w:rsidRPr="00FF6C8D">
              <w:t>2</w:t>
            </w:r>
            <w:r w:rsidR="000C29B1" w:rsidRPr="00FF6C8D">
              <w:t>1</w:t>
            </w:r>
            <w:r w:rsidR="000446AE" w:rsidRPr="00FF6C8D">
              <w:t xml:space="preserve"> </w:t>
            </w:r>
            <w:r w:rsidR="00AF5CAD" w:rsidRPr="00FF6C8D">
              <w:t>–</w:t>
            </w:r>
            <w:r w:rsidR="000446AE" w:rsidRPr="00FF6C8D">
              <w:t xml:space="preserve"> </w:t>
            </w:r>
            <w:r w:rsidR="00730A3A" w:rsidRPr="00FF6C8D">
              <w:t>1 064,17</w:t>
            </w:r>
            <w:r w:rsidR="004E4CD5" w:rsidRPr="00FF6C8D">
              <w:t xml:space="preserve"> </w:t>
            </w:r>
            <w:bookmarkEnd w:id="7"/>
            <w:r w:rsidR="00EC7CBA" w:rsidRPr="00FF6C8D">
              <w:t>грн</w:t>
            </w:r>
            <w:r w:rsidR="00B07538" w:rsidRPr="00FF6C8D">
              <w:t>.</w:t>
            </w:r>
            <w:r w:rsidR="00853680" w:rsidRPr="00FF6C8D">
              <w:t xml:space="preserve"> Строк дії договору оренди № </w:t>
            </w:r>
            <w:r w:rsidR="00033E7E" w:rsidRPr="00FF6C8D">
              <w:t>1805</w:t>
            </w:r>
            <w:r w:rsidR="00853680" w:rsidRPr="00FF6C8D">
              <w:t xml:space="preserve"> від </w:t>
            </w:r>
            <w:r w:rsidR="00033E7E" w:rsidRPr="00FF6C8D">
              <w:t>09</w:t>
            </w:r>
            <w:r w:rsidR="00871CAD" w:rsidRPr="00FF6C8D">
              <w:t>.0</w:t>
            </w:r>
            <w:r w:rsidR="00033E7E" w:rsidRPr="00FF6C8D">
              <w:t>1</w:t>
            </w:r>
            <w:r w:rsidR="00871CAD" w:rsidRPr="00FF6C8D">
              <w:t>.</w:t>
            </w:r>
            <w:r w:rsidR="00B07538" w:rsidRPr="00FF6C8D">
              <w:t>20</w:t>
            </w:r>
            <w:r w:rsidR="00033E7E" w:rsidRPr="00FF6C8D">
              <w:t>0</w:t>
            </w:r>
            <w:r w:rsidR="00871CAD" w:rsidRPr="00FF6C8D">
              <w:t>9</w:t>
            </w:r>
            <w:r w:rsidR="00853680" w:rsidRPr="00FF6C8D">
              <w:t xml:space="preserve">– до </w:t>
            </w:r>
            <w:r w:rsidR="00033E7E" w:rsidRPr="00FF6C8D">
              <w:t>09.12</w:t>
            </w:r>
            <w:r w:rsidR="00871CAD" w:rsidRPr="00FF6C8D">
              <w:t>.202</w:t>
            </w:r>
            <w:r w:rsidR="001F0121" w:rsidRPr="00FF6C8D">
              <w:t>5</w:t>
            </w:r>
            <w:r w:rsidR="00853680" w:rsidRPr="00FF6C8D">
              <w:t>.</w:t>
            </w:r>
          </w:p>
          <w:bookmarkEnd w:id="6"/>
          <w:p w:rsidR="0006697A" w:rsidRPr="00FF6C8D" w:rsidRDefault="0006697A" w:rsidP="001F0121">
            <w:pPr>
              <w:pStyle w:val="a8"/>
              <w:shd w:val="clear" w:color="auto" w:fill="FFFFFF" w:themeFill="background1"/>
              <w:ind w:firstLine="567"/>
            </w:pPr>
          </w:p>
        </w:tc>
      </w:tr>
      <w:bookmarkEnd w:id="5"/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6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18.03.2019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E8055E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E8055E">
              <w:rPr>
                <w:b/>
                <w:bCs/>
              </w:rPr>
              <w:t xml:space="preserve"> </w:t>
            </w:r>
            <w:r w:rsidR="00E8055E" w:rsidRPr="00527E66">
              <w:rPr>
                <w:b/>
                <w:bCs/>
                <w:color w:val="000000"/>
                <w:u w:val="single"/>
              </w:rPr>
              <w:t>29.06.2021 (двадцять дев’ятого червня дві тисячі двадцять першого року)</w:t>
            </w:r>
            <w:r w:rsidRPr="001D7CEA">
              <w:rPr>
                <w:b/>
                <w:bCs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293347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bookmarkStart w:id="8" w:name="_Hlk71811850"/>
            <w:r w:rsidR="00293347">
              <w:rPr>
                <w:color w:val="000000"/>
              </w:rPr>
              <w:t xml:space="preserve">179 650,00 </w:t>
            </w:r>
            <w:bookmarkEnd w:id="8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93347">
              <w:rPr>
                <w:color w:val="000000"/>
              </w:rPr>
              <w:t xml:space="preserve">89 825,00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93347">
              <w:rPr>
                <w:color w:val="000000"/>
              </w:rPr>
              <w:t xml:space="preserve">89 825,00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9" w:name="_Hlk71811971"/>
            <w:r w:rsidR="00293347">
              <w:t xml:space="preserve">17 965,00 </w:t>
            </w:r>
            <w:bookmarkEnd w:id="9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93347">
              <w:t xml:space="preserve">8 982,50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93347">
              <w:t xml:space="preserve">8 982,50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n102"/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FF6C8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FF6C8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FF6C8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6C8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6C8D">
              <w:rPr>
                <w:lang w:val="uk-UA"/>
              </w:rPr>
              <w:instrText>://</w:instrText>
            </w:r>
            <w:r>
              <w:instrText>pr</w:instrText>
            </w:r>
            <w:r>
              <w:instrText>ozorro</w:instrText>
            </w:r>
            <w:r w:rsidRPr="00FF6C8D">
              <w:rPr>
                <w:lang w:val="uk-UA"/>
              </w:rPr>
              <w:instrText>.</w:instrText>
            </w:r>
            <w:r>
              <w:instrText>sale</w:instrText>
            </w:r>
            <w:r w:rsidRPr="00FF6C8D">
              <w:rPr>
                <w:lang w:val="uk-UA"/>
              </w:rPr>
              <w:instrText>/</w:instrText>
            </w:r>
            <w:r>
              <w:instrText>info</w:instrText>
            </w:r>
            <w:r w:rsidRPr="00FF6C8D">
              <w:rPr>
                <w:lang w:val="uk-UA"/>
              </w:rPr>
              <w:instrText>/</w:instrText>
            </w:r>
            <w:r>
              <w:instrText>elektronni</w:instrText>
            </w:r>
            <w:r w:rsidRPr="00FF6C8D">
              <w:rPr>
                <w:lang w:val="uk-UA"/>
              </w:rPr>
              <w:instrText>-</w:instrText>
            </w:r>
            <w:r>
              <w:instrText>majdanchiki</w:instrText>
            </w:r>
            <w:r w:rsidRPr="00FF6C8D">
              <w:rPr>
                <w:lang w:val="uk-UA"/>
              </w:rPr>
              <w:instrText>-</w:instrText>
            </w:r>
            <w:r>
              <w:instrText>ets</w:instrText>
            </w:r>
            <w:r w:rsidRPr="00FF6C8D">
              <w:rPr>
                <w:lang w:val="uk-UA"/>
              </w:rPr>
              <w:instrText>-</w:instrText>
            </w:r>
            <w:r>
              <w:instrText>prozorroprodazhi</w:instrText>
            </w:r>
            <w:r w:rsidRPr="00FF6C8D">
              <w:rPr>
                <w:lang w:val="uk-UA"/>
              </w:rPr>
              <w:instrText>-</w:instrText>
            </w:r>
            <w:r>
              <w:instrText>cbd</w:instrText>
            </w:r>
            <w:r w:rsidRPr="00FF6C8D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81E90" w:rsidRPr="00024D0E" w:rsidRDefault="00C81E90" w:rsidP="00C81E9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FF6C8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FF6C8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A50381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11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11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C74E0D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D52992" w:rsidRDefault="00C74E0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52992">
              <w:rPr>
                <w:rFonts w:ascii="Arial" w:hAnsi="Arial" w:cs="Arial"/>
                <w:color w:val="333333"/>
                <w:sz w:val="24"/>
                <w:szCs w:val="24"/>
                <w:shd w:val="clear" w:color="auto" w:fill="F0F5F2"/>
              </w:rPr>
              <w:t>UA-AR-P-2021-04-23-000017-1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2" w:name="_Hlk71812097"/>
            <w:r w:rsidR="00884063" w:rsidRPr="008840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1 796,50 </w:t>
            </w:r>
            <w:bookmarkEnd w:id="12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884063">
              <w:rPr>
                <w:color w:val="000000"/>
              </w:rPr>
              <w:t xml:space="preserve">898,25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84063">
              <w:rPr>
                <w:color w:val="000000"/>
              </w:rPr>
              <w:t xml:space="preserve">898,25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293347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933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FF6C8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FF6C8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FF6C8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F6C8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F6C8D">
              <w:rPr>
                <w:lang w:val="uk-UA"/>
              </w:rPr>
              <w:instrText>://</w:instrText>
            </w:r>
            <w:r>
              <w:instrText>prozorro</w:instrText>
            </w:r>
            <w:r w:rsidRPr="00FF6C8D">
              <w:rPr>
                <w:lang w:val="uk-UA"/>
              </w:rPr>
              <w:instrText>.</w:instrText>
            </w:r>
            <w:r>
              <w:instrText>sale</w:instrText>
            </w:r>
            <w:r w:rsidRPr="00FF6C8D">
              <w:rPr>
                <w:lang w:val="uk-UA"/>
              </w:rPr>
              <w:instrText>/</w:instrText>
            </w:r>
            <w:r>
              <w:instrText>info</w:instrText>
            </w:r>
            <w:r w:rsidRPr="00FF6C8D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FF6C8D">
              <w:rPr>
                <w:lang w:val="uk-UA"/>
              </w:rPr>
              <w:instrText>-</w:instrText>
            </w:r>
            <w:r>
              <w:instrText>majdanchiki</w:instrText>
            </w:r>
            <w:r w:rsidRPr="00FF6C8D">
              <w:rPr>
                <w:lang w:val="uk-UA"/>
              </w:rPr>
              <w:instrText>-</w:instrText>
            </w:r>
            <w:r>
              <w:instrText>ets</w:instrText>
            </w:r>
            <w:r w:rsidRPr="00FF6C8D">
              <w:rPr>
                <w:lang w:val="uk-UA"/>
              </w:rPr>
              <w:instrText>-</w:instrText>
            </w:r>
            <w:r>
              <w:instrText>prozorroprodazhi</w:instrText>
            </w:r>
            <w:r w:rsidRPr="00FF6C8D">
              <w:rPr>
                <w:lang w:val="uk-UA"/>
              </w:rPr>
              <w:instrText>-</w:instrText>
            </w:r>
            <w:r>
              <w:instrText>cbd</w:instrText>
            </w:r>
            <w:r w:rsidRPr="00FF6C8D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AB" w:rsidRDefault="003D66AB" w:rsidP="00C3342C">
      <w:pPr>
        <w:spacing w:after="0" w:line="240" w:lineRule="auto"/>
      </w:pPr>
      <w:r>
        <w:separator/>
      </w:r>
    </w:p>
  </w:endnote>
  <w:endnote w:type="continuationSeparator" w:id="0">
    <w:p w:rsidR="003D66AB" w:rsidRDefault="003D66AB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AB" w:rsidRDefault="003D66AB" w:rsidP="00C3342C">
      <w:pPr>
        <w:spacing w:after="0" w:line="240" w:lineRule="auto"/>
      </w:pPr>
      <w:r>
        <w:separator/>
      </w:r>
    </w:p>
  </w:footnote>
  <w:footnote w:type="continuationSeparator" w:id="0">
    <w:p w:rsidR="003D66AB" w:rsidRDefault="003D66AB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33E7E"/>
    <w:rsid w:val="000446AE"/>
    <w:rsid w:val="0004566B"/>
    <w:rsid w:val="00046C95"/>
    <w:rsid w:val="0005308D"/>
    <w:rsid w:val="000566C5"/>
    <w:rsid w:val="00065F63"/>
    <w:rsid w:val="0006697A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C6198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242F7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121"/>
    <w:rsid w:val="001F0AFA"/>
    <w:rsid w:val="001F23D7"/>
    <w:rsid w:val="001F3DE0"/>
    <w:rsid w:val="00217759"/>
    <w:rsid w:val="002203DA"/>
    <w:rsid w:val="00230D13"/>
    <w:rsid w:val="002313BE"/>
    <w:rsid w:val="00231617"/>
    <w:rsid w:val="00234D79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47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76C8B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66AB"/>
    <w:rsid w:val="003D7CDF"/>
    <w:rsid w:val="003E3A87"/>
    <w:rsid w:val="003F050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A18F1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66ACF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908"/>
    <w:rsid w:val="00700E8A"/>
    <w:rsid w:val="007046E8"/>
    <w:rsid w:val="00704D38"/>
    <w:rsid w:val="0070784E"/>
    <w:rsid w:val="007221EC"/>
    <w:rsid w:val="00730A3A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B7830"/>
    <w:rsid w:val="007D0A21"/>
    <w:rsid w:val="007D364E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84063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568C"/>
    <w:rsid w:val="009D648A"/>
    <w:rsid w:val="00A00A68"/>
    <w:rsid w:val="00A102DA"/>
    <w:rsid w:val="00A207A0"/>
    <w:rsid w:val="00A227D2"/>
    <w:rsid w:val="00A2412D"/>
    <w:rsid w:val="00A244D4"/>
    <w:rsid w:val="00A4447F"/>
    <w:rsid w:val="00A50381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4E0D"/>
    <w:rsid w:val="00C81E90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992"/>
    <w:rsid w:val="00D52A59"/>
    <w:rsid w:val="00D5580E"/>
    <w:rsid w:val="00D57A26"/>
    <w:rsid w:val="00D6428E"/>
    <w:rsid w:val="00D64EF5"/>
    <w:rsid w:val="00D66769"/>
    <w:rsid w:val="00D72098"/>
    <w:rsid w:val="00D739A8"/>
    <w:rsid w:val="00DB4E80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22684"/>
    <w:rsid w:val="00E50442"/>
    <w:rsid w:val="00E511D7"/>
    <w:rsid w:val="00E603FA"/>
    <w:rsid w:val="00E72116"/>
    <w:rsid w:val="00E726C4"/>
    <w:rsid w:val="00E8055E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character" w:styleId="af">
    <w:name w:val="Unresolved Mention"/>
    <w:basedOn w:val="a0"/>
    <w:uiPriority w:val="99"/>
    <w:semiHidden/>
    <w:unhideWhenUsed/>
    <w:rsid w:val="0006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381A-81A5-4664-B369-79A14EF0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1334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32</cp:revision>
  <cp:lastPrinted>2020-07-22T09:03:00Z</cp:lastPrinted>
  <dcterms:created xsi:type="dcterms:W3CDTF">2021-02-18T12:27:00Z</dcterms:created>
  <dcterms:modified xsi:type="dcterms:W3CDTF">2021-06-03T10:40:00Z</dcterms:modified>
</cp:coreProperties>
</file>