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E045AF" w:rsidP="00E045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“ДТЕК </w:t>
            </w:r>
            <w:r>
              <w:rPr>
                <w:sz w:val="23"/>
                <w:szCs w:val="23"/>
              </w:rPr>
              <w:t>ПАВЛОГРАД</w:t>
            </w:r>
            <w:r w:rsidR="00BF360E" w:rsidRPr="005163B5">
              <w:rPr>
                <w:sz w:val="23"/>
                <w:szCs w:val="23"/>
              </w:rPr>
              <w:t xml:space="preserve">ВУГІЛЛЯ” (ЄДРПОУ </w:t>
            </w:r>
            <w:r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402713" w:rsidP="00BC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51000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C7F8E">
              <w:rPr>
                <w:sz w:val="23"/>
                <w:szCs w:val="23"/>
              </w:rPr>
              <w:t>Дн</w:t>
            </w:r>
            <w:r w:rsidR="00BC7F8E">
              <w:rPr>
                <w:sz w:val="23"/>
                <w:szCs w:val="23"/>
                <w:lang w:val="uk-UA"/>
              </w:rPr>
              <w:t>іпропетровська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="00BF360E" w:rsidRPr="005163B5">
              <w:rPr>
                <w:sz w:val="23"/>
                <w:szCs w:val="23"/>
              </w:rPr>
              <w:t>місто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</w:t>
            </w:r>
            <w:r w:rsidR="003A6BE5">
              <w:rPr>
                <w:sz w:val="23"/>
                <w:szCs w:val="23"/>
              </w:rPr>
              <w:t>Павлогра</w:t>
            </w:r>
            <w:r w:rsidR="00E045AF">
              <w:rPr>
                <w:sz w:val="23"/>
                <w:szCs w:val="23"/>
              </w:rPr>
              <w:t>д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F360E" w:rsidRPr="005163B5">
              <w:rPr>
                <w:sz w:val="23"/>
                <w:szCs w:val="23"/>
              </w:rPr>
              <w:t>вул</w:t>
            </w:r>
            <w:r w:rsidR="00BF360E">
              <w:rPr>
                <w:sz w:val="23"/>
                <w:szCs w:val="23"/>
              </w:rPr>
              <w:t>иця</w:t>
            </w:r>
            <w:proofErr w:type="spellEnd"/>
            <w:r w:rsidR="00BF360E">
              <w:rPr>
                <w:sz w:val="23"/>
                <w:szCs w:val="23"/>
              </w:rPr>
              <w:t xml:space="preserve"> </w:t>
            </w:r>
            <w:proofErr w:type="spellStart"/>
            <w:r w:rsidR="00E045AF">
              <w:rPr>
                <w:sz w:val="23"/>
                <w:szCs w:val="23"/>
              </w:rPr>
              <w:t>Соборна</w:t>
            </w:r>
            <w:proofErr w:type="spellEnd"/>
            <w:r w:rsidR="00BF360E">
              <w:rPr>
                <w:sz w:val="23"/>
                <w:szCs w:val="23"/>
              </w:rPr>
              <w:t>, будинок</w:t>
            </w:r>
            <w:r w:rsidR="00E045AF">
              <w:rPr>
                <w:sz w:val="23"/>
                <w:szCs w:val="23"/>
              </w:rPr>
              <w:t>,76</w:t>
            </w:r>
            <w:r w:rsidR="00BF360E">
              <w:rPr>
                <w:sz w:val="23"/>
                <w:szCs w:val="23"/>
              </w:rPr>
              <w:t xml:space="preserve"> 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9E7C67" w:rsidRDefault="009E7C67" w:rsidP="005C41B4">
            <w:pPr>
              <w:rPr>
                <w:b/>
                <w:sz w:val="23"/>
                <w:szCs w:val="23"/>
              </w:rPr>
            </w:pPr>
            <w:r w:rsidRPr="005C41B4">
              <w:rPr>
                <w:rStyle w:val="y2iqfc"/>
                <w:b/>
                <w:color w:val="202124"/>
                <w:lang w:val="uk-UA"/>
              </w:rPr>
              <w:t>Відходи ГТВ</w:t>
            </w:r>
            <w:r w:rsidRPr="007E669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E7C67">
              <w:rPr>
                <w:b/>
                <w:sz w:val="23"/>
                <w:szCs w:val="23"/>
              </w:rPr>
              <w:t>Реалізація</w:t>
            </w:r>
            <w:proofErr w:type="spellEnd"/>
            <w:r w:rsidRPr="009E7C6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E7C67">
              <w:rPr>
                <w:b/>
                <w:sz w:val="23"/>
                <w:szCs w:val="23"/>
              </w:rPr>
              <w:t>відходів</w:t>
            </w:r>
            <w:proofErr w:type="spellEnd"/>
            <w:r w:rsidRPr="009E7C6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E7C67">
              <w:rPr>
                <w:b/>
                <w:sz w:val="23"/>
                <w:szCs w:val="23"/>
              </w:rPr>
              <w:t>підприємств</w:t>
            </w:r>
            <w:proofErr w:type="spellEnd"/>
            <w:r w:rsidRPr="009E7C6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E7C67">
              <w:rPr>
                <w:b/>
                <w:sz w:val="23"/>
                <w:szCs w:val="23"/>
              </w:rPr>
              <w:t>ПрАТ</w:t>
            </w:r>
            <w:proofErr w:type="spellEnd"/>
            <w:r w:rsidRPr="009E7C67">
              <w:rPr>
                <w:b/>
                <w:sz w:val="23"/>
                <w:szCs w:val="23"/>
              </w:rPr>
              <w:t xml:space="preserve"> "ДТЕК </w:t>
            </w:r>
            <w:proofErr w:type="spellStart"/>
            <w:r w:rsidRPr="009E7C67">
              <w:rPr>
                <w:b/>
                <w:sz w:val="23"/>
                <w:szCs w:val="23"/>
              </w:rPr>
              <w:t>Павлоградвугілля</w:t>
            </w:r>
            <w:proofErr w:type="spellEnd"/>
            <w:r w:rsidRPr="009E7C67">
              <w:rPr>
                <w:b/>
                <w:sz w:val="23"/>
                <w:szCs w:val="23"/>
              </w:rPr>
              <w:t xml:space="preserve">" </w:t>
            </w:r>
            <w:proofErr w:type="spellStart"/>
            <w:r w:rsidRPr="009E7C67">
              <w:rPr>
                <w:b/>
                <w:sz w:val="23"/>
                <w:szCs w:val="23"/>
              </w:rPr>
              <w:t>Відходи</w:t>
            </w:r>
            <w:proofErr w:type="spellEnd"/>
            <w:r w:rsidRPr="009E7C67">
              <w:rPr>
                <w:b/>
                <w:sz w:val="23"/>
                <w:szCs w:val="23"/>
              </w:rPr>
              <w:t xml:space="preserve"> ГТВ (</w:t>
            </w:r>
            <w:r w:rsidR="00C55FE5">
              <w:rPr>
                <w:b/>
                <w:sz w:val="23"/>
                <w:szCs w:val="23"/>
              </w:rPr>
              <w:t>С</w:t>
            </w:r>
            <w:r w:rsidR="007E669A" w:rsidRPr="007E669A">
              <w:rPr>
                <w:b/>
                <w:sz w:val="23"/>
                <w:szCs w:val="23"/>
              </w:rPr>
              <w:t>ТРІЧКА ТРАНСП. ГУМОВОТКАНИННА Б/В</w:t>
            </w:r>
            <w:r w:rsidRPr="009E7C67">
              <w:rPr>
                <w:b/>
                <w:sz w:val="23"/>
                <w:szCs w:val="23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Pr="000C0219" w:rsidRDefault="004642FF" w:rsidP="0040271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КІЛЬКІСТЬ В</w:t>
            </w:r>
            <w:r>
              <w:rPr>
                <w:sz w:val="23"/>
                <w:szCs w:val="23"/>
                <w:lang w:val="uk-UA"/>
              </w:rPr>
              <w:t>ІДХОДУ</w:t>
            </w:r>
            <w:r w:rsidR="0093531F">
              <w:rPr>
                <w:sz w:val="23"/>
                <w:szCs w:val="23"/>
              </w:rPr>
              <w:t xml:space="preserve">, </w:t>
            </w:r>
            <w:r w:rsidR="000C0219">
              <w:rPr>
                <w:sz w:val="23"/>
                <w:szCs w:val="23"/>
              </w:rPr>
              <w:t>т</w:t>
            </w:r>
          </w:p>
        </w:tc>
        <w:tc>
          <w:tcPr>
            <w:tcW w:w="4673" w:type="dxa"/>
          </w:tcPr>
          <w:p w:rsidR="0093531F" w:rsidRPr="00FB0AE0" w:rsidRDefault="007E669A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>
              <w:rPr>
                <w:sz w:val="23"/>
                <w:szCs w:val="23"/>
              </w:rPr>
              <w:t>12,0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F702CD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40</w:t>
            </w:r>
          </w:p>
        </w:tc>
      </w:tr>
      <w:tr w:rsidR="0093531F" w:rsidRPr="009E7C67" w:rsidTr="003C5CD7">
        <w:trPr>
          <w:trHeight w:val="1158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9E7C67" w:rsidRDefault="006D71E7" w:rsidP="007E669A">
            <w:pPr>
              <w:rPr>
                <w:b/>
                <w:highlight w:val="yellow"/>
                <w:lang w:val="uk-UA"/>
              </w:rPr>
            </w:pPr>
            <w:r w:rsidRPr="006D71E7">
              <w:rPr>
                <w:rStyle w:val="y2iqfc"/>
                <w:color w:val="202124"/>
                <w:lang w:val="uk-UA"/>
              </w:rPr>
              <w:t>С</w:t>
            </w:r>
            <w:r w:rsidR="007E669A">
              <w:rPr>
                <w:rStyle w:val="y2iqfc"/>
                <w:color w:val="202124"/>
                <w:lang w:val="uk-UA"/>
              </w:rPr>
              <w:t xml:space="preserve">трічка конвеєрна </w:t>
            </w:r>
            <w:proofErr w:type="spellStart"/>
            <w:r w:rsidR="007E669A">
              <w:rPr>
                <w:rStyle w:val="y2iqfc"/>
                <w:color w:val="202124"/>
                <w:lang w:val="uk-UA"/>
              </w:rPr>
              <w:t>гумотканинна</w:t>
            </w:r>
            <w:proofErr w:type="spellEnd"/>
            <w:r w:rsidR="007E669A">
              <w:rPr>
                <w:rStyle w:val="y2iqfc"/>
                <w:color w:val="202124"/>
                <w:lang w:val="uk-UA"/>
              </w:rPr>
              <w:t xml:space="preserve"> </w:t>
            </w:r>
            <w:r>
              <w:rPr>
                <w:rStyle w:val="y2iqfc"/>
                <w:color w:val="202124"/>
                <w:lang w:val="uk-UA"/>
              </w:rPr>
              <w:t>б /в</w:t>
            </w:r>
            <w:r w:rsidR="007E669A">
              <w:rPr>
                <w:rStyle w:val="y2iqfc"/>
                <w:color w:val="202124"/>
                <w:lang w:val="uk-UA"/>
              </w:rPr>
              <w:t>-</w:t>
            </w:r>
            <w:r>
              <w:rPr>
                <w:rStyle w:val="y2iqfc"/>
                <w:color w:val="202124"/>
                <w:lang w:val="uk-UA"/>
              </w:rPr>
              <w:t xml:space="preserve"> </w:t>
            </w:r>
            <w:r w:rsidR="007E669A">
              <w:rPr>
                <w:rStyle w:val="y2iqfc"/>
                <w:color w:val="202124"/>
                <w:lang w:val="uk-UA"/>
              </w:rPr>
              <w:t xml:space="preserve">12 </w:t>
            </w:r>
            <w:r w:rsidRPr="006D71E7">
              <w:rPr>
                <w:rStyle w:val="y2iqfc"/>
                <w:color w:val="202124"/>
                <w:lang w:val="uk-UA"/>
              </w:rPr>
              <w:t xml:space="preserve">т </w:t>
            </w:r>
            <w:r>
              <w:rPr>
                <w:rStyle w:val="y2iqfc"/>
                <w:color w:val="202124"/>
                <w:lang w:val="uk-UA"/>
              </w:rPr>
              <w:t>шири</w:t>
            </w:r>
            <w:r w:rsidRPr="006D71E7">
              <w:rPr>
                <w:rStyle w:val="y2iqfc"/>
                <w:color w:val="202124"/>
                <w:lang w:val="uk-UA"/>
              </w:rPr>
              <w:t>ною</w:t>
            </w:r>
            <w:r w:rsidR="007E669A">
              <w:rPr>
                <w:rStyle w:val="y2iqfc"/>
                <w:color w:val="202124"/>
                <w:lang w:val="uk-UA"/>
              </w:rPr>
              <w:t xml:space="preserve"> від 5</w:t>
            </w:r>
            <w:r w:rsidR="005C41B4" w:rsidRPr="006D71E7">
              <w:rPr>
                <w:rStyle w:val="y2iqfc"/>
                <w:color w:val="202124"/>
                <w:lang w:val="uk-UA"/>
              </w:rPr>
              <w:t xml:space="preserve">0 до 110 см., </w:t>
            </w:r>
            <w:r w:rsidR="009E7C67">
              <w:rPr>
                <w:rStyle w:val="y2iqfc"/>
                <w:color w:val="202124"/>
                <w:lang w:val="uk-UA"/>
              </w:rPr>
              <w:t>довжиною від 50 до 200м.</w:t>
            </w:r>
          </w:p>
        </w:tc>
      </w:tr>
      <w:tr w:rsidR="00040AC6" w:rsidRPr="009E7C67" w:rsidTr="0093531F">
        <w:tc>
          <w:tcPr>
            <w:tcW w:w="4672" w:type="dxa"/>
          </w:tcPr>
          <w:p w:rsidR="00040AC6" w:rsidRPr="006D71E7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6D71E7">
              <w:rPr>
                <w:sz w:val="23"/>
                <w:szCs w:val="23"/>
                <w:lang w:val="uk-UA"/>
              </w:rPr>
              <w:t xml:space="preserve">ПОЧАТКОВА ВАРТІСТЬ ЛОТУ, грн </w:t>
            </w:r>
            <w:r w:rsidR="00EC06FA" w:rsidRPr="006D71E7">
              <w:rPr>
                <w:sz w:val="23"/>
                <w:szCs w:val="23"/>
                <w:lang w:val="uk-UA"/>
              </w:rPr>
              <w:t>без ПДВ</w:t>
            </w:r>
          </w:p>
        </w:tc>
        <w:tc>
          <w:tcPr>
            <w:tcW w:w="4673" w:type="dxa"/>
          </w:tcPr>
          <w:p w:rsidR="00040AC6" w:rsidRPr="00FB0AE0" w:rsidRDefault="007E669A" w:rsidP="00F96F58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 w:rsidRPr="00F702CD">
              <w:rPr>
                <w:sz w:val="23"/>
                <w:szCs w:val="23"/>
                <w:lang w:val="uk-UA"/>
              </w:rPr>
              <w:t>6 492,00</w:t>
            </w:r>
          </w:p>
        </w:tc>
      </w:tr>
      <w:tr w:rsidR="00040AC6" w:rsidRPr="009E7C67" w:rsidTr="0093531F">
        <w:tc>
          <w:tcPr>
            <w:tcW w:w="4672" w:type="dxa"/>
          </w:tcPr>
          <w:p w:rsidR="00040AC6" w:rsidRPr="006D71E7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6D71E7">
              <w:rPr>
                <w:sz w:val="23"/>
                <w:szCs w:val="23"/>
                <w:lang w:val="uk-UA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 w:rsidRPr="006D71E7">
              <w:rPr>
                <w:sz w:val="23"/>
                <w:szCs w:val="23"/>
                <w:lang w:val="uk-UA"/>
              </w:rPr>
              <w:t>ПОРЯДОК ОЗНАЙОМЛЕННЯ З МАЙ</w:t>
            </w:r>
            <w:r>
              <w:rPr>
                <w:sz w:val="23"/>
                <w:szCs w:val="23"/>
              </w:rPr>
              <w:t xml:space="preserve">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F702CD" w:rsidP="00F702CD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B2208" w:rsidRPr="005B2208" w:rsidTr="005B2208">
        <w:trPr>
          <w:trHeight w:val="300"/>
        </w:trPr>
        <w:tc>
          <w:tcPr>
            <w:tcW w:w="3539" w:type="dxa"/>
            <w:noWrap/>
            <w:hideMark/>
          </w:tcPr>
          <w:p w:rsidR="005B2208" w:rsidRPr="005C41B4" w:rsidRDefault="005C41B4" w:rsidP="00E045AF">
            <w:pPr>
              <w:rPr>
                <w:b/>
                <w:bCs/>
                <w:lang w:val="uk-UA"/>
              </w:rPr>
            </w:pPr>
            <w:r w:rsidRPr="005C41B4">
              <w:rPr>
                <w:rStyle w:val="y2iqfc"/>
                <w:b/>
                <w:color w:val="202124"/>
                <w:lang w:val="uk-UA"/>
              </w:rPr>
              <w:t xml:space="preserve">Реалізація відходів підприємств ПрАТ "ДТЕК </w:t>
            </w:r>
            <w:proofErr w:type="spellStart"/>
            <w:r w:rsidRPr="005C41B4">
              <w:rPr>
                <w:rStyle w:val="y2iqfc"/>
                <w:b/>
                <w:color w:val="202124"/>
                <w:lang w:val="uk-UA"/>
              </w:rPr>
              <w:t>Павлоградвугілля</w:t>
            </w:r>
            <w:proofErr w:type="spellEnd"/>
            <w:r w:rsidRPr="005C41B4">
              <w:rPr>
                <w:rStyle w:val="y2iqfc"/>
                <w:b/>
                <w:color w:val="202124"/>
                <w:lang w:val="uk-UA"/>
              </w:rPr>
              <w:t>" Відходи ГТВ</w:t>
            </w:r>
          </w:p>
        </w:tc>
        <w:tc>
          <w:tcPr>
            <w:tcW w:w="2268" w:type="dxa"/>
            <w:noWrap/>
            <w:hideMark/>
          </w:tcPr>
          <w:p w:rsidR="005B2208" w:rsidRPr="005B2208" w:rsidRDefault="005B2208" w:rsidP="00E045AF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КІЛЬКІСТЬ,</w:t>
            </w:r>
            <w:r w:rsidR="004642FF">
              <w:rPr>
                <w:b/>
                <w:bCs/>
              </w:rPr>
              <w:t xml:space="preserve"> </w:t>
            </w:r>
            <w:r w:rsidR="005C41B4">
              <w:rPr>
                <w:b/>
                <w:bCs/>
              </w:rPr>
              <w:t>т</w:t>
            </w:r>
          </w:p>
        </w:tc>
        <w:tc>
          <w:tcPr>
            <w:tcW w:w="2126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proofErr w:type="spellStart"/>
            <w:r w:rsidRPr="005B2208">
              <w:rPr>
                <w:b/>
                <w:bCs/>
              </w:rPr>
              <w:t>вартість</w:t>
            </w:r>
            <w:proofErr w:type="spellEnd"/>
            <w:r w:rsidRPr="005B2208">
              <w:rPr>
                <w:b/>
                <w:bCs/>
              </w:rPr>
              <w:t>, грн. без ПДВ</w:t>
            </w:r>
          </w:p>
        </w:tc>
      </w:tr>
      <w:tr w:rsidR="00E045AF" w:rsidRPr="00F702CD" w:rsidTr="00E045AF">
        <w:trPr>
          <w:trHeight w:val="480"/>
        </w:trPr>
        <w:tc>
          <w:tcPr>
            <w:tcW w:w="3539" w:type="dxa"/>
            <w:hideMark/>
          </w:tcPr>
          <w:p w:rsidR="00E045AF" w:rsidRPr="005B2208" w:rsidRDefault="007E669A" w:rsidP="00E045AF">
            <w:r w:rsidRPr="007E669A">
              <w:t>ТРІЧКА ТРАНСП. ГУМОВОТКАНИННА Б/В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045AF" w:rsidRPr="00F702CD" w:rsidRDefault="007E669A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 w:rsidRPr="00F702CD"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AF" w:rsidRPr="00F702CD" w:rsidRDefault="007E669A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 w:rsidRPr="00F702CD">
              <w:rPr>
                <w:sz w:val="23"/>
                <w:szCs w:val="23"/>
                <w:lang w:val="uk-UA"/>
              </w:rPr>
              <w:t>6 492,00</w:t>
            </w:r>
          </w:p>
        </w:tc>
      </w:tr>
      <w:tr w:rsidR="004C53E6" w:rsidRPr="005B2208" w:rsidTr="00F702CD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5B2208" w:rsidRDefault="004C53E6" w:rsidP="00F702CD">
            <w:pPr>
              <w:rPr>
                <w:b/>
              </w:rPr>
            </w:pPr>
            <w:r>
              <w:rPr>
                <w:b/>
                <w:lang w:val="uk-UA"/>
              </w:rPr>
              <w:t>Усього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F702CD" w:rsidRDefault="007E669A" w:rsidP="00F702CD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F702CD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F702CD" w:rsidRDefault="007E669A" w:rsidP="00F702CD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F702CD">
              <w:rPr>
                <w:b/>
                <w:sz w:val="23"/>
                <w:szCs w:val="23"/>
                <w:lang w:val="uk-UA"/>
              </w:rPr>
              <w:t>6 492,00</w:t>
            </w:r>
          </w:p>
        </w:tc>
      </w:tr>
    </w:tbl>
    <w:p w:rsidR="000815AD" w:rsidRDefault="002C2A91" w:rsidP="002C2A91">
      <w:pPr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 w:rsidR="005C41B4" w:rsidRPr="005C41B4">
        <w:rPr>
          <w:rStyle w:val="y2iqfc"/>
          <w:b/>
          <w:color w:val="202124"/>
        </w:rPr>
        <w:t>Відходи</w:t>
      </w:r>
      <w:proofErr w:type="spellEnd"/>
      <w:r w:rsidR="005C41B4" w:rsidRPr="005C41B4">
        <w:rPr>
          <w:rStyle w:val="y2iqfc"/>
          <w:b/>
          <w:color w:val="202124"/>
        </w:rPr>
        <w:t xml:space="preserve"> ГТВ </w:t>
      </w:r>
      <w:r w:rsidR="000815AD" w:rsidRPr="000815AD">
        <w:rPr>
          <w:b/>
          <w:lang w:val="uk-UA"/>
        </w:rPr>
        <w:t xml:space="preserve">рівномірними партіями протягом терміну (періоду) поставки з допустимим відхиленням +/- 20% від загального обсягу </w:t>
      </w:r>
      <w:r w:rsidR="005C41B4">
        <w:rPr>
          <w:b/>
          <w:lang w:val="uk-UA"/>
        </w:rPr>
        <w:t>відходів</w:t>
      </w:r>
      <w:r w:rsidR="005C41B4" w:rsidRPr="005C41B4">
        <w:rPr>
          <w:b/>
          <w:lang w:val="uk-UA"/>
        </w:rPr>
        <w:t xml:space="preserve"> ГТВ</w:t>
      </w:r>
      <w:r w:rsidR="000815AD" w:rsidRPr="000815AD">
        <w:rPr>
          <w:b/>
          <w:lang w:val="uk-UA"/>
        </w:rPr>
        <w:t xml:space="preserve">, зазначеного в </w:t>
      </w:r>
      <w:r w:rsidR="000815AD">
        <w:rPr>
          <w:b/>
          <w:lang w:val="uk-UA"/>
        </w:rPr>
        <w:t>торгах</w:t>
      </w:r>
      <w:r w:rsidR="000815AD" w:rsidRPr="000815AD">
        <w:rPr>
          <w:b/>
          <w:lang w:val="uk-UA"/>
        </w:rPr>
        <w:t xml:space="preserve"> (аукціону).</w:t>
      </w:r>
    </w:p>
    <w:p w:rsidR="00F702CD" w:rsidRPr="00F702CD" w:rsidRDefault="002C2A91" w:rsidP="00BF360E">
      <w:pPr>
        <w:rPr>
          <w:lang w:val="uk-UA"/>
        </w:rPr>
      </w:pPr>
      <w:r w:rsidRPr="00886B20">
        <w:rPr>
          <w:lang w:val="uk-UA"/>
        </w:rPr>
        <w:t>Визначення</w:t>
      </w:r>
      <w:r w:rsidR="00ED6CC2">
        <w:rPr>
          <w:lang w:val="uk-UA"/>
        </w:rPr>
        <w:t xml:space="preserve"> </w:t>
      </w:r>
      <w:r w:rsidR="00B0260B">
        <w:rPr>
          <w:color w:val="202124"/>
          <w:lang w:val="uk-UA"/>
        </w:rPr>
        <w:t>маси</w:t>
      </w:r>
      <w:r w:rsidRPr="00886B20">
        <w:rPr>
          <w:lang w:val="uk-UA"/>
        </w:rPr>
        <w:t xml:space="preserve"> </w:t>
      </w:r>
      <w:r w:rsidR="00ED6CC2">
        <w:rPr>
          <w:lang w:val="uk-UA"/>
        </w:rPr>
        <w:t xml:space="preserve"> </w:t>
      </w:r>
      <w:r w:rsidR="00B0260B">
        <w:rPr>
          <w:lang w:val="uk-UA"/>
        </w:rPr>
        <w:t>відбувається</w:t>
      </w:r>
      <w:r w:rsidR="00ED6CC2">
        <w:rPr>
          <w:lang w:val="uk-UA"/>
        </w:rPr>
        <w:t xml:space="preserve"> </w:t>
      </w:r>
      <w:r w:rsidR="00F702CD">
        <w:rPr>
          <w:lang w:val="uk-UA"/>
        </w:rPr>
        <w:t>при відвантаженні</w:t>
      </w:r>
      <w:r w:rsidR="00B0260B">
        <w:rPr>
          <w:lang w:val="uk-UA"/>
        </w:rPr>
        <w:t xml:space="preserve"> </w:t>
      </w:r>
      <w:r w:rsidR="00F702CD">
        <w:rPr>
          <w:lang w:val="uk-UA"/>
        </w:rPr>
        <w:t xml:space="preserve">на повірених вагах постачальника. </w:t>
      </w:r>
    </w:p>
    <w:p w:rsidR="000815AD" w:rsidRDefault="00886B20" w:rsidP="00BF360E">
      <w:pPr>
        <w:rPr>
          <w:color w:val="202124"/>
          <w:lang w:val="uk-UA"/>
        </w:rPr>
      </w:pPr>
      <w:r w:rsidRPr="00F702CD">
        <w:rPr>
          <w:b/>
          <w:lang w:val="uk-UA"/>
        </w:rPr>
        <w:t>Умови оплати:</w:t>
      </w:r>
      <w:r w:rsidRPr="00F702CD">
        <w:rPr>
          <w:lang w:val="uk-UA"/>
        </w:rPr>
        <w:t xml:space="preserve"> </w:t>
      </w:r>
      <w:r w:rsidR="007E669A" w:rsidRPr="00F702CD">
        <w:rPr>
          <w:color w:val="202124"/>
          <w:lang w:val="uk-UA"/>
        </w:rPr>
        <w:t xml:space="preserve">передоплата </w:t>
      </w:r>
      <w:r w:rsidR="00FC1B16" w:rsidRPr="00F702CD">
        <w:rPr>
          <w:color w:val="202124"/>
          <w:lang w:val="uk-UA"/>
        </w:rPr>
        <w:t xml:space="preserve"> </w:t>
      </w:r>
      <w:r w:rsidR="007E669A" w:rsidRPr="00F702CD">
        <w:rPr>
          <w:color w:val="202124"/>
          <w:lang w:val="uk-UA"/>
        </w:rPr>
        <w:t>в розмірі 100% загальної вартості , протягом трьох банківських днів з моменту отримання від Постачальника рахунку на оплату</w:t>
      </w:r>
      <w:r w:rsidR="000815AD" w:rsidRPr="00F702CD">
        <w:rPr>
          <w:color w:val="202124"/>
          <w:lang w:val="uk-UA"/>
        </w:rPr>
        <w:t>. Ціна пропозиції повинна включати всі витрати, пов'язані з придбанням відходів.</w:t>
      </w:r>
    </w:p>
    <w:p w:rsidR="00162820" w:rsidRPr="007E669A" w:rsidRDefault="00C56BBD" w:rsidP="00886B20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</w:t>
      </w:r>
      <w:r w:rsidR="000815AD" w:rsidRPr="000815AD">
        <w:t xml:space="preserve"> </w:t>
      </w:r>
      <w:r w:rsidRPr="007B07B6">
        <w:rPr>
          <w:lang w:val="uk-UA"/>
        </w:rPr>
        <w:t xml:space="preserve">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FC1B16" w:rsidRPr="00FC1B16" w:rsidRDefault="00FC1B16" w:rsidP="00886B20">
      <w:pPr>
        <w:rPr>
          <w:b/>
          <w:lang w:val="uk-UA"/>
        </w:rPr>
      </w:pPr>
      <w:r w:rsidRPr="000815AD">
        <w:rPr>
          <w:b/>
          <w:lang w:val="uk-UA"/>
        </w:rPr>
        <w:t>ПрАТ "ДТЕК ПАВЛОГРАДВУГІЛЛЯ"</w:t>
      </w:r>
      <w:r>
        <w:rPr>
          <w:b/>
          <w:lang w:val="uk-UA"/>
        </w:rPr>
        <w:t>:</w:t>
      </w:r>
    </w:p>
    <w:p w:rsidR="007E669A" w:rsidRDefault="007E669A" w:rsidP="00886B20">
      <w:pPr>
        <w:rPr>
          <w:lang w:val="uk-UA"/>
        </w:rPr>
      </w:pPr>
      <w:r w:rsidRPr="007E669A">
        <w:rPr>
          <w:b/>
          <w:lang w:val="uk-UA"/>
        </w:rPr>
        <w:t xml:space="preserve">Філія «Управління з реструктуризації»  </w:t>
      </w:r>
      <w:r w:rsidR="00FC1B16">
        <w:rPr>
          <w:lang w:val="uk-UA"/>
        </w:rPr>
        <w:t xml:space="preserve">– </w:t>
      </w:r>
      <w:r w:rsidRPr="007E669A">
        <w:rPr>
          <w:lang w:val="uk-UA"/>
        </w:rPr>
        <w:t xml:space="preserve">Дніпропетровська область, р-н Петропавлівський, с. Мар'їна </w:t>
      </w:r>
      <w:proofErr w:type="spellStart"/>
      <w:r w:rsidRPr="007E669A">
        <w:rPr>
          <w:lang w:val="uk-UA"/>
        </w:rPr>
        <w:t>Роща</w:t>
      </w:r>
      <w:proofErr w:type="spellEnd"/>
      <w:r w:rsidRPr="007E669A">
        <w:rPr>
          <w:lang w:val="uk-UA"/>
        </w:rPr>
        <w:t xml:space="preserve">, </w:t>
      </w:r>
      <w:proofErr w:type="spellStart"/>
      <w:r w:rsidRPr="007E669A">
        <w:rPr>
          <w:lang w:val="uk-UA"/>
        </w:rPr>
        <w:t>вул.Піщана</w:t>
      </w:r>
      <w:proofErr w:type="spellEnd"/>
      <w:r w:rsidRPr="007E669A">
        <w:rPr>
          <w:lang w:val="uk-UA"/>
        </w:rPr>
        <w:t xml:space="preserve">, 94-а </w:t>
      </w:r>
      <w:r>
        <w:rPr>
          <w:lang w:val="uk-UA"/>
        </w:rPr>
        <w:t>;</w:t>
      </w:r>
    </w:p>
    <w:p w:rsidR="00FC1B16" w:rsidRDefault="00FC1B16" w:rsidP="00886B20">
      <w:pPr>
        <w:rPr>
          <w:b/>
          <w:lang w:val="uk-UA"/>
        </w:rPr>
      </w:pPr>
    </w:p>
    <w:p w:rsidR="007E669A" w:rsidRDefault="007E669A" w:rsidP="00886B20">
      <w:pPr>
        <w:rPr>
          <w:lang w:val="uk-UA"/>
        </w:rPr>
      </w:pPr>
    </w:p>
    <w:p w:rsidR="00886B20" w:rsidRPr="00886B20" w:rsidRDefault="00C56BBD" w:rsidP="00886B20">
      <w:pPr>
        <w:rPr>
          <w:lang w:val="uk-UA"/>
        </w:rPr>
      </w:pPr>
      <w:bookmarkStart w:id="0" w:name="_GoBack"/>
      <w:r w:rsidRPr="007B07B6">
        <w:rPr>
          <w:lang w:val="uk-UA"/>
        </w:rPr>
        <w:lastRenderedPageBreak/>
        <w:t xml:space="preserve"> </w:t>
      </w:r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</w:p>
    <w:bookmarkEnd w:id="0"/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7B07B6" w:rsidRDefault="007B07B6" w:rsidP="00886B20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FC1B16" w:rsidRDefault="00FC1B16" w:rsidP="006A6D39">
      <w:pPr>
        <w:rPr>
          <w:b/>
          <w:lang w:val="uk-UA"/>
        </w:rPr>
      </w:pPr>
    </w:p>
    <w:p w:rsidR="00FC1B16" w:rsidRDefault="00FC1B16" w:rsidP="006A6D39">
      <w:pPr>
        <w:rPr>
          <w:b/>
          <w:lang w:val="uk-UA"/>
        </w:rPr>
      </w:pPr>
      <w:r w:rsidRPr="00FC1B16">
        <w:rPr>
          <w:b/>
          <w:lang w:val="uk-UA"/>
        </w:rPr>
        <w:t xml:space="preserve">Умови дискваліфікації Учасника, визнаного переможцем електронного аукціону на </w:t>
      </w:r>
      <w:proofErr w:type="spellStart"/>
      <w:r w:rsidRPr="00FC1B16">
        <w:rPr>
          <w:b/>
          <w:lang w:val="uk-UA"/>
        </w:rPr>
        <w:t>Prozorro.Продажі</w:t>
      </w:r>
      <w:proofErr w:type="spellEnd"/>
      <w:r w:rsidRPr="00FC1B16">
        <w:rPr>
          <w:b/>
          <w:lang w:val="uk-UA"/>
        </w:rPr>
        <w:t xml:space="preserve"> (підстави, що виключають можливість укладення договору продажу):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1. Власник акцій (часток, паїв) юридичної особи-Учасника в будь-якій кількості є резидентом держави, визнаного ВР України країною-агресором.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lastRenderedPageBreak/>
        <w:t>2. Учасник зареєстрований в офшорній зоні (перелік таких зон визначається КМУ) або в країнах, включених FATF до переліку країн, які не співпрацюють у сфері протидії відмиванню доходів, отриманих незаконним шляхом.</w:t>
      </w:r>
    </w:p>
    <w:p w:rsidR="006A6D39" w:rsidRDefault="00761B30" w:rsidP="00761B30">
      <w:pPr>
        <w:rPr>
          <w:lang w:val="uk-UA"/>
        </w:rPr>
      </w:pPr>
      <w:r w:rsidRPr="00761B30">
        <w:rPr>
          <w:lang w:val="uk-UA"/>
        </w:rPr>
        <w:t>3. Наявність інформації про здійснення Учасником незаконного підприємництва.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4. Наявність інформації про факти здійснення Учасником (керівником, засновниками юридичної особи, фізичною особою) незаконних дій та інших злочинів у відношенні активів ДТЕК або про причетність Учасника до таких дій.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5. Наявність інформації про факти актуальних кримінальних справ у відношенні Учасника, які можуть вплинути на визнання договору продажу недійсним (нікчемним).</w:t>
      </w:r>
    </w:p>
    <w:p w:rsidR="00761B30" w:rsidRDefault="00761B30" w:rsidP="00761B30">
      <w:pPr>
        <w:rPr>
          <w:lang w:val="uk-UA"/>
        </w:rPr>
      </w:pPr>
      <w:r w:rsidRPr="00761B30">
        <w:rPr>
          <w:lang w:val="uk-UA"/>
        </w:rPr>
        <w:t>6. Учасник визнаний банкрутом в установленому Законом порядку та / або щодо Учасника відкрита ліквідаційна процедура.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7. Місцезнаходження Учасника - юридичної особи на тимчасово окупованій території України.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8. Блокуючі санкції (</w:t>
      </w:r>
      <w:proofErr w:type="spellStart"/>
      <w:r w:rsidRPr="00761B30">
        <w:rPr>
          <w:lang w:val="uk-UA"/>
        </w:rPr>
        <w:t>заморозка</w:t>
      </w:r>
      <w:proofErr w:type="spellEnd"/>
      <w:r w:rsidRPr="00761B30">
        <w:rPr>
          <w:lang w:val="uk-UA"/>
        </w:rPr>
        <w:t xml:space="preserve"> активів або аналог) України, ЄС, США, Великобританії, міжнародних організацій (в тому числі ООН), інших країн застосовані до (хоча б до одного з наступних осіб):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- Учаснику;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 xml:space="preserve"> - прямим або опосередкованого акціонера, кінцевого </w:t>
      </w:r>
      <w:proofErr w:type="spellStart"/>
      <w:r w:rsidRPr="00761B30">
        <w:rPr>
          <w:lang w:val="uk-UA"/>
        </w:rPr>
        <w:t>бенефіціара</w:t>
      </w:r>
      <w:proofErr w:type="spellEnd"/>
      <w:r w:rsidRPr="00761B30">
        <w:rPr>
          <w:lang w:val="uk-UA"/>
        </w:rPr>
        <w:t xml:space="preserve"> Учасника;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 xml:space="preserve"> - здійснює контроль над Учасником;</w:t>
      </w:r>
    </w:p>
    <w:p w:rsidR="00761B30" w:rsidRDefault="00761B30" w:rsidP="00761B30">
      <w:pPr>
        <w:rPr>
          <w:lang w:val="uk-UA"/>
        </w:rPr>
      </w:pPr>
      <w:r w:rsidRPr="00761B30">
        <w:rPr>
          <w:lang w:val="uk-UA"/>
        </w:rPr>
        <w:t>- члену виконавчого органу / підписанту Учасника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9. Учасник афілійований з іншим / -ми Учасниками електронного аукціону або пов'язаною особою за прямими (в розумінні ЗУ Про державні закупівлі) або непрямим, певним Організатором аукціону, ознаками.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10. Учасник дискваліфікований на внутрішній торговій площадці ДТЕК (встановлена ​​заборона на співпрацю з огляду на наявність неприйнятних ризиків).</w:t>
      </w:r>
    </w:p>
    <w:p w:rsidR="00761B30" w:rsidRDefault="00761B30" w:rsidP="00761B30">
      <w:pPr>
        <w:rPr>
          <w:lang w:val="uk-UA"/>
        </w:rPr>
      </w:pPr>
      <w:r w:rsidRPr="00761B30">
        <w:rPr>
          <w:lang w:val="uk-UA"/>
        </w:rPr>
        <w:t xml:space="preserve">11. Відсутність розміщеного Учасником остаточного цінової пропозиції в системі </w:t>
      </w:r>
      <w:proofErr w:type="spellStart"/>
      <w:r w:rsidRPr="00761B30">
        <w:rPr>
          <w:lang w:val="uk-UA"/>
        </w:rPr>
        <w:t>Prozorro.Продажі</w:t>
      </w:r>
      <w:proofErr w:type="spellEnd"/>
      <w:r w:rsidRPr="00761B30">
        <w:rPr>
          <w:lang w:val="uk-UA"/>
        </w:rPr>
        <w:t xml:space="preserve"> протягом 1 робочого дня з дати формування Протоколу електронного аукціону.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12. Учасник, який раніше брав участь в аукціонах Організатора аукціону та:</w:t>
      </w:r>
    </w:p>
    <w:p w:rsidR="00761B30" w:rsidRPr="00761B30" w:rsidRDefault="00761B30" w:rsidP="00761B30">
      <w:pPr>
        <w:rPr>
          <w:lang w:val="uk-UA"/>
        </w:rPr>
      </w:pPr>
      <w:r w:rsidRPr="00761B30">
        <w:rPr>
          <w:lang w:val="uk-UA"/>
        </w:rPr>
        <w:t>- відмовився від підпису Протоколу електронного аукціону;</w:t>
      </w:r>
    </w:p>
    <w:p w:rsidR="00761B30" w:rsidRPr="00886B20" w:rsidRDefault="00761B30" w:rsidP="00761B30">
      <w:pPr>
        <w:rPr>
          <w:lang w:val="uk-UA"/>
        </w:rPr>
      </w:pPr>
      <w:r w:rsidRPr="00761B30">
        <w:rPr>
          <w:lang w:val="uk-UA"/>
        </w:rPr>
        <w:t>- відмовився від підписання договору за результатами аукціону.</w:t>
      </w:r>
    </w:p>
    <w:sectPr w:rsidR="00761B30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0815AD"/>
    <w:rsid w:val="000C0219"/>
    <w:rsid w:val="000D6D85"/>
    <w:rsid w:val="00122EC6"/>
    <w:rsid w:val="001520BE"/>
    <w:rsid w:val="00162820"/>
    <w:rsid w:val="00202799"/>
    <w:rsid w:val="00272D05"/>
    <w:rsid w:val="002C2A91"/>
    <w:rsid w:val="002C5731"/>
    <w:rsid w:val="003A6BE5"/>
    <w:rsid w:val="003C5CD7"/>
    <w:rsid w:val="00402713"/>
    <w:rsid w:val="0042185A"/>
    <w:rsid w:val="004642FF"/>
    <w:rsid w:val="004C53E6"/>
    <w:rsid w:val="00500E70"/>
    <w:rsid w:val="005163B5"/>
    <w:rsid w:val="00550633"/>
    <w:rsid w:val="005B2208"/>
    <w:rsid w:val="005C41B4"/>
    <w:rsid w:val="006868E9"/>
    <w:rsid w:val="0069087D"/>
    <w:rsid w:val="006935C6"/>
    <w:rsid w:val="006A6D39"/>
    <w:rsid w:val="006D71E7"/>
    <w:rsid w:val="006E1CB4"/>
    <w:rsid w:val="0075043D"/>
    <w:rsid w:val="007612D9"/>
    <w:rsid w:val="00761B30"/>
    <w:rsid w:val="007B07B6"/>
    <w:rsid w:val="007E669A"/>
    <w:rsid w:val="0080486C"/>
    <w:rsid w:val="0083670C"/>
    <w:rsid w:val="008755E3"/>
    <w:rsid w:val="00886B20"/>
    <w:rsid w:val="008C081E"/>
    <w:rsid w:val="0090249E"/>
    <w:rsid w:val="0092384C"/>
    <w:rsid w:val="0093531F"/>
    <w:rsid w:val="009A3003"/>
    <w:rsid w:val="009E7C67"/>
    <w:rsid w:val="00B0260B"/>
    <w:rsid w:val="00B5348D"/>
    <w:rsid w:val="00B826FB"/>
    <w:rsid w:val="00BB3E70"/>
    <w:rsid w:val="00BC28A3"/>
    <w:rsid w:val="00BC7F8E"/>
    <w:rsid w:val="00BF360E"/>
    <w:rsid w:val="00C07D18"/>
    <w:rsid w:val="00C105B4"/>
    <w:rsid w:val="00C1572D"/>
    <w:rsid w:val="00C55FE5"/>
    <w:rsid w:val="00C56BBD"/>
    <w:rsid w:val="00D91E59"/>
    <w:rsid w:val="00DA756B"/>
    <w:rsid w:val="00DE62FE"/>
    <w:rsid w:val="00E045AF"/>
    <w:rsid w:val="00E14844"/>
    <w:rsid w:val="00E5574D"/>
    <w:rsid w:val="00E83DEA"/>
    <w:rsid w:val="00EB70E0"/>
    <w:rsid w:val="00EC06FA"/>
    <w:rsid w:val="00ED26F5"/>
    <w:rsid w:val="00ED6CC2"/>
    <w:rsid w:val="00F702CD"/>
    <w:rsid w:val="00F95FBF"/>
    <w:rsid w:val="00F96F58"/>
    <w:rsid w:val="00FB0AE0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2iqfc">
    <w:name w:val="y2iqfc"/>
    <w:basedOn w:val="a0"/>
    <w:rsid w:val="000C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4</cp:revision>
  <dcterms:created xsi:type="dcterms:W3CDTF">2022-01-25T12:53:00Z</dcterms:created>
  <dcterms:modified xsi:type="dcterms:W3CDTF">2022-01-25T15:03:00Z</dcterms:modified>
</cp:coreProperties>
</file>