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E1" w:rsidRPr="00853AE1" w:rsidRDefault="00853AE1" w:rsidP="00853AE1">
      <w:pPr>
        <w:spacing w:after="0"/>
        <w:ind w:firstLine="851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53AE1">
        <w:rPr>
          <w:rFonts w:ascii="Times New Roman" w:hAnsi="Times New Roman" w:cs="Times New Roman"/>
          <w:b/>
          <w:sz w:val="36"/>
          <w:szCs w:val="36"/>
        </w:rPr>
        <w:t xml:space="preserve">Перший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аукціон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без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можливості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зниження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початкової</w:t>
      </w:r>
      <w:proofErr w:type="spellEnd"/>
      <w:r w:rsidRPr="00853AE1">
        <w:rPr>
          <w:rFonts w:ascii="Times New Roman" w:hAnsi="Times New Roman" w:cs="Times New Roman"/>
          <w:b/>
          <w:sz w:val="36"/>
          <w:szCs w:val="36"/>
        </w:rPr>
        <w:t xml:space="preserve"> </w:t>
      </w:r>
      <w:proofErr w:type="spellStart"/>
      <w:r w:rsidRPr="00853AE1">
        <w:rPr>
          <w:rFonts w:ascii="Times New Roman" w:hAnsi="Times New Roman" w:cs="Times New Roman"/>
          <w:b/>
          <w:sz w:val="36"/>
          <w:szCs w:val="36"/>
        </w:rPr>
        <w:t>ціни</w:t>
      </w:r>
      <w:proofErr w:type="spellEnd"/>
    </w:p>
    <w:p w:rsidR="00630F21" w:rsidRPr="00630F21" w:rsidRDefault="00630F21" w:rsidP="00853AE1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43433" w:rsidRPr="00962B86" w:rsidRDefault="00543433" w:rsidP="00543433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продавця майна (найменування,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ПРИВАТНЕ АКЦІОНЕРНЕ ТОВАРИСТВО "МАРІУПОЛЬСЬКИЙ ЗАВОД ВАЖКОГО МАШИНОБУДУВАННЯ", 02094, м. Київ, вул. Пожарського, будинок 4, нежиле приміщення 63, ідентифікаційн</w:t>
      </w:r>
      <w:r w:rsidR="001A77BF">
        <w:rPr>
          <w:rFonts w:ascii="Times New Roman" w:hAnsi="Times New Roman" w:cs="Times New Roman"/>
          <w:sz w:val="24"/>
          <w:szCs w:val="24"/>
          <w:lang w:val="uk-UA"/>
        </w:rPr>
        <w:t>ий код юридичної особи 20355550,</w:t>
      </w:r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="001A77BF" w:rsidRPr="001A77BF">
        <w:rPr>
          <w:rFonts w:ascii="Times New Roman" w:hAnsi="Times New Roman" w:cs="Times New Roman"/>
          <w:sz w:val="24"/>
          <w:szCs w:val="24"/>
          <w:lang w:val="uk-UA"/>
        </w:rPr>
        <w:t>. 067-406-13-73.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5C684B" w:rsidRPr="00962B86" w:rsidRDefault="005C684B" w:rsidP="005C684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замовника аукціону (ім’я, місцезнаходження, засоби зв’язку)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арбітражний керуючий Куделя Марія Олександрівна, номер свідоцтва 8, дата видачі 30.01.2013р., місцезнаходження контори (офісу) та засоби зв’язку: м.</w:t>
      </w:r>
      <w:r w:rsidR="0005603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Київ, вул. Дегтярівська 48, офіс АК, </w:t>
      </w:r>
      <w:proofErr w:type="spellStart"/>
      <w:r w:rsidRPr="00962B86"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 w:rsidRPr="00962B86">
        <w:rPr>
          <w:rFonts w:ascii="Times New Roman" w:hAnsi="Times New Roman" w:cs="Times New Roman"/>
          <w:sz w:val="24"/>
          <w:szCs w:val="24"/>
          <w:lang w:val="uk-UA"/>
        </w:rPr>
        <w:t>. 067-406-13-73, адреса електронної пошти Kudelya.Mariya@gmail.com.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850AFF" w:rsidRP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AFF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спосіб отримання додаткової інформації про проведення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– за 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тел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Pr="00850AFF">
        <w:rPr>
          <w:rFonts w:ascii="Times New Roman" w:hAnsi="Times New Roman" w:cs="Times New Roman"/>
          <w:sz w:val="24"/>
          <w:szCs w:val="24"/>
          <w:lang w:val="uk-UA"/>
        </w:rPr>
        <w:t>067-406-13-73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850AFF" w:rsidRDefault="00850AFF" w:rsidP="00962B86">
      <w:pPr>
        <w:spacing w:after="0"/>
        <w:ind w:firstLine="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962B86" w:rsidRDefault="00962B86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62B86">
        <w:rPr>
          <w:rFonts w:ascii="Times New Roman" w:hAnsi="Times New Roman" w:cs="Times New Roman"/>
          <w:b/>
          <w:sz w:val="24"/>
          <w:szCs w:val="24"/>
          <w:lang w:val="uk-UA"/>
        </w:rPr>
        <w:t>Відомості про можливість надання переможцю податкової накладної</w:t>
      </w:r>
      <w:r w:rsidRPr="00962B86">
        <w:rPr>
          <w:rFonts w:ascii="Times New Roman" w:hAnsi="Times New Roman" w:cs="Times New Roman"/>
          <w:sz w:val="24"/>
          <w:szCs w:val="24"/>
          <w:lang w:val="uk-UA"/>
        </w:rPr>
        <w:t xml:space="preserve"> - не надається.</w:t>
      </w:r>
    </w:p>
    <w:p w:rsidR="00203E84" w:rsidRDefault="00203E84" w:rsidP="00962B8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84521" w:rsidRPr="0076775C" w:rsidRDefault="00203E84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 xml:space="preserve">Відомості про земельну ділянку, на якій розташоване нежитлове приміщення (її правовий режим та розмір), та її кадастровий номер – </w:t>
      </w:r>
      <w:r w:rsidR="00D641DB">
        <w:rPr>
          <w:rFonts w:ascii="Times New Roman" w:hAnsi="Times New Roman"/>
          <w:sz w:val="24"/>
          <w:szCs w:val="24"/>
          <w:lang w:val="uk-UA"/>
        </w:rPr>
        <w:t>к</w:t>
      </w:r>
      <w:r w:rsidR="00576CC0">
        <w:rPr>
          <w:rFonts w:ascii="Times New Roman" w:hAnsi="Times New Roman"/>
          <w:sz w:val="24"/>
          <w:szCs w:val="24"/>
          <w:lang w:val="uk-UA"/>
        </w:rPr>
        <w:t>адастровий номер:</w:t>
      </w:r>
      <w:r w:rsidR="00265651" w:rsidRPr="00265651">
        <w:rPr>
          <w:rFonts w:ascii="Arial" w:hAnsi="Arial" w:cs="Arial"/>
          <w:color w:val="333333"/>
          <w:sz w:val="21"/>
          <w:szCs w:val="21"/>
          <w:shd w:val="clear" w:color="auto" w:fill="FFFFFF"/>
        </w:rPr>
        <w:t xml:space="preserve"> </w:t>
      </w:r>
      <w:r w:rsidR="006700AF" w:rsidRPr="006700AF">
        <w:rPr>
          <w:rFonts w:ascii="Times New Roman" w:hAnsi="Times New Roman"/>
          <w:sz w:val="24"/>
          <w:szCs w:val="24"/>
        </w:rPr>
        <w:t>1412300000:04:019:0185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>Тип власності: Комунальна власність</w:t>
      </w:r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Цільове призначення: </w:t>
      </w:r>
      <w:r w:rsidR="006700AF" w:rsidRPr="006700AF">
        <w:rPr>
          <w:rFonts w:ascii="Times New Roman" w:hAnsi="Times New Roman"/>
          <w:sz w:val="24"/>
          <w:szCs w:val="24"/>
        </w:rPr>
        <w:t xml:space="preserve">для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завершення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будівництва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та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подальшого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функціонування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багатоповерхового</w:t>
      </w:r>
      <w:proofErr w:type="spellEnd"/>
      <w:r w:rsidR="006700AF" w:rsidRPr="006700AF">
        <w:rPr>
          <w:rFonts w:ascii="Times New Roman" w:hAnsi="Times New Roman"/>
          <w:sz w:val="24"/>
          <w:szCs w:val="24"/>
        </w:rPr>
        <w:t xml:space="preserve"> жилого </w:t>
      </w:r>
      <w:proofErr w:type="spellStart"/>
      <w:r w:rsidR="006700AF" w:rsidRPr="006700AF">
        <w:rPr>
          <w:rFonts w:ascii="Times New Roman" w:hAnsi="Times New Roman"/>
          <w:sz w:val="24"/>
          <w:szCs w:val="24"/>
        </w:rPr>
        <w:t>будинку</w:t>
      </w:r>
      <w:proofErr w:type="spellEnd"/>
      <w:r w:rsidR="00576CC0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576CC0" w:rsidRPr="00576CC0">
        <w:rPr>
          <w:rFonts w:ascii="Times New Roman" w:hAnsi="Times New Roman"/>
          <w:sz w:val="24"/>
          <w:szCs w:val="24"/>
          <w:lang w:val="uk-UA"/>
        </w:rPr>
        <w:t xml:space="preserve">Площа: </w:t>
      </w:r>
      <w:r w:rsidR="006700AF" w:rsidRPr="006700AF">
        <w:rPr>
          <w:rFonts w:ascii="Times New Roman" w:hAnsi="Times New Roman"/>
          <w:sz w:val="24"/>
          <w:szCs w:val="24"/>
        </w:rPr>
        <w:t>0.6206 га</w:t>
      </w:r>
    </w:p>
    <w:p w:rsidR="00576CC0" w:rsidRPr="00576CC0" w:rsidRDefault="00576CC0" w:rsidP="00576CC0">
      <w:pPr>
        <w:spacing w:after="0"/>
        <w:ind w:firstLine="851"/>
        <w:jc w:val="both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BC1DAA" w:rsidRDefault="00384521" w:rsidP="00BC1DAA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8452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Номер справи про банкрутство (неплатоспроможність), найменування господарського суду, в провадженні якого перебуває справа про банкрутство (неплатоспроможність) </w:t>
      </w:r>
      <w:r w:rsidRPr="00384521">
        <w:rPr>
          <w:rFonts w:ascii="Times New Roman" w:hAnsi="Times New Roman" w:cs="Times New Roman"/>
          <w:sz w:val="24"/>
          <w:szCs w:val="24"/>
          <w:lang w:val="uk-UA"/>
        </w:rPr>
        <w:t>– справа №910/8259/16, Господарський суд м. Києва.</w:t>
      </w:r>
    </w:p>
    <w:p w:rsidR="00C51813" w:rsidRPr="00C51813" w:rsidRDefault="00C51813" w:rsidP="00916302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4D321E" w:rsidRPr="004D321E" w:rsidRDefault="004D321E" w:rsidP="004D321E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По</w:t>
      </w:r>
      <w:r w:rsidRPr="004D321E">
        <w:rPr>
          <w:rFonts w:ascii="Times New Roman" w:hAnsi="Times New Roman" w:cs="Times New Roman"/>
          <w:b/>
          <w:sz w:val="24"/>
          <w:szCs w:val="24"/>
          <w:lang w:val="uk-UA"/>
        </w:rPr>
        <w:t>рядок та умови отримання майна переможцем аукціону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– встановлено Кодексом України з процедур банкрутства.</w:t>
      </w:r>
    </w:p>
    <w:p w:rsidR="00543433" w:rsidRPr="00962B86" w:rsidRDefault="00543433" w:rsidP="00FF6BF2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4D5F6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4D321E">
        <w:rPr>
          <w:rFonts w:ascii="Times New Roman" w:hAnsi="Times New Roman" w:cs="Times New Roman"/>
          <w:sz w:val="24"/>
          <w:szCs w:val="24"/>
          <w:lang w:val="uk-UA"/>
        </w:rPr>
        <w:t>Продаж майна боржника на аукціоні відбувається в електронній торговій системі. Порядок функціонування електронної торгової системи, організації та проведення електронних аукціонів, визначення розміру, сплати, повернення гарантійних внесків та сплати винагороди операторів електронних майданчиків затверджується Кабінетом Міністрів України.</w:t>
      </w:r>
    </w:p>
    <w:p w:rsidR="004D321E" w:rsidRDefault="004D321E" w:rsidP="004D321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3300D9" w:rsidRPr="003300D9" w:rsidRDefault="003300D9" w:rsidP="00A70702">
      <w:pPr>
        <w:spacing w:after="0"/>
        <w:ind w:firstLine="851"/>
        <w:jc w:val="both"/>
        <w:rPr>
          <w:rFonts w:ascii="Times New Roman" w:hAnsi="Times New Roman" w:cs="Times New Roman"/>
          <w:bCs/>
          <w:sz w:val="24"/>
          <w:szCs w:val="24"/>
          <w:lang w:val="uk-UA"/>
        </w:rPr>
      </w:pPr>
    </w:p>
    <w:sectPr w:rsidR="003300D9" w:rsidRPr="003300D9" w:rsidSect="00C054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F6815"/>
    <w:multiLevelType w:val="hybridMultilevel"/>
    <w:tmpl w:val="7D70AFD6"/>
    <w:lvl w:ilvl="0" w:tplc="5490B086">
      <w:start w:val="26"/>
      <w:numFmt w:val="bullet"/>
      <w:lvlText w:val="-"/>
      <w:lvlJc w:val="left"/>
      <w:pPr>
        <w:ind w:left="1211" w:hanging="360"/>
      </w:pPr>
      <w:rPr>
        <w:rFonts w:ascii="Times New Roman" w:eastAsiaTheme="minorHAns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738"/>
    <w:rsid w:val="00033CF3"/>
    <w:rsid w:val="0005603B"/>
    <w:rsid w:val="001A77BF"/>
    <w:rsid w:val="00203E84"/>
    <w:rsid w:val="00265651"/>
    <w:rsid w:val="00274318"/>
    <w:rsid w:val="002D0F71"/>
    <w:rsid w:val="003300D9"/>
    <w:rsid w:val="00334847"/>
    <w:rsid w:val="00384521"/>
    <w:rsid w:val="003D4364"/>
    <w:rsid w:val="003F48C2"/>
    <w:rsid w:val="004A37F1"/>
    <w:rsid w:val="004B7A33"/>
    <w:rsid w:val="004D321E"/>
    <w:rsid w:val="004D5F6E"/>
    <w:rsid w:val="005305F3"/>
    <w:rsid w:val="00536D6F"/>
    <w:rsid w:val="00543433"/>
    <w:rsid w:val="00571ED5"/>
    <w:rsid w:val="00574152"/>
    <w:rsid w:val="00576CC0"/>
    <w:rsid w:val="005A4E84"/>
    <w:rsid w:val="005C684B"/>
    <w:rsid w:val="0061099E"/>
    <w:rsid w:val="00630F21"/>
    <w:rsid w:val="006700AF"/>
    <w:rsid w:val="006D557D"/>
    <w:rsid w:val="00745D75"/>
    <w:rsid w:val="0076775C"/>
    <w:rsid w:val="007A4BED"/>
    <w:rsid w:val="007D7902"/>
    <w:rsid w:val="008079BF"/>
    <w:rsid w:val="00850AFF"/>
    <w:rsid w:val="00853AE1"/>
    <w:rsid w:val="00875F9C"/>
    <w:rsid w:val="00885BD1"/>
    <w:rsid w:val="008E7BDA"/>
    <w:rsid w:val="00916302"/>
    <w:rsid w:val="00962B86"/>
    <w:rsid w:val="009A6187"/>
    <w:rsid w:val="00A70702"/>
    <w:rsid w:val="00AE2107"/>
    <w:rsid w:val="00BC1DAA"/>
    <w:rsid w:val="00BD5FDB"/>
    <w:rsid w:val="00C05435"/>
    <w:rsid w:val="00C51813"/>
    <w:rsid w:val="00D039FE"/>
    <w:rsid w:val="00D641DB"/>
    <w:rsid w:val="00DA3EE4"/>
    <w:rsid w:val="00EC5758"/>
    <w:rsid w:val="00F55C46"/>
    <w:rsid w:val="00FC0738"/>
    <w:rsid w:val="00FF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51D6C9-ABA6-4287-A6E6-8CCCC2F07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43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3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27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279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 Тищенко</dc:creator>
  <cp:lastModifiedBy>Кристина Тищенко</cp:lastModifiedBy>
  <cp:revision>11</cp:revision>
  <dcterms:created xsi:type="dcterms:W3CDTF">2021-02-15T11:48:00Z</dcterms:created>
  <dcterms:modified xsi:type="dcterms:W3CDTF">2021-02-15T13:51:00Z</dcterms:modified>
</cp:coreProperties>
</file>