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1C9" w:rsidRPr="00681855" w:rsidRDefault="00B061C9" w:rsidP="00B061C9"/>
    <w:p w:rsidR="00B061C9" w:rsidRDefault="00B061C9" w:rsidP="00B06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center"/>
        <w:rPr>
          <w:sz w:val="24"/>
          <w:szCs w:val="24"/>
          <w:lang w:eastAsia="uk-UA"/>
        </w:rPr>
      </w:pPr>
      <w:r>
        <w:rPr>
          <w:b/>
          <w:sz w:val="24"/>
          <w:szCs w:val="24"/>
        </w:rPr>
        <w:t>ДОГОВІР</w:t>
      </w:r>
    </w:p>
    <w:p w:rsidR="00B061C9" w:rsidRPr="00021FC1" w:rsidRDefault="00B061C9" w:rsidP="00B061C9">
      <w:pPr>
        <w:pStyle w:val="1"/>
        <w:spacing w:line="240" w:lineRule="auto"/>
        <w:rPr>
          <w:sz w:val="28"/>
          <w:szCs w:val="28"/>
        </w:rPr>
      </w:pPr>
      <w:r w:rsidRPr="00021FC1">
        <w:rPr>
          <w:sz w:val="28"/>
          <w:szCs w:val="28"/>
        </w:rPr>
        <w:t>купівлі – продажу (відпуску) матеріальних цінностей</w:t>
      </w:r>
    </w:p>
    <w:p w:rsidR="00B061C9" w:rsidRPr="00021FC1" w:rsidRDefault="00B061C9" w:rsidP="00B061C9">
      <w:pPr>
        <w:pStyle w:val="1"/>
        <w:spacing w:line="240" w:lineRule="auto"/>
        <w:rPr>
          <w:sz w:val="28"/>
          <w:szCs w:val="28"/>
        </w:rPr>
      </w:pPr>
      <w:r w:rsidRPr="00021FC1">
        <w:rPr>
          <w:sz w:val="28"/>
          <w:szCs w:val="28"/>
        </w:rPr>
        <w:t>державного резерву</w:t>
      </w:r>
    </w:p>
    <w:p w:rsidR="00B061C9" w:rsidRPr="00021FC1" w:rsidRDefault="00B061C9" w:rsidP="00B061C9">
      <w:pPr>
        <w:rPr>
          <w:sz w:val="24"/>
          <w:szCs w:val="24"/>
        </w:rPr>
      </w:pPr>
    </w:p>
    <w:p w:rsidR="00B061C9" w:rsidRDefault="00B061C9" w:rsidP="00B061C9"/>
    <w:p w:rsidR="00B061C9" w:rsidRPr="00CF1FCA" w:rsidRDefault="00B061C9" w:rsidP="00B061C9">
      <w:pPr>
        <w:jc w:val="both"/>
        <w:rPr>
          <w:b/>
          <w:sz w:val="26"/>
          <w:szCs w:val="24"/>
        </w:rPr>
      </w:pPr>
      <w:r w:rsidRPr="00CF1FCA">
        <w:rPr>
          <w:b/>
          <w:sz w:val="26"/>
          <w:szCs w:val="24"/>
        </w:rPr>
        <w:t xml:space="preserve">    м. Київ                                                                             «____» __________  20___р.</w:t>
      </w:r>
    </w:p>
    <w:p w:rsidR="00B061C9" w:rsidRDefault="00B061C9" w:rsidP="00B061C9">
      <w:pPr>
        <w:jc w:val="both"/>
        <w:rPr>
          <w:b/>
          <w:sz w:val="24"/>
          <w:szCs w:val="24"/>
        </w:rPr>
      </w:pPr>
    </w:p>
    <w:p w:rsidR="00B061C9" w:rsidRPr="00CF1FCA" w:rsidRDefault="00B061C9" w:rsidP="00B061C9">
      <w:pPr>
        <w:ind w:firstLine="708"/>
        <w:jc w:val="both"/>
        <w:rPr>
          <w:sz w:val="26"/>
          <w:szCs w:val="24"/>
        </w:rPr>
      </w:pPr>
      <w:r w:rsidRPr="00CF1FCA">
        <w:rPr>
          <w:b/>
          <w:sz w:val="26"/>
          <w:szCs w:val="24"/>
        </w:rPr>
        <w:t>Державне агентство резерву України</w:t>
      </w:r>
      <w:r w:rsidRPr="00CF1FCA">
        <w:rPr>
          <w:sz w:val="26"/>
          <w:szCs w:val="24"/>
        </w:rPr>
        <w:t xml:space="preserve">, що іменується в подальшому </w:t>
      </w:r>
      <w:r w:rsidRPr="00CF1FCA">
        <w:rPr>
          <w:b/>
          <w:i/>
          <w:sz w:val="26"/>
          <w:szCs w:val="24"/>
        </w:rPr>
        <w:t>Продавець</w:t>
      </w:r>
      <w:r w:rsidRPr="00CF1FCA">
        <w:rPr>
          <w:b/>
          <w:sz w:val="26"/>
          <w:szCs w:val="24"/>
        </w:rPr>
        <w:t xml:space="preserve">, </w:t>
      </w:r>
      <w:r w:rsidRPr="00CF1FCA">
        <w:rPr>
          <w:sz w:val="26"/>
          <w:szCs w:val="24"/>
        </w:rPr>
        <w:t xml:space="preserve">в особі  </w:t>
      </w:r>
      <w:r w:rsidR="00F315D8" w:rsidRPr="00F315D8">
        <w:rPr>
          <w:b/>
          <w:sz w:val="24"/>
          <w:szCs w:val="24"/>
          <w:lang w:val="ru-RU"/>
        </w:rPr>
        <w:t>____________________________</w:t>
      </w:r>
      <w:bookmarkStart w:id="0" w:name="_GoBack"/>
      <w:bookmarkEnd w:id="0"/>
      <w:r w:rsidRPr="00CF1FCA">
        <w:rPr>
          <w:sz w:val="26"/>
          <w:szCs w:val="24"/>
        </w:rPr>
        <w:t xml:space="preserve">, який діє на підставі Положення про Державне агентство резерву України, з одної сторони, </w:t>
      </w:r>
      <w:r w:rsidRPr="00CF1FCA">
        <w:rPr>
          <w:color w:val="000000"/>
          <w:sz w:val="26"/>
          <w:szCs w:val="24"/>
        </w:rPr>
        <w:t>та ______________________</w:t>
      </w:r>
      <w:r w:rsidRPr="00CF1FCA">
        <w:rPr>
          <w:b/>
          <w:color w:val="000000"/>
          <w:sz w:val="26"/>
          <w:szCs w:val="24"/>
        </w:rPr>
        <w:t>,</w:t>
      </w:r>
      <w:r w:rsidRPr="00CF1FCA">
        <w:rPr>
          <w:sz w:val="26"/>
          <w:szCs w:val="24"/>
        </w:rPr>
        <w:t xml:space="preserve"> що іменується в подальшому </w:t>
      </w:r>
      <w:r w:rsidRPr="00CF1FCA">
        <w:rPr>
          <w:b/>
          <w:i/>
          <w:sz w:val="26"/>
          <w:szCs w:val="24"/>
        </w:rPr>
        <w:t>Покупець</w:t>
      </w:r>
      <w:r w:rsidRPr="00CF1FCA">
        <w:rPr>
          <w:sz w:val="26"/>
          <w:szCs w:val="24"/>
        </w:rPr>
        <w:t>, в особі __________________, який діє на підставі ______________, з другої сторони,</w:t>
      </w:r>
      <w:r w:rsidRPr="00CF1FCA">
        <w:rPr>
          <w:b/>
          <w:bCs/>
          <w:sz w:val="26"/>
          <w:szCs w:val="24"/>
        </w:rPr>
        <w:t xml:space="preserve"> </w:t>
      </w:r>
      <w:r w:rsidRPr="00CF1FCA">
        <w:rPr>
          <w:sz w:val="26"/>
          <w:szCs w:val="24"/>
        </w:rPr>
        <w:t>разом далі по тексту – Сторони,</w:t>
      </w:r>
      <w:r w:rsidRPr="00CF1FCA">
        <w:rPr>
          <w:b/>
          <w:bCs/>
          <w:sz w:val="26"/>
          <w:szCs w:val="24"/>
        </w:rPr>
        <w:t xml:space="preserve"> </w:t>
      </w:r>
      <w:r w:rsidRPr="00CF1FCA">
        <w:rPr>
          <w:sz w:val="26"/>
          <w:szCs w:val="24"/>
        </w:rPr>
        <w:t>уклали цей Договір про наступне:</w:t>
      </w:r>
    </w:p>
    <w:p w:rsidR="00B061C9" w:rsidRDefault="00B061C9" w:rsidP="00B061C9">
      <w:pPr>
        <w:jc w:val="both"/>
        <w:rPr>
          <w:sz w:val="26"/>
          <w:szCs w:val="24"/>
        </w:rPr>
      </w:pPr>
      <w:r w:rsidRPr="00CF1FCA">
        <w:rPr>
          <w:i/>
          <w:sz w:val="26"/>
          <w:szCs w:val="24"/>
        </w:rPr>
        <w:t xml:space="preserve"> </w:t>
      </w:r>
      <w:r w:rsidRPr="00CF1FCA">
        <w:rPr>
          <w:i/>
          <w:sz w:val="26"/>
          <w:szCs w:val="24"/>
        </w:rPr>
        <w:tab/>
      </w:r>
      <w:r w:rsidRPr="00CF1FCA">
        <w:rPr>
          <w:sz w:val="26"/>
          <w:szCs w:val="24"/>
        </w:rPr>
        <w:t xml:space="preserve">Договір укладено відповідно до Закону України «Про державний матеріальний резерв», Порядку реалізації </w:t>
      </w:r>
      <w:r>
        <w:rPr>
          <w:sz w:val="26"/>
          <w:szCs w:val="24"/>
        </w:rPr>
        <w:t xml:space="preserve">експериментального проекту з проведення електронних аукціонів з реалізації </w:t>
      </w:r>
      <w:r w:rsidRPr="00CF1FCA">
        <w:rPr>
          <w:sz w:val="26"/>
          <w:szCs w:val="24"/>
        </w:rPr>
        <w:t xml:space="preserve">матеріальних цінностей державного </w:t>
      </w:r>
      <w:r>
        <w:rPr>
          <w:sz w:val="26"/>
          <w:szCs w:val="24"/>
        </w:rPr>
        <w:t xml:space="preserve">матеріального </w:t>
      </w:r>
      <w:r w:rsidRPr="00CF1FCA">
        <w:rPr>
          <w:sz w:val="26"/>
          <w:szCs w:val="24"/>
        </w:rPr>
        <w:t xml:space="preserve">резерву, затвердженого постановою Кабінету Міністрів України від </w:t>
      </w:r>
      <w:r>
        <w:rPr>
          <w:sz w:val="26"/>
          <w:szCs w:val="24"/>
        </w:rPr>
        <w:t>04</w:t>
      </w:r>
      <w:r w:rsidRPr="00CF1FCA">
        <w:rPr>
          <w:sz w:val="26"/>
          <w:szCs w:val="24"/>
        </w:rPr>
        <w:t>.</w:t>
      </w:r>
      <w:r>
        <w:rPr>
          <w:sz w:val="26"/>
          <w:szCs w:val="24"/>
        </w:rPr>
        <w:t>12</w:t>
      </w:r>
      <w:r w:rsidRPr="00CF1FCA">
        <w:rPr>
          <w:sz w:val="26"/>
          <w:szCs w:val="24"/>
        </w:rPr>
        <w:t>.20</w:t>
      </w:r>
      <w:r>
        <w:rPr>
          <w:sz w:val="26"/>
          <w:szCs w:val="24"/>
        </w:rPr>
        <w:t xml:space="preserve">19 </w:t>
      </w:r>
      <w:r w:rsidRPr="00CF1FCA">
        <w:rPr>
          <w:sz w:val="26"/>
          <w:szCs w:val="24"/>
        </w:rPr>
        <w:t xml:space="preserve">№ </w:t>
      </w:r>
      <w:r>
        <w:rPr>
          <w:sz w:val="26"/>
          <w:szCs w:val="24"/>
        </w:rPr>
        <w:t>9</w:t>
      </w:r>
      <w:r w:rsidRPr="00CF1FCA">
        <w:rPr>
          <w:sz w:val="26"/>
          <w:szCs w:val="24"/>
        </w:rPr>
        <w:t>8</w:t>
      </w:r>
      <w:r>
        <w:rPr>
          <w:sz w:val="26"/>
          <w:szCs w:val="24"/>
        </w:rPr>
        <w:t>5</w:t>
      </w:r>
      <w:r w:rsidRPr="00CF1FCA">
        <w:rPr>
          <w:sz w:val="26"/>
          <w:szCs w:val="24"/>
        </w:rPr>
        <w:t>.</w:t>
      </w:r>
    </w:p>
    <w:p w:rsidR="00620333" w:rsidRPr="00CF1FCA" w:rsidRDefault="00620333" w:rsidP="00B061C9">
      <w:pPr>
        <w:jc w:val="both"/>
        <w:rPr>
          <w:sz w:val="26"/>
          <w:szCs w:val="24"/>
        </w:rPr>
      </w:pPr>
    </w:p>
    <w:p w:rsidR="00B061C9" w:rsidRPr="00CF1FCA" w:rsidRDefault="00B061C9" w:rsidP="00B061C9">
      <w:pPr>
        <w:pStyle w:val="1"/>
        <w:spacing w:line="240" w:lineRule="auto"/>
        <w:rPr>
          <w:sz w:val="26"/>
          <w:szCs w:val="24"/>
        </w:rPr>
      </w:pPr>
      <w:r w:rsidRPr="00CF1FCA">
        <w:rPr>
          <w:sz w:val="26"/>
          <w:szCs w:val="24"/>
        </w:rPr>
        <w:t>1. Предмет Договору</w:t>
      </w:r>
    </w:p>
    <w:p w:rsidR="00B061C9" w:rsidRPr="00CF1FCA" w:rsidRDefault="00B061C9" w:rsidP="00B061C9">
      <w:pPr>
        <w:jc w:val="both"/>
        <w:rPr>
          <w:sz w:val="26"/>
          <w:szCs w:val="24"/>
        </w:rPr>
      </w:pPr>
      <w:r w:rsidRPr="00CF1FCA">
        <w:rPr>
          <w:sz w:val="26"/>
          <w:szCs w:val="24"/>
        </w:rPr>
        <w:t xml:space="preserve">1.1. </w:t>
      </w:r>
      <w:r w:rsidRPr="00CF1FCA">
        <w:rPr>
          <w:b/>
          <w:i/>
          <w:sz w:val="26"/>
          <w:szCs w:val="24"/>
        </w:rPr>
        <w:t>Продавець</w:t>
      </w:r>
      <w:r w:rsidRPr="00CF1FCA">
        <w:rPr>
          <w:sz w:val="26"/>
          <w:szCs w:val="24"/>
        </w:rPr>
        <w:t xml:space="preserve"> продає матеріальні цінності державного резерву, а </w:t>
      </w:r>
      <w:r w:rsidRPr="00CF1FCA">
        <w:rPr>
          <w:b/>
          <w:i/>
          <w:sz w:val="26"/>
          <w:szCs w:val="24"/>
        </w:rPr>
        <w:t>Покупець</w:t>
      </w:r>
      <w:r w:rsidRPr="00CF1FCA">
        <w:rPr>
          <w:sz w:val="26"/>
          <w:szCs w:val="24"/>
        </w:rPr>
        <w:t xml:space="preserve"> купує матеріальні цінності державного резерву, на умовах EXW «Франко-склад» відповідно до ІНКОТЕРМС-2010 (далі – матеріальні цінності). </w:t>
      </w:r>
    </w:p>
    <w:p w:rsidR="00B061C9" w:rsidRPr="000E01F3" w:rsidRDefault="00B061C9" w:rsidP="00B061C9">
      <w:pPr>
        <w:jc w:val="both"/>
        <w:rPr>
          <w:b/>
          <w:sz w:val="26"/>
          <w:szCs w:val="26"/>
        </w:rPr>
      </w:pPr>
      <w:r w:rsidRPr="000E01F3">
        <w:rPr>
          <w:sz w:val="26"/>
          <w:szCs w:val="26"/>
        </w:rPr>
        <w:t xml:space="preserve">1.2. </w:t>
      </w:r>
      <w:r w:rsidRPr="000E01F3">
        <w:rPr>
          <w:b/>
          <w:sz w:val="26"/>
          <w:szCs w:val="26"/>
        </w:rPr>
        <w:t>Найменування матеріальних цінностей:</w:t>
      </w:r>
    </w:p>
    <w:p w:rsidR="00B061C9" w:rsidRPr="000E01F3" w:rsidRDefault="00B061C9" w:rsidP="00B061C9">
      <w:pPr>
        <w:jc w:val="both"/>
        <w:rPr>
          <w:b/>
          <w:sz w:val="26"/>
          <w:szCs w:val="26"/>
        </w:rPr>
      </w:pPr>
      <w:r w:rsidRPr="000E01F3">
        <w:rPr>
          <w:color w:val="000000"/>
          <w:sz w:val="26"/>
          <w:szCs w:val="26"/>
        </w:rPr>
        <w:t>консерви рибні «Сардини натуральні з добавленням олії», розфасовані у металеві банки масою нетто 1/240 г, виготовлені згідно з вимогами ГСТУ 15-70-2001</w:t>
      </w:r>
      <w:r w:rsidRPr="000E01F3">
        <w:rPr>
          <w:sz w:val="26"/>
          <w:szCs w:val="26"/>
        </w:rPr>
        <w:t>, дата виготовлення травень 2017 року.</w:t>
      </w:r>
    </w:p>
    <w:p w:rsidR="00B061C9" w:rsidRDefault="00B061C9" w:rsidP="00B061C9">
      <w:pPr>
        <w:jc w:val="both"/>
        <w:rPr>
          <w:sz w:val="26"/>
          <w:szCs w:val="24"/>
        </w:rPr>
      </w:pPr>
    </w:p>
    <w:p w:rsidR="00B061C9" w:rsidRDefault="00B061C9" w:rsidP="00B061C9">
      <w:pPr>
        <w:jc w:val="both"/>
        <w:rPr>
          <w:sz w:val="26"/>
          <w:szCs w:val="24"/>
        </w:rPr>
      </w:pPr>
      <w:r w:rsidRPr="00CF1FCA">
        <w:rPr>
          <w:sz w:val="26"/>
          <w:szCs w:val="24"/>
        </w:rPr>
        <w:t xml:space="preserve">       </w:t>
      </w:r>
      <w:r w:rsidRPr="00CF1FCA">
        <w:rPr>
          <w:b/>
          <w:sz w:val="26"/>
          <w:szCs w:val="24"/>
        </w:rPr>
        <w:t>Кількість:</w:t>
      </w:r>
      <w:r w:rsidRPr="00CF1FCA">
        <w:rPr>
          <w:sz w:val="26"/>
          <w:szCs w:val="24"/>
        </w:rPr>
        <w:t xml:space="preserve"> </w:t>
      </w:r>
      <w:r w:rsidR="00F315D8">
        <w:rPr>
          <w:sz w:val="26"/>
          <w:szCs w:val="26"/>
          <w:lang w:val="en-US"/>
        </w:rPr>
        <w:t>_______________</w:t>
      </w:r>
      <w:r w:rsidRPr="000C52C3">
        <w:rPr>
          <w:sz w:val="26"/>
          <w:szCs w:val="26"/>
        </w:rPr>
        <w:t xml:space="preserve"> фізичних банок</w:t>
      </w:r>
    </w:p>
    <w:p w:rsidR="00B061C9" w:rsidRPr="000E01F3" w:rsidRDefault="00B061C9" w:rsidP="00B061C9">
      <w:pPr>
        <w:jc w:val="both"/>
        <w:rPr>
          <w:sz w:val="26"/>
          <w:szCs w:val="26"/>
        </w:rPr>
      </w:pPr>
      <w:r w:rsidRPr="000E01F3">
        <w:rPr>
          <w:sz w:val="26"/>
          <w:szCs w:val="26"/>
        </w:rPr>
        <w:t xml:space="preserve">Місце зберігання зазначених матеріальних цінностей: ДО «Комбінат «Світанок» </w:t>
      </w:r>
      <w:r w:rsidRPr="000E01F3">
        <w:rPr>
          <w:sz w:val="26"/>
          <w:szCs w:val="26"/>
        </w:rPr>
        <w:br/>
        <w:t xml:space="preserve">(Харківська обл., </w:t>
      </w:r>
      <w:proofErr w:type="spellStart"/>
      <w:r w:rsidRPr="000E01F3">
        <w:rPr>
          <w:sz w:val="26"/>
          <w:szCs w:val="26"/>
        </w:rPr>
        <w:t>Нововодолазький</w:t>
      </w:r>
      <w:proofErr w:type="spellEnd"/>
      <w:r w:rsidRPr="000E01F3">
        <w:rPr>
          <w:sz w:val="26"/>
          <w:szCs w:val="26"/>
        </w:rPr>
        <w:t xml:space="preserve"> р-н., с. </w:t>
      </w:r>
      <w:proofErr w:type="spellStart"/>
      <w:r w:rsidRPr="000E01F3">
        <w:rPr>
          <w:sz w:val="26"/>
          <w:szCs w:val="26"/>
        </w:rPr>
        <w:t>Ватутине</w:t>
      </w:r>
      <w:proofErr w:type="spellEnd"/>
      <w:r w:rsidRPr="000E01F3">
        <w:rPr>
          <w:sz w:val="26"/>
          <w:szCs w:val="26"/>
        </w:rPr>
        <w:t>, вул. Нова, 5).</w:t>
      </w:r>
    </w:p>
    <w:p w:rsidR="00B061C9" w:rsidRPr="00CF1FCA" w:rsidRDefault="00B061C9" w:rsidP="00B061C9">
      <w:pPr>
        <w:jc w:val="both"/>
        <w:rPr>
          <w:sz w:val="26"/>
          <w:szCs w:val="24"/>
        </w:rPr>
      </w:pPr>
      <w:r w:rsidRPr="00CF1FCA">
        <w:rPr>
          <w:sz w:val="26"/>
          <w:szCs w:val="24"/>
        </w:rPr>
        <w:t xml:space="preserve"> </w:t>
      </w:r>
    </w:p>
    <w:p w:rsidR="00B061C9" w:rsidRPr="00CF1FCA" w:rsidRDefault="00B061C9" w:rsidP="00B061C9">
      <w:pPr>
        <w:jc w:val="center"/>
        <w:rPr>
          <w:b/>
          <w:sz w:val="26"/>
          <w:szCs w:val="24"/>
        </w:rPr>
      </w:pPr>
      <w:r w:rsidRPr="00CF1FCA">
        <w:rPr>
          <w:b/>
          <w:sz w:val="26"/>
          <w:szCs w:val="24"/>
        </w:rPr>
        <w:t xml:space="preserve">2. Вартість матеріальних цінностей </w:t>
      </w:r>
    </w:p>
    <w:p w:rsidR="00B061C9" w:rsidRDefault="00B061C9" w:rsidP="00B061C9">
      <w:pPr>
        <w:jc w:val="both"/>
        <w:rPr>
          <w:sz w:val="26"/>
          <w:szCs w:val="24"/>
        </w:rPr>
      </w:pPr>
      <w:r w:rsidRPr="00CF1FCA">
        <w:rPr>
          <w:sz w:val="26"/>
          <w:szCs w:val="24"/>
        </w:rPr>
        <w:t xml:space="preserve">2.1. Вартість матеріальних цінностей, </w:t>
      </w:r>
      <w:r>
        <w:rPr>
          <w:sz w:val="26"/>
          <w:szCs w:val="24"/>
        </w:rPr>
        <w:t>що</w:t>
      </w:r>
      <w:r w:rsidRPr="00CF1FCA">
        <w:rPr>
          <w:sz w:val="26"/>
          <w:szCs w:val="24"/>
        </w:rPr>
        <w:t xml:space="preserve"> реалізуються  за Договором, визначається за результатами проведеного аукціону та  складає:</w:t>
      </w:r>
    </w:p>
    <w:p w:rsidR="00B061C9" w:rsidRPr="00CF1FCA" w:rsidRDefault="00B061C9" w:rsidP="00B061C9">
      <w:pPr>
        <w:jc w:val="both"/>
        <w:rPr>
          <w:sz w:val="26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3286"/>
        <w:gridCol w:w="1059"/>
        <w:gridCol w:w="1560"/>
        <w:gridCol w:w="1457"/>
        <w:gridCol w:w="1528"/>
      </w:tblGrid>
      <w:tr w:rsidR="00B061C9" w:rsidRPr="00F56342" w:rsidTr="00B061C9">
        <w:tc>
          <w:tcPr>
            <w:tcW w:w="630" w:type="dxa"/>
          </w:tcPr>
          <w:p w:rsidR="00B061C9" w:rsidRPr="00F56342" w:rsidRDefault="00B061C9" w:rsidP="00F15A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лота</w:t>
            </w:r>
          </w:p>
        </w:tc>
        <w:tc>
          <w:tcPr>
            <w:tcW w:w="3286" w:type="dxa"/>
            <w:shd w:val="clear" w:color="auto" w:fill="auto"/>
          </w:tcPr>
          <w:p w:rsidR="00B061C9" w:rsidRPr="00F56342" w:rsidRDefault="00B061C9" w:rsidP="00F15A67">
            <w:pPr>
              <w:jc w:val="both"/>
              <w:rPr>
                <w:sz w:val="22"/>
                <w:szCs w:val="22"/>
              </w:rPr>
            </w:pPr>
          </w:p>
          <w:p w:rsidR="00B061C9" w:rsidRPr="00F56342" w:rsidRDefault="00B061C9" w:rsidP="00F15A67">
            <w:pPr>
              <w:jc w:val="both"/>
              <w:rPr>
                <w:sz w:val="22"/>
                <w:szCs w:val="22"/>
              </w:rPr>
            </w:pPr>
            <w:r w:rsidRPr="00F56342">
              <w:rPr>
                <w:sz w:val="22"/>
                <w:szCs w:val="22"/>
              </w:rPr>
              <w:t>Найменування продукції</w:t>
            </w:r>
          </w:p>
        </w:tc>
        <w:tc>
          <w:tcPr>
            <w:tcW w:w="1059" w:type="dxa"/>
            <w:shd w:val="clear" w:color="auto" w:fill="auto"/>
          </w:tcPr>
          <w:p w:rsidR="00B061C9" w:rsidRPr="00F56342" w:rsidRDefault="00B061C9" w:rsidP="00F15A67">
            <w:pPr>
              <w:ind w:left="426" w:hanging="426"/>
              <w:jc w:val="both"/>
              <w:rPr>
                <w:sz w:val="22"/>
                <w:szCs w:val="22"/>
              </w:rPr>
            </w:pPr>
            <w:r w:rsidRPr="00F56342">
              <w:rPr>
                <w:sz w:val="22"/>
                <w:szCs w:val="22"/>
              </w:rPr>
              <w:t xml:space="preserve">Одиниця </w:t>
            </w:r>
          </w:p>
          <w:p w:rsidR="00B061C9" w:rsidRPr="00F56342" w:rsidRDefault="00B061C9" w:rsidP="00F15A67">
            <w:pPr>
              <w:ind w:left="426" w:hanging="426"/>
              <w:jc w:val="both"/>
              <w:rPr>
                <w:sz w:val="22"/>
                <w:szCs w:val="22"/>
              </w:rPr>
            </w:pPr>
            <w:r w:rsidRPr="00F56342">
              <w:rPr>
                <w:sz w:val="22"/>
                <w:szCs w:val="22"/>
              </w:rPr>
              <w:t>виміру</w:t>
            </w:r>
          </w:p>
        </w:tc>
        <w:tc>
          <w:tcPr>
            <w:tcW w:w="1560" w:type="dxa"/>
            <w:shd w:val="clear" w:color="auto" w:fill="auto"/>
          </w:tcPr>
          <w:p w:rsidR="00B061C9" w:rsidRPr="00F56342" w:rsidRDefault="00B061C9" w:rsidP="00F15A67">
            <w:pPr>
              <w:jc w:val="center"/>
              <w:rPr>
                <w:sz w:val="22"/>
                <w:szCs w:val="22"/>
              </w:rPr>
            </w:pPr>
          </w:p>
          <w:p w:rsidR="00B061C9" w:rsidRPr="00F56342" w:rsidRDefault="00B061C9" w:rsidP="00F15A67">
            <w:pPr>
              <w:jc w:val="center"/>
              <w:rPr>
                <w:sz w:val="22"/>
                <w:szCs w:val="22"/>
              </w:rPr>
            </w:pPr>
            <w:r w:rsidRPr="00F56342">
              <w:rPr>
                <w:sz w:val="22"/>
                <w:szCs w:val="22"/>
              </w:rPr>
              <w:t>Кількість</w:t>
            </w:r>
          </w:p>
        </w:tc>
        <w:tc>
          <w:tcPr>
            <w:tcW w:w="1457" w:type="dxa"/>
            <w:shd w:val="clear" w:color="auto" w:fill="auto"/>
          </w:tcPr>
          <w:p w:rsidR="00B061C9" w:rsidRPr="00F56342" w:rsidRDefault="00B061C9" w:rsidP="00F15A67">
            <w:pPr>
              <w:jc w:val="both"/>
              <w:rPr>
                <w:sz w:val="22"/>
                <w:szCs w:val="22"/>
              </w:rPr>
            </w:pPr>
            <w:r w:rsidRPr="00F56342">
              <w:rPr>
                <w:sz w:val="22"/>
                <w:szCs w:val="22"/>
              </w:rPr>
              <w:t xml:space="preserve"> Ціна за один.</w:t>
            </w:r>
          </w:p>
          <w:p w:rsidR="00B061C9" w:rsidRPr="00F56342" w:rsidRDefault="00B061C9" w:rsidP="00F15A67">
            <w:pPr>
              <w:jc w:val="both"/>
              <w:rPr>
                <w:sz w:val="22"/>
                <w:szCs w:val="22"/>
              </w:rPr>
            </w:pPr>
            <w:r w:rsidRPr="00F56342">
              <w:rPr>
                <w:sz w:val="22"/>
                <w:szCs w:val="22"/>
              </w:rPr>
              <w:t xml:space="preserve"> виміру грн.,</w:t>
            </w:r>
          </w:p>
          <w:p w:rsidR="00B061C9" w:rsidRPr="00F56342" w:rsidRDefault="00B061C9" w:rsidP="00F15A67">
            <w:pPr>
              <w:jc w:val="both"/>
              <w:rPr>
                <w:sz w:val="24"/>
                <w:szCs w:val="24"/>
              </w:rPr>
            </w:pPr>
            <w:r w:rsidRPr="00F56342">
              <w:rPr>
                <w:sz w:val="22"/>
                <w:szCs w:val="22"/>
              </w:rPr>
              <w:t xml:space="preserve"> без ПДВ</w:t>
            </w:r>
          </w:p>
        </w:tc>
        <w:tc>
          <w:tcPr>
            <w:tcW w:w="1528" w:type="dxa"/>
            <w:shd w:val="clear" w:color="auto" w:fill="auto"/>
          </w:tcPr>
          <w:p w:rsidR="00B061C9" w:rsidRPr="00F56342" w:rsidRDefault="00B061C9" w:rsidP="00F15A67">
            <w:pPr>
              <w:jc w:val="center"/>
              <w:rPr>
                <w:sz w:val="22"/>
                <w:szCs w:val="22"/>
              </w:rPr>
            </w:pPr>
            <w:r w:rsidRPr="00F56342">
              <w:rPr>
                <w:sz w:val="22"/>
                <w:szCs w:val="22"/>
              </w:rPr>
              <w:t>Вартість грн.,</w:t>
            </w:r>
          </w:p>
          <w:p w:rsidR="00B061C9" w:rsidRPr="00F56342" w:rsidRDefault="00B061C9" w:rsidP="00F15A67">
            <w:pPr>
              <w:jc w:val="center"/>
              <w:rPr>
                <w:sz w:val="22"/>
                <w:szCs w:val="22"/>
              </w:rPr>
            </w:pPr>
            <w:r w:rsidRPr="00F56342">
              <w:rPr>
                <w:sz w:val="22"/>
                <w:szCs w:val="22"/>
              </w:rPr>
              <w:t>без ПДВ</w:t>
            </w:r>
          </w:p>
        </w:tc>
      </w:tr>
      <w:tr w:rsidR="00B061C9" w:rsidRPr="00F56342" w:rsidTr="00620333">
        <w:tc>
          <w:tcPr>
            <w:tcW w:w="630" w:type="dxa"/>
            <w:vAlign w:val="center"/>
          </w:tcPr>
          <w:p w:rsidR="00B061C9" w:rsidRPr="00F56342" w:rsidRDefault="00B061C9" w:rsidP="00B061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86" w:type="dxa"/>
            <w:shd w:val="clear" w:color="auto" w:fill="auto"/>
          </w:tcPr>
          <w:p w:rsidR="00B061C9" w:rsidRPr="00F56342" w:rsidRDefault="00B061C9" w:rsidP="00B061C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консерви рибні «Сардини натуральні з добавленням олії», розфасовані у металеві банки масою нетто 1/240 г, </w:t>
            </w:r>
            <w:r w:rsidRPr="002430B8">
              <w:rPr>
                <w:sz w:val="24"/>
                <w:szCs w:val="24"/>
              </w:rPr>
              <w:t xml:space="preserve"> дата виготовлення </w:t>
            </w:r>
            <w:r>
              <w:rPr>
                <w:sz w:val="24"/>
                <w:szCs w:val="24"/>
              </w:rPr>
              <w:t>травень</w:t>
            </w:r>
            <w:r w:rsidRPr="002430B8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7</w:t>
            </w:r>
            <w:r w:rsidRPr="002430B8">
              <w:rPr>
                <w:sz w:val="24"/>
                <w:szCs w:val="24"/>
              </w:rPr>
              <w:t xml:space="preserve"> року</w:t>
            </w:r>
            <w:r w:rsidR="00620333">
              <w:rPr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ГСТУ 15-70-2001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B061C9" w:rsidRPr="007C3C4D" w:rsidRDefault="00B061C9" w:rsidP="00B061C9">
            <w:pPr>
              <w:ind w:firstLine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фізичні банки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061C9" w:rsidRPr="007C3C4D" w:rsidRDefault="00B061C9" w:rsidP="00B061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:rsidR="00B061C9" w:rsidRPr="002B025D" w:rsidRDefault="00B061C9" w:rsidP="00B061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B061C9" w:rsidRPr="00F56342" w:rsidRDefault="00B061C9" w:rsidP="00B061C9">
            <w:pPr>
              <w:jc w:val="both"/>
              <w:rPr>
                <w:sz w:val="24"/>
                <w:szCs w:val="24"/>
              </w:rPr>
            </w:pPr>
          </w:p>
        </w:tc>
      </w:tr>
      <w:tr w:rsidR="00B061C9" w:rsidRPr="00F56342" w:rsidTr="00B061C9">
        <w:tc>
          <w:tcPr>
            <w:tcW w:w="630" w:type="dxa"/>
          </w:tcPr>
          <w:p w:rsidR="00B061C9" w:rsidRPr="00F56342" w:rsidRDefault="00B061C9" w:rsidP="00F15A6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86" w:type="dxa"/>
            <w:shd w:val="clear" w:color="auto" w:fill="auto"/>
          </w:tcPr>
          <w:p w:rsidR="00B061C9" w:rsidRPr="00F56342" w:rsidRDefault="00B061C9" w:rsidP="00F15A67">
            <w:pPr>
              <w:jc w:val="both"/>
              <w:rPr>
                <w:b/>
                <w:sz w:val="24"/>
                <w:szCs w:val="24"/>
              </w:rPr>
            </w:pPr>
            <w:r w:rsidRPr="00F56342">
              <w:rPr>
                <w:b/>
                <w:sz w:val="24"/>
                <w:szCs w:val="24"/>
              </w:rPr>
              <w:t>ПДВ, грн.</w:t>
            </w:r>
          </w:p>
        </w:tc>
        <w:tc>
          <w:tcPr>
            <w:tcW w:w="1059" w:type="dxa"/>
            <w:shd w:val="clear" w:color="auto" w:fill="auto"/>
          </w:tcPr>
          <w:p w:rsidR="00B061C9" w:rsidRPr="00F56342" w:rsidRDefault="00B061C9" w:rsidP="00F15A67">
            <w:pPr>
              <w:ind w:left="426" w:hanging="426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B061C9" w:rsidRPr="00F56342" w:rsidRDefault="00B061C9" w:rsidP="00F15A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auto"/>
          </w:tcPr>
          <w:p w:rsidR="00B061C9" w:rsidRPr="00F56342" w:rsidRDefault="00B061C9" w:rsidP="00F15A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B061C9" w:rsidRPr="00F56342" w:rsidRDefault="00B061C9" w:rsidP="00F15A67">
            <w:pPr>
              <w:jc w:val="both"/>
              <w:rPr>
                <w:sz w:val="24"/>
                <w:szCs w:val="24"/>
              </w:rPr>
            </w:pPr>
          </w:p>
        </w:tc>
      </w:tr>
      <w:tr w:rsidR="00B061C9" w:rsidRPr="00F56342" w:rsidTr="00B061C9">
        <w:tc>
          <w:tcPr>
            <w:tcW w:w="630" w:type="dxa"/>
          </w:tcPr>
          <w:p w:rsidR="00B061C9" w:rsidRPr="00F56342" w:rsidRDefault="00B061C9" w:rsidP="00F15A6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86" w:type="dxa"/>
            <w:shd w:val="clear" w:color="auto" w:fill="auto"/>
          </w:tcPr>
          <w:p w:rsidR="00B061C9" w:rsidRPr="00F56342" w:rsidRDefault="00B061C9" w:rsidP="00F15A67">
            <w:pPr>
              <w:jc w:val="both"/>
              <w:rPr>
                <w:b/>
                <w:sz w:val="24"/>
                <w:szCs w:val="24"/>
              </w:rPr>
            </w:pPr>
            <w:r w:rsidRPr="00F56342">
              <w:rPr>
                <w:b/>
                <w:sz w:val="24"/>
                <w:szCs w:val="24"/>
              </w:rPr>
              <w:t>Загальна вартість</w:t>
            </w:r>
          </w:p>
        </w:tc>
        <w:tc>
          <w:tcPr>
            <w:tcW w:w="1059" w:type="dxa"/>
            <w:shd w:val="clear" w:color="auto" w:fill="auto"/>
          </w:tcPr>
          <w:p w:rsidR="00B061C9" w:rsidRPr="00F56342" w:rsidRDefault="00B061C9" w:rsidP="00F15A67">
            <w:pPr>
              <w:ind w:left="426" w:hanging="426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B061C9" w:rsidRPr="00F56342" w:rsidRDefault="00B061C9" w:rsidP="00F15A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auto"/>
          </w:tcPr>
          <w:p w:rsidR="00B061C9" w:rsidRPr="00F56342" w:rsidRDefault="00B061C9" w:rsidP="00F15A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B061C9" w:rsidRPr="00F56342" w:rsidRDefault="00B061C9" w:rsidP="00F15A67">
            <w:pPr>
              <w:jc w:val="both"/>
              <w:rPr>
                <w:sz w:val="24"/>
                <w:szCs w:val="24"/>
              </w:rPr>
            </w:pPr>
          </w:p>
        </w:tc>
      </w:tr>
    </w:tbl>
    <w:p w:rsidR="00B061C9" w:rsidRDefault="00B061C9" w:rsidP="00B061C9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</w:t>
      </w:r>
    </w:p>
    <w:p w:rsidR="00B061C9" w:rsidRPr="00CF1FCA" w:rsidRDefault="00B061C9" w:rsidP="00B061C9">
      <w:pPr>
        <w:widowControl w:val="0"/>
        <w:tabs>
          <w:tab w:val="left" w:pos="90"/>
          <w:tab w:val="right" w:pos="9582"/>
        </w:tabs>
        <w:autoSpaceDE w:val="0"/>
        <w:autoSpaceDN w:val="0"/>
        <w:adjustRightInd w:val="0"/>
        <w:jc w:val="both"/>
        <w:rPr>
          <w:b/>
          <w:bCs/>
          <w:i/>
          <w:iCs/>
          <w:sz w:val="26"/>
          <w:szCs w:val="24"/>
        </w:rPr>
      </w:pPr>
      <w:r w:rsidRPr="00CF1FCA">
        <w:rPr>
          <w:sz w:val="26"/>
          <w:szCs w:val="24"/>
        </w:rPr>
        <w:fldChar w:fldCharType="begin"/>
      </w:r>
      <w:r w:rsidRPr="00CF1FCA">
        <w:rPr>
          <w:sz w:val="26"/>
          <w:szCs w:val="24"/>
        </w:rPr>
        <w:instrText xml:space="preserve"> INCLUDETEXT "</w:instrText>
      </w:r>
      <w:r w:rsidRPr="00CF1FCA">
        <w:rPr>
          <w:sz w:val="26"/>
          <w:szCs w:val="24"/>
          <w:lang w:val="en-US"/>
        </w:rPr>
        <w:instrText>U</w:instrText>
      </w:r>
      <w:r w:rsidRPr="00CF1FCA">
        <w:rPr>
          <w:sz w:val="26"/>
          <w:szCs w:val="24"/>
        </w:rPr>
        <w:instrText xml:space="preserve">:\\DataBase\\Ukrresursy\\DocUkrresursy\\RCon02.rtf"  \* MERGEFORMAT </w:instrText>
      </w:r>
      <w:r w:rsidRPr="00CF1FCA">
        <w:rPr>
          <w:sz w:val="26"/>
          <w:szCs w:val="24"/>
        </w:rPr>
        <w:fldChar w:fldCharType="separate"/>
      </w:r>
      <w:r w:rsidRPr="00CF1FCA">
        <w:rPr>
          <w:b/>
          <w:bCs/>
          <w:sz w:val="26"/>
          <w:szCs w:val="24"/>
        </w:rPr>
        <w:t xml:space="preserve">Загальна вартість матеріальних цінностей: </w:t>
      </w:r>
      <w:r w:rsidRPr="00CF1FCA">
        <w:rPr>
          <w:sz w:val="26"/>
          <w:szCs w:val="24"/>
        </w:rPr>
        <w:tab/>
      </w:r>
      <w:r>
        <w:rPr>
          <w:sz w:val="26"/>
          <w:szCs w:val="24"/>
        </w:rPr>
        <w:t>_________________</w:t>
      </w:r>
      <w:r w:rsidRPr="00CF1FCA">
        <w:rPr>
          <w:b/>
          <w:bCs/>
          <w:i/>
          <w:iCs/>
          <w:sz w:val="26"/>
          <w:szCs w:val="24"/>
          <w:lang w:val="ru-RU"/>
        </w:rPr>
        <w:t xml:space="preserve">  </w:t>
      </w:r>
      <w:r w:rsidRPr="00CF1FCA">
        <w:rPr>
          <w:b/>
          <w:bCs/>
          <w:i/>
          <w:iCs/>
          <w:sz w:val="26"/>
          <w:szCs w:val="24"/>
        </w:rPr>
        <w:t xml:space="preserve"> грн.</w:t>
      </w:r>
    </w:p>
    <w:p w:rsidR="00B061C9" w:rsidRPr="00CF1FCA" w:rsidRDefault="00B061C9" w:rsidP="00B061C9">
      <w:pPr>
        <w:widowControl w:val="0"/>
        <w:tabs>
          <w:tab w:val="left" w:pos="90"/>
          <w:tab w:val="right" w:pos="9582"/>
        </w:tabs>
        <w:autoSpaceDE w:val="0"/>
        <w:autoSpaceDN w:val="0"/>
        <w:adjustRightInd w:val="0"/>
        <w:jc w:val="both"/>
        <w:rPr>
          <w:b/>
          <w:bCs/>
          <w:i/>
          <w:iCs/>
          <w:sz w:val="26"/>
          <w:szCs w:val="24"/>
        </w:rPr>
      </w:pPr>
      <w:r w:rsidRPr="00CF1FCA">
        <w:rPr>
          <w:b/>
          <w:sz w:val="26"/>
          <w:szCs w:val="24"/>
        </w:rPr>
        <w:t>У тому числі ПДВ:</w:t>
      </w:r>
      <w:r w:rsidRPr="00CF1FCA">
        <w:rPr>
          <w:sz w:val="26"/>
          <w:szCs w:val="24"/>
        </w:rPr>
        <w:tab/>
      </w:r>
      <w:r>
        <w:rPr>
          <w:b/>
          <w:i/>
          <w:sz w:val="26"/>
          <w:szCs w:val="24"/>
        </w:rPr>
        <w:t>_________________</w:t>
      </w:r>
      <w:r w:rsidRPr="00CF1FCA">
        <w:rPr>
          <w:b/>
          <w:bCs/>
          <w:i/>
          <w:iCs/>
          <w:sz w:val="26"/>
          <w:szCs w:val="24"/>
        </w:rPr>
        <w:t xml:space="preserve">  грн.</w:t>
      </w:r>
    </w:p>
    <w:p w:rsidR="00B061C9" w:rsidRDefault="00B061C9" w:rsidP="00B061C9">
      <w:pPr>
        <w:jc w:val="both"/>
        <w:rPr>
          <w:sz w:val="26"/>
          <w:szCs w:val="24"/>
        </w:rPr>
      </w:pPr>
    </w:p>
    <w:p w:rsidR="00B061C9" w:rsidRDefault="00B061C9" w:rsidP="00B061C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i/>
          <w:iCs/>
          <w:sz w:val="26"/>
          <w:szCs w:val="24"/>
          <w:u w:val="single"/>
          <w:lang w:val="ru-RU"/>
        </w:rPr>
      </w:pPr>
      <w:r w:rsidRPr="00CF1FCA">
        <w:rPr>
          <w:i/>
          <w:iCs/>
          <w:sz w:val="26"/>
          <w:szCs w:val="24"/>
          <w:u w:val="single"/>
          <w:lang w:val="ru-RU"/>
        </w:rPr>
        <w:t xml:space="preserve">                                                           </w:t>
      </w:r>
    </w:p>
    <w:p w:rsidR="00B061C9" w:rsidRDefault="00B061C9" w:rsidP="00B061C9">
      <w:pPr>
        <w:jc w:val="center"/>
        <w:rPr>
          <w:b/>
          <w:sz w:val="26"/>
          <w:szCs w:val="24"/>
        </w:rPr>
      </w:pPr>
      <w:r w:rsidRPr="00CF1FCA">
        <w:rPr>
          <w:sz w:val="26"/>
          <w:szCs w:val="24"/>
        </w:rPr>
        <w:lastRenderedPageBreak/>
        <w:fldChar w:fldCharType="end"/>
      </w:r>
      <w:r w:rsidRPr="00CF1FCA">
        <w:rPr>
          <w:b/>
          <w:sz w:val="26"/>
          <w:szCs w:val="24"/>
        </w:rPr>
        <w:t>3. Умови здійснення продажу (відпуску) матеріальних цінностей</w:t>
      </w:r>
    </w:p>
    <w:p w:rsidR="00B061C9" w:rsidRPr="00CF1FCA" w:rsidRDefault="00B061C9" w:rsidP="00B061C9">
      <w:pPr>
        <w:jc w:val="center"/>
        <w:rPr>
          <w:b/>
          <w:sz w:val="26"/>
          <w:szCs w:val="24"/>
        </w:rPr>
      </w:pPr>
      <w:r>
        <w:rPr>
          <w:b/>
          <w:sz w:val="26"/>
          <w:szCs w:val="24"/>
        </w:rPr>
        <w:t>та розрахунки</w:t>
      </w:r>
    </w:p>
    <w:p w:rsidR="00B061C9" w:rsidRPr="00A40877" w:rsidRDefault="00B061C9" w:rsidP="00B061C9">
      <w:pPr>
        <w:jc w:val="both"/>
        <w:rPr>
          <w:sz w:val="26"/>
          <w:szCs w:val="24"/>
        </w:rPr>
      </w:pPr>
      <w:r w:rsidRPr="00A40877">
        <w:rPr>
          <w:iCs/>
          <w:noProof/>
          <w:color w:val="000000"/>
          <w:sz w:val="26"/>
          <w:szCs w:val="24"/>
        </w:rPr>
        <w:t>3.</w:t>
      </w:r>
      <w:r>
        <w:rPr>
          <w:iCs/>
          <w:noProof/>
          <w:color w:val="000000"/>
          <w:sz w:val="26"/>
          <w:szCs w:val="24"/>
        </w:rPr>
        <w:t>1</w:t>
      </w:r>
      <w:r w:rsidRPr="00A40877">
        <w:rPr>
          <w:iCs/>
          <w:noProof/>
          <w:color w:val="000000"/>
          <w:sz w:val="26"/>
          <w:szCs w:val="24"/>
        </w:rPr>
        <w:t xml:space="preserve">. </w:t>
      </w:r>
      <w:r w:rsidRPr="00A40877">
        <w:rPr>
          <w:sz w:val="26"/>
          <w:szCs w:val="24"/>
        </w:rPr>
        <w:t xml:space="preserve">Протягом </w:t>
      </w:r>
      <w:r w:rsidRPr="00F30317">
        <w:rPr>
          <w:sz w:val="26"/>
          <w:szCs w:val="24"/>
        </w:rPr>
        <w:t>18</w:t>
      </w:r>
      <w:r w:rsidRPr="00A40877">
        <w:rPr>
          <w:sz w:val="26"/>
          <w:szCs w:val="24"/>
        </w:rPr>
        <w:t xml:space="preserve"> </w:t>
      </w:r>
      <w:r>
        <w:rPr>
          <w:sz w:val="26"/>
          <w:szCs w:val="24"/>
        </w:rPr>
        <w:t>робочих</w:t>
      </w:r>
      <w:r w:rsidRPr="00A40877">
        <w:rPr>
          <w:sz w:val="26"/>
          <w:szCs w:val="24"/>
        </w:rPr>
        <w:t xml:space="preserve"> днів </w:t>
      </w:r>
      <w:r w:rsidRPr="00A40877">
        <w:rPr>
          <w:color w:val="000000"/>
          <w:sz w:val="26"/>
          <w:szCs w:val="24"/>
        </w:rPr>
        <w:t xml:space="preserve">з дати </w:t>
      </w:r>
      <w:r>
        <w:rPr>
          <w:color w:val="000000"/>
          <w:sz w:val="26"/>
          <w:szCs w:val="24"/>
        </w:rPr>
        <w:t xml:space="preserve">формування протоколу аукціону </w:t>
      </w:r>
      <w:r w:rsidRPr="00A40877">
        <w:rPr>
          <w:b/>
          <w:i/>
          <w:sz w:val="26"/>
          <w:szCs w:val="24"/>
        </w:rPr>
        <w:t>Покупець</w:t>
      </w:r>
      <w:r w:rsidRPr="00A40877">
        <w:rPr>
          <w:i/>
          <w:sz w:val="26"/>
          <w:szCs w:val="24"/>
        </w:rPr>
        <w:t xml:space="preserve"> </w:t>
      </w:r>
      <w:r w:rsidRPr="00A40877">
        <w:rPr>
          <w:sz w:val="26"/>
          <w:szCs w:val="24"/>
        </w:rPr>
        <w:t xml:space="preserve">здійснює оплату в розмірі 100% (сто відсотків) вартості всього обсягу матеріальних цінностей шляхом перерахування грошових коштів на рахунок </w:t>
      </w:r>
      <w:r w:rsidRPr="00A40877">
        <w:rPr>
          <w:b/>
          <w:i/>
          <w:sz w:val="26"/>
          <w:szCs w:val="24"/>
        </w:rPr>
        <w:t>Продавця</w:t>
      </w:r>
      <w:r w:rsidRPr="00A40877">
        <w:rPr>
          <w:i/>
          <w:sz w:val="26"/>
          <w:szCs w:val="24"/>
        </w:rPr>
        <w:t>,</w:t>
      </w:r>
      <w:r w:rsidRPr="00A40877">
        <w:rPr>
          <w:sz w:val="26"/>
          <w:szCs w:val="24"/>
        </w:rPr>
        <w:t xml:space="preserve"> вказаний у реквізитах Договору. </w:t>
      </w:r>
    </w:p>
    <w:p w:rsidR="00B061C9" w:rsidRPr="00A40877" w:rsidRDefault="00B061C9" w:rsidP="00B061C9">
      <w:pPr>
        <w:autoSpaceDE w:val="0"/>
        <w:autoSpaceDN w:val="0"/>
        <w:adjustRightInd w:val="0"/>
        <w:jc w:val="both"/>
        <w:rPr>
          <w:iCs/>
          <w:noProof/>
          <w:color w:val="000000"/>
          <w:sz w:val="26"/>
          <w:szCs w:val="24"/>
        </w:rPr>
      </w:pPr>
      <w:r w:rsidRPr="00A40877">
        <w:rPr>
          <w:sz w:val="26"/>
          <w:szCs w:val="24"/>
        </w:rPr>
        <w:t>3.</w:t>
      </w:r>
      <w:r>
        <w:rPr>
          <w:sz w:val="26"/>
          <w:szCs w:val="24"/>
        </w:rPr>
        <w:t>2</w:t>
      </w:r>
      <w:r w:rsidRPr="00A40877">
        <w:rPr>
          <w:sz w:val="26"/>
          <w:szCs w:val="24"/>
        </w:rPr>
        <w:t xml:space="preserve">. </w:t>
      </w:r>
      <w:r w:rsidRPr="00A40877">
        <w:rPr>
          <w:noProof/>
          <w:sz w:val="26"/>
          <w:szCs w:val="24"/>
        </w:rPr>
        <w:t>Протягом 5 (п'яти )</w:t>
      </w:r>
      <w:r w:rsidRPr="00A40877">
        <w:rPr>
          <w:noProof/>
          <w:color w:val="000000"/>
          <w:sz w:val="26"/>
          <w:szCs w:val="24"/>
        </w:rPr>
        <w:t xml:space="preserve"> робочих днів з дати отримання </w:t>
      </w:r>
      <w:r w:rsidRPr="00A40877">
        <w:rPr>
          <w:b/>
          <w:i/>
          <w:noProof/>
          <w:color w:val="000000"/>
          <w:sz w:val="26"/>
          <w:szCs w:val="24"/>
        </w:rPr>
        <w:t>Продавцем</w:t>
      </w:r>
      <w:r w:rsidRPr="00A40877">
        <w:rPr>
          <w:i/>
          <w:noProof/>
          <w:color w:val="000000"/>
          <w:sz w:val="26"/>
          <w:szCs w:val="24"/>
        </w:rPr>
        <w:t xml:space="preserve"> </w:t>
      </w:r>
      <w:r w:rsidRPr="00A40877">
        <w:rPr>
          <w:color w:val="000000"/>
          <w:sz w:val="26"/>
          <w:szCs w:val="24"/>
        </w:rPr>
        <w:t>100% (сто відсотків) вартості всього обсягу матеріальних цінностей</w:t>
      </w:r>
      <w:r w:rsidRPr="00A40877">
        <w:rPr>
          <w:i/>
          <w:iCs/>
          <w:noProof/>
          <w:color w:val="000000"/>
          <w:sz w:val="26"/>
          <w:szCs w:val="24"/>
        </w:rPr>
        <w:t xml:space="preserve"> </w:t>
      </w:r>
      <w:r w:rsidRPr="00A40877">
        <w:rPr>
          <w:b/>
          <w:i/>
          <w:iCs/>
          <w:noProof/>
          <w:color w:val="000000"/>
          <w:sz w:val="26"/>
          <w:szCs w:val="24"/>
        </w:rPr>
        <w:t>Продавець</w:t>
      </w:r>
      <w:r w:rsidRPr="00A40877">
        <w:rPr>
          <w:i/>
          <w:iCs/>
          <w:noProof/>
          <w:color w:val="000000"/>
          <w:sz w:val="26"/>
          <w:szCs w:val="24"/>
        </w:rPr>
        <w:t xml:space="preserve"> </w:t>
      </w:r>
      <w:r w:rsidRPr="00A40877">
        <w:rPr>
          <w:iCs/>
          <w:noProof/>
          <w:color w:val="000000"/>
          <w:sz w:val="26"/>
          <w:szCs w:val="24"/>
        </w:rPr>
        <w:t>передає</w:t>
      </w:r>
      <w:r w:rsidRPr="00A40877">
        <w:rPr>
          <w:i/>
          <w:iCs/>
          <w:noProof/>
          <w:color w:val="000000"/>
          <w:sz w:val="26"/>
          <w:szCs w:val="24"/>
        </w:rPr>
        <w:t xml:space="preserve"> </w:t>
      </w:r>
      <w:r w:rsidRPr="00A40877">
        <w:rPr>
          <w:b/>
          <w:i/>
          <w:iCs/>
          <w:noProof/>
          <w:color w:val="000000"/>
          <w:sz w:val="26"/>
          <w:szCs w:val="24"/>
        </w:rPr>
        <w:t>Покупцю</w:t>
      </w:r>
      <w:r w:rsidRPr="00A40877">
        <w:rPr>
          <w:iCs/>
          <w:noProof/>
          <w:color w:val="000000"/>
          <w:sz w:val="26"/>
          <w:szCs w:val="24"/>
        </w:rPr>
        <w:t xml:space="preserve"> два примірники</w:t>
      </w:r>
      <w:r w:rsidRPr="00A40877">
        <w:rPr>
          <w:i/>
          <w:iCs/>
          <w:noProof/>
          <w:color w:val="000000"/>
          <w:sz w:val="26"/>
          <w:szCs w:val="24"/>
        </w:rPr>
        <w:t xml:space="preserve"> </w:t>
      </w:r>
      <w:r w:rsidRPr="00A40877">
        <w:rPr>
          <w:iCs/>
          <w:noProof/>
          <w:color w:val="000000"/>
          <w:sz w:val="26"/>
          <w:szCs w:val="24"/>
        </w:rPr>
        <w:t>розпорядження (наряду) на відпуск матеріальних цінностей.</w:t>
      </w:r>
    </w:p>
    <w:p w:rsidR="00B061C9" w:rsidRPr="00CF1FCA" w:rsidRDefault="00B061C9" w:rsidP="00B061C9">
      <w:pPr>
        <w:jc w:val="both"/>
        <w:rPr>
          <w:color w:val="000000"/>
          <w:sz w:val="26"/>
          <w:szCs w:val="24"/>
        </w:rPr>
      </w:pPr>
      <w:r w:rsidRPr="00244D7E">
        <w:rPr>
          <w:color w:val="000000"/>
          <w:sz w:val="26"/>
          <w:szCs w:val="24"/>
        </w:rPr>
        <w:t>3.</w:t>
      </w:r>
      <w:r>
        <w:rPr>
          <w:color w:val="000000"/>
          <w:sz w:val="26"/>
          <w:szCs w:val="24"/>
        </w:rPr>
        <w:t>3</w:t>
      </w:r>
      <w:r w:rsidRPr="00244D7E">
        <w:rPr>
          <w:color w:val="000000"/>
          <w:sz w:val="26"/>
          <w:szCs w:val="24"/>
        </w:rPr>
        <w:t>.</w:t>
      </w:r>
      <w:r w:rsidRPr="00EF05FD">
        <w:rPr>
          <w:b/>
          <w:color w:val="000000"/>
          <w:sz w:val="26"/>
          <w:szCs w:val="24"/>
        </w:rPr>
        <w:t xml:space="preserve"> </w:t>
      </w:r>
      <w:r w:rsidRPr="00A40877">
        <w:rPr>
          <w:color w:val="000000"/>
          <w:sz w:val="26"/>
          <w:szCs w:val="24"/>
        </w:rPr>
        <w:t>Два примірники</w:t>
      </w:r>
      <w:r>
        <w:rPr>
          <w:color w:val="000000"/>
          <w:sz w:val="26"/>
          <w:szCs w:val="24"/>
        </w:rPr>
        <w:t xml:space="preserve"> р</w:t>
      </w:r>
      <w:r w:rsidRPr="00CF1FCA">
        <w:rPr>
          <w:color w:val="000000"/>
          <w:sz w:val="26"/>
          <w:szCs w:val="24"/>
        </w:rPr>
        <w:t>озпорядження (наряд</w:t>
      </w:r>
      <w:r>
        <w:rPr>
          <w:color w:val="000000"/>
          <w:sz w:val="26"/>
          <w:szCs w:val="24"/>
        </w:rPr>
        <w:t>у</w:t>
      </w:r>
      <w:r w:rsidRPr="00CF1FCA">
        <w:rPr>
          <w:color w:val="000000"/>
          <w:sz w:val="26"/>
          <w:szCs w:val="24"/>
        </w:rPr>
        <w:t xml:space="preserve">) </w:t>
      </w:r>
      <w:r w:rsidRPr="00CF1FCA">
        <w:rPr>
          <w:b/>
          <w:i/>
          <w:color w:val="000000"/>
          <w:sz w:val="26"/>
          <w:szCs w:val="24"/>
        </w:rPr>
        <w:t>Покупець</w:t>
      </w:r>
      <w:r w:rsidRPr="00CF1FCA">
        <w:rPr>
          <w:color w:val="000000"/>
          <w:sz w:val="26"/>
          <w:szCs w:val="24"/>
        </w:rPr>
        <w:t xml:space="preserve"> отримує під розпис та при наявності довіреності.</w:t>
      </w:r>
    </w:p>
    <w:p w:rsidR="00B061C9" w:rsidRPr="00CF1FCA" w:rsidRDefault="00B061C9" w:rsidP="00B061C9">
      <w:pPr>
        <w:jc w:val="both"/>
        <w:rPr>
          <w:color w:val="000000"/>
          <w:sz w:val="26"/>
          <w:szCs w:val="24"/>
        </w:rPr>
      </w:pPr>
      <w:r w:rsidRPr="00CF1FCA">
        <w:rPr>
          <w:color w:val="000000"/>
          <w:sz w:val="26"/>
          <w:szCs w:val="24"/>
        </w:rPr>
        <w:t>3.</w:t>
      </w:r>
      <w:r>
        <w:rPr>
          <w:color w:val="000000"/>
          <w:sz w:val="26"/>
          <w:szCs w:val="24"/>
        </w:rPr>
        <w:t>4</w:t>
      </w:r>
      <w:r w:rsidRPr="00CF1FCA">
        <w:rPr>
          <w:color w:val="000000"/>
          <w:sz w:val="26"/>
          <w:szCs w:val="24"/>
        </w:rPr>
        <w:t xml:space="preserve">. </w:t>
      </w:r>
      <w:r w:rsidRPr="00CF1FCA">
        <w:rPr>
          <w:b/>
          <w:i/>
          <w:color w:val="000000"/>
          <w:sz w:val="26"/>
          <w:szCs w:val="24"/>
        </w:rPr>
        <w:t>Покупець</w:t>
      </w:r>
      <w:r w:rsidRPr="00CF1FCA">
        <w:rPr>
          <w:i/>
          <w:color w:val="000000"/>
          <w:sz w:val="26"/>
          <w:szCs w:val="24"/>
        </w:rPr>
        <w:t xml:space="preserve"> </w:t>
      </w:r>
      <w:r w:rsidRPr="00CF1FCA">
        <w:rPr>
          <w:color w:val="000000"/>
          <w:sz w:val="26"/>
          <w:szCs w:val="24"/>
        </w:rPr>
        <w:t>(уповноважений представник Покупця за довіреністю)</w:t>
      </w:r>
      <w:r w:rsidRPr="00CF1FCA">
        <w:rPr>
          <w:i/>
          <w:color w:val="000000"/>
          <w:sz w:val="26"/>
          <w:szCs w:val="24"/>
        </w:rPr>
        <w:t xml:space="preserve">, </w:t>
      </w:r>
      <w:r w:rsidRPr="00CF1FCA">
        <w:rPr>
          <w:color w:val="000000"/>
          <w:sz w:val="26"/>
          <w:szCs w:val="24"/>
        </w:rPr>
        <w:t>протягом п’яти робочих днів, після отримання розпорядження (наряду) повинен прибути до організації (підприємства) – зберігача матеріальних цінностей державного резерву та отримати матеріальні цінності, що вказані у розпорядженні (наряді), або укласти договір про їх відповідальне зберігання. Договір укладається з дати отримання розпорядження (наряду).</w:t>
      </w:r>
    </w:p>
    <w:p w:rsidR="00B061C9" w:rsidRPr="00CF1FCA" w:rsidRDefault="00B061C9" w:rsidP="00B061C9">
      <w:pPr>
        <w:jc w:val="both"/>
        <w:rPr>
          <w:color w:val="FF0000"/>
          <w:sz w:val="26"/>
          <w:szCs w:val="24"/>
        </w:rPr>
      </w:pPr>
      <w:r w:rsidRPr="00CF1FCA">
        <w:rPr>
          <w:color w:val="000000"/>
          <w:sz w:val="26"/>
          <w:szCs w:val="24"/>
        </w:rPr>
        <w:t>3.</w:t>
      </w:r>
      <w:r>
        <w:rPr>
          <w:color w:val="000000"/>
          <w:sz w:val="26"/>
          <w:szCs w:val="24"/>
        </w:rPr>
        <w:t>5</w:t>
      </w:r>
      <w:r w:rsidRPr="00CF1FCA">
        <w:rPr>
          <w:color w:val="000000"/>
          <w:sz w:val="26"/>
          <w:szCs w:val="24"/>
        </w:rPr>
        <w:t xml:space="preserve">. З моменту передачі розпорядження (наряду) </w:t>
      </w:r>
      <w:r w:rsidRPr="00CF1FCA">
        <w:rPr>
          <w:b/>
          <w:i/>
          <w:iCs/>
          <w:color w:val="000000"/>
          <w:sz w:val="26"/>
          <w:szCs w:val="24"/>
        </w:rPr>
        <w:t>Продавцем Покупцю</w:t>
      </w:r>
      <w:r w:rsidRPr="00CF1FCA">
        <w:rPr>
          <w:color w:val="000000"/>
          <w:sz w:val="26"/>
          <w:szCs w:val="24"/>
        </w:rPr>
        <w:t>, останній несе всі подальші витрати, пов’язані із зберіганням, відвантаженням та транспортуванням матеріальних цінностей.</w:t>
      </w:r>
    </w:p>
    <w:p w:rsidR="00B061C9" w:rsidRPr="00CF1FCA" w:rsidRDefault="00B061C9" w:rsidP="00B061C9">
      <w:pPr>
        <w:jc w:val="both"/>
        <w:rPr>
          <w:color w:val="000000"/>
          <w:sz w:val="26"/>
          <w:szCs w:val="24"/>
        </w:rPr>
      </w:pPr>
      <w:r w:rsidRPr="00CF1FCA">
        <w:rPr>
          <w:color w:val="000000"/>
          <w:sz w:val="26"/>
          <w:szCs w:val="24"/>
        </w:rPr>
        <w:t>3.</w:t>
      </w:r>
      <w:r>
        <w:rPr>
          <w:color w:val="000000"/>
          <w:sz w:val="26"/>
          <w:szCs w:val="24"/>
        </w:rPr>
        <w:t>6</w:t>
      </w:r>
      <w:r w:rsidRPr="00CF1FCA">
        <w:rPr>
          <w:color w:val="000000"/>
          <w:sz w:val="26"/>
          <w:szCs w:val="24"/>
        </w:rPr>
        <w:t xml:space="preserve">. У разі якщо протягом місяця з дати реєстрації розпорядження (наряду) </w:t>
      </w:r>
      <w:r w:rsidRPr="00CF1FCA">
        <w:rPr>
          <w:b/>
          <w:i/>
          <w:color w:val="000000"/>
          <w:sz w:val="26"/>
          <w:szCs w:val="24"/>
        </w:rPr>
        <w:t>Покупець</w:t>
      </w:r>
      <w:r w:rsidRPr="00CF1FCA">
        <w:rPr>
          <w:color w:val="000000"/>
          <w:sz w:val="26"/>
          <w:szCs w:val="24"/>
        </w:rPr>
        <w:t xml:space="preserve">  не отримав двох його примірників з причин, не залежних від </w:t>
      </w:r>
      <w:r w:rsidRPr="00CF1FCA">
        <w:rPr>
          <w:b/>
          <w:i/>
          <w:color w:val="000000"/>
          <w:sz w:val="26"/>
          <w:szCs w:val="24"/>
        </w:rPr>
        <w:t>Продавця</w:t>
      </w:r>
      <w:r w:rsidRPr="00CF1FCA">
        <w:rPr>
          <w:color w:val="000000"/>
          <w:sz w:val="26"/>
          <w:szCs w:val="24"/>
        </w:rPr>
        <w:t>, розпорядження (наряд) втрачає чинність.</w:t>
      </w:r>
    </w:p>
    <w:p w:rsidR="00B061C9" w:rsidRDefault="00B061C9" w:rsidP="00B061C9">
      <w:pPr>
        <w:jc w:val="center"/>
        <w:rPr>
          <w:b/>
          <w:color w:val="000000"/>
          <w:sz w:val="26"/>
          <w:szCs w:val="24"/>
        </w:rPr>
      </w:pPr>
    </w:p>
    <w:p w:rsidR="00B061C9" w:rsidRPr="00CF1FCA" w:rsidRDefault="00B061C9" w:rsidP="00B061C9">
      <w:pPr>
        <w:jc w:val="center"/>
        <w:rPr>
          <w:b/>
          <w:color w:val="000000"/>
          <w:sz w:val="26"/>
          <w:szCs w:val="24"/>
        </w:rPr>
      </w:pPr>
      <w:r w:rsidRPr="00CF1FCA">
        <w:rPr>
          <w:b/>
          <w:color w:val="000000"/>
          <w:sz w:val="26"/>
          <w:szCs w:val="24"/>
        </w:rPr>
        <w:t>4. Права і обов’язки Сторін</w:t>
      </w:r>
    </w:p>
    <w:p w:rsidR="00B061C9" w:rsidRPr="00CF1FCA" w:rsidRDefault="00B061C9" w:rsidP="00B061C9">
      <w:pPr>
        <w:jc w:val="both"/>
        <w:rPr>
          <w:color w:val="000000"/>
          <w:sz w:val="26"/>
          <w:szCs w:val="24"/>
        </w:rPr>
      </w:pPr>
      <w:r w:rsidRPr="00CF1FCA">
        <w:rPr>
          <w:b/>
          <w:color w:val="000000"/>
          <w:sz w:val="26"/>
          <w:szCs w:val="24"/>
        </w:rPr>
        <w:t xml:space="preserve">4.1. </w:t>
      </w:r>
      <w:r w:rsidRPr="00CF1FCA">
        <w:rPr>
          <w:b/>
          <w:i/>
          <w:color w:val="000000"/>
          <w:sz w:val="26"/>
          <w:szCs w:val="24"/>
        </w:rPr>
        <w:t>Продавець</w:t>
      </w:r>
      <w:r w:rsidRPr="00CF1FCA">
        <w:rPr>
          <w:b/>
          <w:color w:val="000000"/>
          <w:sz w:val="26"/>
          <w:szCs w:val="24"/>
        </w:rPr>
        <w:t xml:space="preserve"> має право</w:t>
      </w:r>
      <w:r w:rsidRPr="00CF1FCA">
        <w:rPr>
          <w:color w:val="000000"/>
          <w:sz w:val="26"/>
          <w:szCs w:val="24"/>
        </w:rPr>
        <w:t>:</w:t>
      </w:r>
    </w:p>
    <w:p w:rsidR="00B061C9" w:rsidRDefault="00B061C9" w:rsidP="00B061C9">
      <w:pPr>
        <w:jc w:val="both"/>
        <w:rPr>
          <w:color w:val="000000"/>
          <w:sz w:val="26"/>
          <w:szCs w:val="24"/>
        </w:rPr>
      </w:pPr>
      <w:r w:rsidRPr="00CF1FCA">
        <w:rPr>
          <w:color w:val="000000"/>
          <w:sz w:val="26"/>
          <w:szCs w:val="24"/>
        </w:rPr>
        <w:t xml:space="preserve">4.1.1. Вимагати від </w:t>
      </w:r>
      <w:r w:rsidRPr="00CF1FCA">
        <w:rPr>
          <w:b/>
          <w:i/>
          <w:color w:val="000000"/>
          <w:sz w:val="26"/>
          <w:szCs w:val="24"/>
        </w:rPr>
        <w:t>Покупця</w:t>
      </w:r>
      <w:r w:rsidRPr="00CF1FCA">
        <w:rPr>
          <w:color w:val="000000"/>
          <w:sz w:val="26"/>
          <w:szCs w:val="24"/>
        </w:rPr>
        <w:t xml:space="preserve"> </w:t>
      </w:r>
      <w:r>
        <w:rPr>
          <w:color w:val="000000"/>
          <w:sz w:val="26"/>
          <w:szCs w:val="24"/>
        </w:rPr>
        <w:t xml:space="preserve">оплати за </w:t>
      </w:r>
      <w:r w:rsidRPr="00CF1FCA">
        <w:rPr>
          <w:color w:val="000000"/>
          <w:sz w:val="26"/>
          <w:szCs w:val="24"/>
        </w:rPr>
        <w:t>матеріальн</w:t>
      </w:r>
      <w:r>
        <w:rPr>
          <w:color w:val="000000"/>
          <w:sz w:val="26"/>
          <w:szCs w:val="24"/>
        </w:rPr>
        <w:t>і</w:t>
      </w:r>
      <w:r w:rsidRPr="00CF1FCA">
        <w:rPr>
          <w:color w:val="000000"/>
          <w:sz w:val="26"/>
          <w:szCs w:val="24"/>
        </w:rPr>
        <w:t xml:space="preserve"> цінност</w:t>
      </w:r>
      <w:r>
        <w:rPr>
          <w:color w:val="000000"/>
          <w:sz w:val="26"/>
          <w:szCs w:val="24"/>
        </w:rPr>
        <w:t>і визначені</w:t>
      </w:r>
      <w:r w:rsidRPr="00CF1FCA">
        <w:rPr>
          <w:color w:val="000000"/>
          <w:sz w:val="26"/>
          <w:szCs w:val="24"/>
        </w:rPr>
        <w:t xml:space="preserve"> п. </w:t>
      </w:r>
      <w:r>
        <w:rPr>
          <w:color w:val="000000"/>
          <w:sz w:val="26"/>
          <w:szCs w:val="24"/>
        </w:rPr>
        <w:t>2.1</w:t>
      </w:r>
      <w:r w:rsidRPr="00CF1FCA">
        <w:rPr>
          <w:color w:val="000000"/>
          <w:sz w:val="26"/>
          <w:szCs w:val="24"/>
        </w:rPr>
        <w:t xml:space="preserve">. </w:t>
      </w:r>
    </w:p>
    <w:p w:rsidR="00B061C9" w:rsidRPr="00CF1FCA" w:rsidRDefault="00B061C9" w:rsidP="00B061C9">
      <w:pPr>
        <w:rPr>
          <w:b/>
          <w:sz w:val="26"/>
          <w:szCs w:val="24"/>
        </w:rPr>
      </w:pPr>
      <w:r w:rsidRPr="00CF1FCA">
        <w:rPr>
          <w:b/>
          <w:sz w:val="26"/>
          <w:szCs w:val="24"/>
        </w:rPr>
        <w:t xml:space="preserve">4.2. </w:t>
      </w:r>
      <w:r w:rsidRPr="00CF1FCA">
        <w:rPr>
          <w:b/>
          <w:i/>
          <w:sz w:val="26"/>
          <w:szCs w:val="24"/>
        </w:rPr>
        <w:t>Покупець</w:t>
      </w:r>
      <w:r w:rsidRPr="00CF1FCA">
        <w:rPr>
          <w:b/>
          <w:sz w:val="26"/>
          <w:szCs w:val="24"/>
        </w:rPr>
        <w:t xml:space="preserve"> має право:</w:t>
      </w:r>
      <w:r>
        <w:rPr>
          <w:b/>
          <w:sz w:val="26"/>
          <w:szCs w:val="24"/>
        </w:rPr>
        <w:t xml:space="preserve"> </w:t>
      </w:r>
    </w:p>
    <w:p w:rsidR="00B061C9" w:rsidRDefault="00B061C9" w:rsidP="00B061C9">
      <w:pPr>
        <w:autoSpaceDE w:val="0"/>
        <w:autoSpaceDN w:val="0"/>
        <w:adjustRightInd w:val="0"/>
        <w:jc w:val="both"/>
        <w:rPr>
          <w:iCs/>
          <w:noProof/>
          <w:color w:val="000000"/>
          <w:sz w:val="26"/>
          <w:szCs w:val="24"/>
        </w:rPr>
      </w:pPr>
      <w:r w:rsidRPr="00CF1FCA">
        <w:rPr>
          <w:sz w:val="26"/>
          <w:szCs w:val="24"/>
        </w:rPr>
        <w:t xml:space="preserve">4.2.1. Після здійснення оплати </w:t>
      </w:r>
      <w:r w:rsidRPr="00CF1FCA">
        <w:rPr>
          <w:color w:val="000000"/>
          <w:sz w:val="26"/>
          <w:szCs w:val="24"/>
        </w:rPr>
        <w:t xml:space="preserve">100% (сто відсотків) </w:t>
      </w:r>
      <w:r w:rsidRPr="00A40877">
        <w:rPr>
          <w:color w:val="000000"/>
          <w:sz w:val="26"/>
          <w:szCs w:val="24"/>
        </w:rPr>
        <w:t>вартості всього обсягу</w:t>
      </w:r>
      <w:r>
        <w:rPr>
          <w:color w:val="000000"/>
          <w:sz w:val="26"/>
          <w:szCs w:val="24"/>
        </w:rPr>
        <w:t xml:space="preserve"> </w:t>
      </w:r>
      <w:r w:rsidRPr="00CF1FCA">
        <w:rPr>
          <w:color w:val="000000"/>
          <w:sz w:val="26"/>
          <w:szCs w:val="24"/>
        </w:rPr>
        <w:t>матеріальних цінностей</w:t>
      </w:r>
      <w:r w:rsidRPr="00CF1FCA">
        <w:rPr>
          <w:i/>
          <w:iCs/>
          <w:noProof/>
          <w:color w:val="000000"/>
          <w:sz w:val="26"/>
          <w:szCs w:val="24"/>
        </w:rPr>
        <w:t xml:space="preserve"> </w:t>
      </w:r>
      <w:r w:rsidRPr="00CF1FCA">
        <w:rPr>
          <w:iCs/>
          <w:noProof/>
          <w:color w:val="000000"/>
          <w:sz w:val="26"/>
          <w:szCs w:val="24"/>
        </w:rPr>
        <w:t>п</w:t>
      </w:r>
      <w:r>
        <w:rPr>
          <w:noProof/>
          <w:color w:val="000000"/>
          <w:sz w:val="26"/>
          <w:szCs w:val="24"/>
        </w:rPr>
        <w:t>ротягом 5 (п’яти</w:t>
      </w:r>
      <w:r w:rsidRPr="00CF1FCA">
        <w:rPr>
          <w:noProof/>
          <w:color w:val="000000"/>
          <w:sz w:val="26"/>
          <w:szCs w:val="24"/>
        </w:rPr>
        <w:t xml:space="preserve">) робочих днів отримати </w:t>
      </w:r>
      <w:r w:rsidRPr="00CF1FCA">
        <w:rPr>
          <w:iCs/>
          <w:noProof/>
          <w:color w:val="000000"/>
          <w:sz w:val="26"/>
          <w:szCs w:val="24"/>
        </w:rPr>
        <w:t>два примірники</w:t>
      </w:r>
      <w:r w:rsidRPr="00CF1FCA">
        <w:rPr>
          <w:i/>
          <w:iCs/>
          <w:noProof/>
          <w:color w:val="000000"/>
          <w:sz w:val="26"/>
          <w:szCs w:val="24"/>
        </w:rPr>
        <w:t xml:space="preserve"> </w:t>
      </w:r>
      <w:r w:rsidRPr="00CF1FCA">
        <w:rPr>
          <w:iCs/>
          <w:noProof/>
          <w:color w:val="000000"/>
          <w:sz w:val="26"/>
          <w:szCs w:val="24"/>
        </w:rPr>
        <w:t>розпорядження (наряду) на відпуск матеріальних цінностей.</w:t>
      </w:r>
    </w:p>
    <w:p w:rsidR="00B061C9" w:rsidRPr="00F30317" w:rsidRDefault="00B061C9" w:rsidP="00B061C9">
      <w:pPr>
        <w:autoSpaceDE w:val="0"/>
        <w:autoSpaceDN w:val="0"/>
        <w:adjustRightInd w:val="0"/>
        <w:jc w:val="both"/>
        <w:rPr>
          <w:b/>
          <w:iCs/>
          <w:noProof/>
          <w:color w:val="000000"/>
          <w:sz w:val="26"/>
          <w:szCs w:val="24"/>
          <w:lang w:val="ru-RU"/>
        </w:rPr>
      </w:pPr>
      <w:r w:rsidRPr="00A40877">
        <w:rPr>
          <w:b/>
          <w:iCs/>
          <w:noProof/>
          <w:color w:val="000000"/>
          <w:sz w:val="26"/>
          <w:szCs w:val="24"/>
        </w:rPr>
        <w:t>4.3.</w:t>
      </w:r>
      <w:r>
        <w:rPr>
          <w:b/>
          <w:iCs/>
          <w:noProof/>
          <w:color w:val="000000"/>
          <w:sz w:val="26"/>
          <w:szCs w:val="24"/>
        </w:rPr>
        <w:t xml:space="preserve"> </w:t>
      </w:r>
      <w:r w:rsidRPr="00A40877">
        <w:rPr>
          <w:b/>
          <w:i/>
          <w:iCs/>
          <w:noProof/>
          <w:color w:val="000000"/>
          <w:sz w:val="26"/>
          <w:szCs w:val="24"/>
        </w:rPr>
        <w:t>Продавець</w:t>
      </w:r>
      <w:r>
        <w:rPr>
          <w:b/>
          <w:iCs/>
          <w:noProof/>
          <w:color w:val="000000"/>
          <w:sz w:val="26"/>
          <w:szCs w:val="24"/>
        </w:rPr>
        <w:t xml:space="preserve"> зобов</w:t>
      </w:r>
      <w:r w:rsidRPr="00A40877">
        <w:rPr>
          <w:b/>
          <w:iCs/>
          <w:noProof/>
          <w:color w:val="000000"/>
          <w:sz w:val="26"/>
          <w:szCs w:val="24"/>
          <w:lang w:val="ru-RU"/>
        </w:rPr>
        <w:t>'</w:t>
      </w:r>
      <w:r>
        <w:rPr>
          <w:b/>
          <w:iCs/>
          <w:noProof/>
          <w:color w:val="000000"/>
          <w:sz w:val="26"/>
          <w:szCs w:val="24"/>
        </w:rPr>
        <w:t>язаний:</w:t>
      </w:r>
    </w:p>
    <w:p w:rsidR="00B061C9" w:rsidRDefault="00B061C9" w:rsidP="00B061C9">
      <w:pPr>
        <w:autoSpaceDE w:val="0"/>
        <w:autoSpaceDN w:val="0"/>
        <w:adjustRightInd w:val="0"/>
        <w:jc w:val="both"/>
        <w:rPr>
          <w:iCs/>
          <w:noProof/>
          <w:color w:val="000000"/>
          <w:sz w:val="26"/>
          <w:szCs w:val="24"/>
        </w:rPr>
      </w:pPr>
      <w:r w:rsidRPr="00A40877">
        <w:rPr>
          <w:iCs/>
          <w:noProof/>
          <w:color w:val="000000"/>
          <w:sz w:val="26"/>
          <w:szCs w:val="24"/>
        </w:rPr>
        <w:t xml:space="preserve">4.3.1. </w:t>
      </w:r>
      <w:r>
        <w:rPr>
          <w:iCs/>
          <w:noProof/>
          <w:color w:val="000000"/>
          <w:sz w:val="26"/>
          <w:szCs w:val="24"/>
        </w:rPr>
        <w:t xml:space="preserve">Видати </w:t>
      </w:r>
      <w:r w:rsidRPr="00244D7E">
        <w:rPr>
          <w:b/>
          <w:i/>
          <w:iCs/>
          <w:noProof/>
          <w:color w:val="000000"/>
          <w:sz w:val="26"/>
          <w:szCs w:val="24"/>
        </w:rPr>
        <w:t>Покупцю</w:t>
      </w:r>
      <w:r>
        <w:rPr>
          <w:iCs/>
          <w:noProof/>
          <w:color w:val="000000"/>
          <w:sz w:val="26"/>
          <w:szCs w:val="24"/>
        </w:rPr>
        <w:t xml:space="preserve"> </w:t>
      </w:r>
      <w:r w:rsidRPr="00A40877">
        <w:rPr>
          <w:iCs/>
          <w:noProof/>
          <w:color w:val="000000"/>
          <w:sz w:val="26"/>
          <w:szCs w:val="24"/>
        </w:rPr>
        <w:t>два примірники</w:t>
      </w:r>
      <w:r w:rsidRPr="00A40877">
        <w:rPr>
          <w:i/>
          <w:iCs/>
          <w:noProof/>
          <w:color w:val="000000"/>
          <w:sz w:val="26"/>
          <w:szCs w:val="24"/>
        </w:rPr>
        <w:t xml:space="preserve"> </w:t>
      </w:r>
      <w:r w:rsidRPr="00A40877">
        <w:rPr>
          <w:iCs/>
          <w:noProof/>
          <w:color w:val="000000"/>
          <w:sz w:val="26"/>
          <w:szCs w:val="24"/>
        </w:rPr>
        <w:t>розпорядження (наряду) на відпуск матеріальних цінностей</w:t>
      </w:r>
      <w:r>
        <w:rPr>
          <w:iCs/>
          <w:noProof/>
          <w:color w:val="000000"/>
          <w:sz w:val="26"/>
          <w:szCs w:val="24"/>
        </w:rPr>
        <w:t xml:space="preserve"> після настання підстав, зазначених у п. 3.2 Договору.</w:t>
      </w:r>
    </w:p>
    <w:p w:rsidR="00B061C9" w:rsidRDefault="00B061C9" w:rsidP="00B061C9">
      <w:pPr>
        <w:autoSpaceDE w:val="0"/>
        <w:autoSpaceDN w:val="0"/>
        <w:adjustRightInd w:val="0"/>
        <w:jc w:val="both"/>
        <w:rPr>
          <w:b/>
          <w:iCs/>
          <w:noProof/>
          <w:color w:val="000000"/>
          <w:sz w:val="26"/>
          <w:szCs w:val="24"/>
        </w:rPr>
      </w:pPr>
      <w:r w:rsidRPr="00244D7E">
        <w:rPr>
          <w:b/>
          <w:iCs/>
          <w:noProof/>
          <w:color w:val="000000"/>
          <w:sz w:val="26"/>
          <w:szCs w:val="24"/>
        </w:rPr>
        <w:t xml:space="preserve">4.4. </w:t>
      </w:r>
      <w:r w:rsidRPr="00244D7E">
        <w:rPr>
          <w:b/>
          <w:i/>
          <w:iCs/>
          <w:noProof/>
          <w:color w:val="000000"/>
          <w:sz w:val="26"/>
          <w:szCs w:val="24"/>
        </w:rPr>
        <w:t>Покупець</w:t>
      </w:r>
      <w:r w:rsidRPr="00244D7E">
        <w:rPr>
          <w:b/>
          <w:iCs/>
          <w:noProof/>
          <w:color w:val="000000"/>
          <w:sz w:val="26"/>
          <w:szCs w:val="24"/>
        </w:rPr>
        <w:t xml:space="preserve"> зобов</w:t>
      </w:r>
      <w:r w:rsidRPr="00636D85">
        <w:rPr>
          <w:b/>
          <w:iCs/>
          <w:noProof/>
          <w:color w:val="000000"/>
          <w:sz w:val="26"/>
          <w:szCs w:val="24"/>
          <w:lang w:val="ru-RU"/>
        </w:rPr>
        <w:t>'</w:t>
      </w:r>
      <w:r w:rsidRPr="00244D7E">
        <w:rPr>
          <w:b/>
          <w:iCs/>
          <w:noProof/>
          <w:color w:val="000000"/>
          <w:sz w:val="26"/>
          <w:szCs w:val="24"/>
        </w:rPr>
        <w:t>язаний:</w:t>
      </w:r>
    </w:p>
    <w:p w:rsidR="00B061C9" w:rsidRPr="00636D85" w:rsidRDefault="00B061C9" w:rsidP="00B061C9">
      <w:pPr>
        <w:autoSpaceDE w:val="0"/>
        <w:autoSpaceDN w:val="0"/>
        <w:adjustRightInd w:val="0"/>
        <w:jc w:val="both"/>
        <w:rPr>
          <w:iCs/>
          <w:noProof/>
          <w:color w:val="000000"/>
          <w:sz w:val="26"/>
          <w:szCs w:val="24"/>
        </w:rPr>
      </w:pPr>
      <w:r w:rsidRPr="00636D85">
        <w:rPr>
          <w:iCs/>
          <w:noProof/>
          <w:color w:val="000000"/>
          <w:sz w:val="26"/>
          <w:szCs w:val="24"/>
        </w:rPr>
        <w:t>4.4.1.</w:t>
      </w:r>
      <w:r>
        <w:rPr>
          <w:iCs/>
          <w:noProof/>
          <w:color w:val="000000"/>
          <w:sz w:val="26"/>
          <w:szCs w:val="24"/>
        </w:rPr>
        <w:t xml:space="preserve"> Оплатити вартість матеріальних цінностей у строки, передбачені п. 3.1 Договору. </w:t>
      </w:r>
    </w:p>
    <w:p w:rsidR="00B061C9" w:rsidRPr="00244D7E" w:rsidRDefault="00B061C9" w:rsidP="00B061C9">
      <w:pPr>
        <w:autoSpaceDE w:val="0"/>
        <w:autoSpaceDN w:val="0"/>
        <w:adjustRightInd w:val="0"/>
        <w:jc w:val="both"/>
        <w:rPr>
          <w:iCs/>
          <w:noProof/>
          <w:color w:val="000000"/>
          <w:sz w:val="26"/>
          <w:szCs w:val="24"/>
        </w:rPr>
      </w:pPr>
      <w:r w:rsidRPr="00244D7E">
        <w:rPr>
          <w:iCs/>
          <w:noProof/>
          <w:color w:val="000000"/>
          <w:sz w:val="26"/>
          <w:szCs w:val="24"/>
        </w:rPr>
        <w:t>4.4.</w:t>
      </w:r>
      <w:r>
        <w:rPr>
          <w:iCs/>
          <w:noProof/>
          <w:color w:val="000000"/>
          <w:sz w:val="26"/>
          <w:szCs w:val="24"/>
        </w:rPr>
        <w:t>2</w:t>
      </w:r>
      <w:r w:rsidRPr="00244D7E">
        <w:rPr>
          <w:iCs/>
          <w:noProof/>
          <w:color w:val="000000"/>
          <w:sz w:val="26"/>
          <w:szCs w:val="24"/>
        </w:rPr>
        <w:t>.</w:t>
      </w:r>
      <w:r>
        <w:rPr>
          <w:iCs/>
          <w:noProof/>
          <w:color w:val="000000"/>
          <w:sz w:val="26"/>
          <w:szCs w:val="24"/>
        </w:rPr>
        <w:t xml:space="preserve"> Вибрати матеріальні цінності у строки, передбачені п.</w:t>
      </w:r>
      <w:r w:rsidR="00620333">
        <w:rPr>
          <w:iCs/>
          <w:noProof/>
          <w:color w:val="000000"/>
          <w:sz w:val="26"/>
          <w:szCs w:val="24"/>
        </w:rPr>
        <w:t xml:space="preserve"> </w:t>
      </w:r>
      <w:r>
        <w:rPr>
          <w:iCs/>
          <w:noProof/>
          <w:color w:val="000000"/>
          <w:sz w:val="26"/>
          <w:szCs w:val="24"/>
        </w:rPr>
        <w:t xml:space="preserve">3.4 Договору або </w:t>
      </w:r>
      <w:r w:rsidRPr="00CF1FCA">
        <w:rPr>
          <w:color w:val="000000"/>
          <w:sz w:val="26"/>
          <w:szCs w:val="24"/>
        </w:rPr>
        <w:t>укласти договір про їх відповідальне зберігання</w:t>
      </w:r>
      <w:r>
        <w:rPr>
          <w:color w:val="000000"/>
          <w:sz w:val="26"/>
          <w:szCs w:val="24"/>
        </w:rPr>
        <w:t>.</w:t>
      </w:r>
      <w:r w:rsidRPr="00244D7E">
        <w:rPr>
          <w:iCs/>
          <w:noProof/>
          <w:color w:val="000000"/>
          <w:sz w:val="26"/>
          <w:szCs w:val="24"/>
        </w:rPr>
        <w:t xml:space="preserve"> </w:t>
      </w:r>
      <w:r>
        <w:rPr>
          <w:iCs/>
          <w:noProof/>
          <w:color w:val="000000"/>
          <w:sz w:val="26"/>
          <w:szCs w:val="24"/>
        </w:rPr>
        <w:t xml:space="preserve"> </w:t>
      </w:r>
    </w:p>
    <w:p w:rsidR="00B061C9" w:rsidRDefault="00B061C9" w:rsidP="00B061C9">
      <w:pPr>
        <w:jc w:val="center"/>
        <w:rPr>
          <w:b/>
          <w:sz w:val="26"/>
          <w:szCs w:val="24"/>
        </w:rPr>
      </w:pPr>
    </w:p>
    <w:p w:rsidR="00B061C9" w:rsidRPr="00CF1FCA" w:rsidRDefault="00B061C9" w:rsidP="00B061C9">
      <w:pPr>
        <w:jc w:val="center"/>
        <w:rPr>
          <w:b/>
          <w:sz w:val="26"/>
          <w:szCs w:val="24"/>
        </w:rPr>
      </w:pPr>
      <w:r w:rsidRPr="00CF1FCA">
        <w:rPr>
          <w:b/>
          <w:sz w:val="26"/>
          <w:szCs w:val="24"/>
        </w:rPr>
        <w:t>5. Відповідальність Сторін та вирішення спорів</w:t>
      </w:r>
    </w:p>
    <w:p w:rsidR="00B061C9" w:rsidRDefault="00B061C9" w:rsidP="00B061C9">
      <w:pPr>
        <w:jc w:val="both"/>
        <w:rPr>
          <w:sz w:val="26"/>
          <w:szCs w:val="26"/>
        </w:rPr>
      </w:pPr>
      <w:r w:rsidRPr="007964A5">
        <w:rPr>
          <w:sz w:val="26"/>
          <w:szCs w:val="26"/>
        </w:rPr>
        <w:t>5.1. За невиконання або неналежне виконання своїх зобов’язань за Договором Сторони несуть відповідальність згідно</w:t>
      </w:r>
      <w:r w:rsidRPr="00B061C9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>з ч.</w:t>
      </w:r>
      <w:r w:rsidR="00620333">
        <w:rPr>
          <w:sz w:val="26"/>
          <w:szCs w:val="26"/>
        </w:rPr>
        <w:t xml:space="preserve"> </w:t>
      </w:r>
      <w:r>
        <w:rPr>
          <w:sz w:val="26"/>
          <w:szCs w:val="26"/>
        </w:rPr>
        <w:t>11</w:t>
      </w:r>
      <w:r w:rsidR="00620333">
        <w:rPr>
          <w:sz w:val="26"/>
          <w:szCs w:val="26"/>
        </w:rPr>
        <w:t xml:space="preserve"> </w:t>
      </w:r>
      <w:r>
        <w:rPr>
          <w:sz w:val="26"/>
          <w:szCs w:val="26"/>
        </w:rPr>
        <w:t>ст. 14</w:t>
      </w:r>
      <w:r w:rsidRPr="007964A5">
        <w:rPr>
          <w:sz w:val="26"/>
          <w:szCs w:val="26"/>
        </w:rPr>
        <w:t xml:space="preserve"> Закону України «Про державний матеріальний резерв» та чинного законодавства України.</w:t>
      </w:r>
    </w:p>
    <w:p w:rsidR="00B061C9" w:rsidRPr="007964A5" w:rsidRDefault="00B061C9" w:rsidP="00B061C9">
      <w:pPr>
        <w:jc w:val="both"/>
        <w:rPr>
          <w:sz w:val="26"/>
          <w:szCs w:val="26"/>
        </w:rPr>
      </w:pPr>
      <w:r w:rsidRPr="007964A5">
        <w:rPr>
          <w:sz w:val="26"/>
          <w:szCs w:val="26"/>
        </w:rPr>
        <w:t>5.</w:t>
      </w:r>
      <w:r>
        <w:rPr>
          <w:sz w:val="26"/>
          <w:szCs w:val="26"/>
        </w:rPr>
        <w:t>2</w:t>
      </w:r>
      <w:r w:rsidRPr="007964A5">
        <w:rPr>
          <w:sz w:val="26"/>
          <w:szCs w:val="26"/>
        </w:rPr>
        <w:t xml:space="preserve">. </w:t>
      </w:r>
      <w:r w:rsidRPr="00244D7E">
        <w:rPr>
          <w:sz w:val="26"/>
          <w:szCs w:val="26"/>
        </w:rPr>
        <w:t xml:space="preserve">Якщо невиконання </w:t>
      </w:r>
      <w:r w:rsidRPr="007964A5">
        <w:rPr>
          <w:sz w:val="26"/>
          <w:szCs w:val="26"/>
        </w:rPr>
        <w:t>або неналежне виконання</w:t>
      </w:r>
      <w:r w:rsidRPr="00244D7E">
        <w:rPr>
          <w:b/>
          <w:i/>
          <w:sz w:val="26"/>
          <w:szCs w:val="26"/>
        </w:rPr>
        <w:t xml:space="preserve"> Покупцем</w:t>
      </w:r>
      <w:r w:rsidRPr="00244D7E">
        <w:rPr>
          <w:sz w:val="26"/>
          <w:szCs w:val="26"/>
        </w:rPr>
        <w:t xml:space="preserve"> своїх зобов’язань перевищує 10 (десять) календарних днів</w:t>
      </w:r>
      <w:r w:rsidRPr="000F148C">
        <w:rPr>
          <w:b/>
          <w:sz w:val="26"/>
          <w:szCs w:val="26"/>
        </w:rPr>
        <w:t>,</w:t>
      </w:r>
      <w:r w:rsidRPr="007964A5">
        <w:rPr>
          <w:sz w:val="26"/>
          <w:szCs w:val="26"/>
        </w:rPr>
        <w:t xml:space="preserve"> то </w:t>
      </w:r>
      <w:r w:rsidRPr="00244D7E">
        <w:rPr>
          <w:b/>
          <w:i/>
          <w:sz w:val="26"/>
          <w:szCs w:val="26"/>
        </w:rPr>
        <w:t>Продавець</w:t>
      </w:r>
      <w:r w:rsidRPr="007964A5">
        <w:rPr>
          <w:sz w:val="26"/>
          <w:szCs w:val="26"/>
        </w:rPr>
        <w:t xml:space="preserve"> має право розірвати цей Договір в односторонньому порядку, про що письмово повідомляє Покупця. Договір вважається розірваним з дати відправлення такого повідомлення через відділення поштового зв’язку. </w:t>
      </w:r>
    </w:p>
    <w:p w:rsidR="00B061C9" w:rsidRPr="007964A5" w:rsidRDefault="00B061C9" w:rsidP="00B061C9">
      <w:pPr>
        <w:jc w:val="both"/>
        <w:rPr>
          <w:sz w:val="26"/>
          <w:szCs w:val="26"/>
        </w:rPr>
      </w:pPr>
      <w:r w:rsidRPr="007964A5">
        <w:rPr>
          <w:sz w:val="26"/>
          <w:szCs w:val="26"/>
        </w:rPr>
        <w:lastRenderedPageBreak/>
        <w:t>5.</w:t>
      </w:r>
      <w:r>
        <w:rPr>
          <w:sz w:val="26"/>
          <w:szCs w:val="26"/>
        </w:rPr>
        <w:t>3</w:t>
      </w:r>
      <w:r w:rsidRPr="007964A5">
        <w:rPr>
          <w:sz w:val="26"/>
          <w:szCs w:val="26"/>
        </w:rPr>
        <w:t>. Спори, що виникають при виконанні Сторонами зобов’язань за Договором, вирішуються шляхом переговорів. Якщо спір неможливо вирішити шляхом переговорів, він вирішується у судовому порядку за встановленою підвідомчістю та підсудністю такого спору.</w:t>
      </w:r>
    </w:p>
    <w:p w:rsidR="00B061C9" w:rsidRDefault="00B061C9" w:rsidP="00B061C9">
      <w:pPr>
        <w:jc w:val="center"/>
        <w:rPr>
          <w:b/>
          <w:sz w:val="24"/>
          <w:szCs w:val="24"/>
        </w:rPr>
      </w:pPr>
    </w:p>
    <w:p w:rsidR="00B061C9" w:rsidRPr="00CF1FCA" w:rsidRDefault="00B061C9" w:rsidP="00B061C9">
      <w:pPr>
        <w:jc w:val="center"/>
        <w:rPr>
          <w:b/>
          <w:sz w:val="26"/>
          <w:szCs w:val="24"/>
        </w:rPr>
      </w:pPr>
      <w:r w:rsidRPr="00CF1FCA">
        <w:rPr>
          <w:b/>
          <w:sz w:val="26"/>
          <w:szCs w:val="24"/>
        </w:rPr>
        <w:t>6. Форс-мажор</w:t>
      </w:r>
    </w:p>
    <w:p w:rsidR="00B061C9" w:rsidRPr="00CF1FCA" w:rsidRDefault="00B061C9" w:rsidP="00B061C9">
      <w:pPr>
        <w:jc w:val="both"/>
        <w:rPr>
          <w:sz w:val="26"/>
          <w:szCs w:val="24"/>
        </w:rPr>
      </w:pPr>
      <w:r w:rsidRPr="00CF1FCA">
        <w:rPr>
          <w:sz w:val="26"/>
          <w:szCs w:val="24"/>
        </w:rPr>
        <w:t>6.1. Сторони звільняються від відповідальності за часткове або повне невиконання зобов’язань за Договором, якщо воно виникло внаслідок обставин непереборної  сили, а саме: стихійного лиха, екстремальних погодних умов, пожеж, війн, страйків, військових дій, цивільних безладів, втручань з боку влади (видання актів нормативного та ненормативного характеру), і якщо ці обставини безпосередньо вплинули на виконання  Договору. У такому випадку, термін виконання Договору відкладається відповідно часу дії таких обставин.</w:t>
      </w:r>
      <w:r>
        <w:rPr>
          <w:sz w:val="26"/>
          <w:szCs w:val="24"/>
        </w:rPr>
        <w:t xml:space="preserve"> </w:t>
      </w:r>
    </w:p>
    <w:p w:rsidR="00B061C9" w:rsidRPr="00CF1FCA" w:rsidRDefault="00B061C9" w:rsidP="00B061C9">
      <w:pPr>
        <w:jc w:val="both"/>
        <w:rPr>
          <w:sz w:val="26"/>
          <w:szCs w:val="24"/>
        </w:rPr>
      </w:pPr>
      <w:r w:rsidRPr="00CF1FCA">
        <w:rPr>
          <w:sz w:val="26"/>
          <w:szCs w:val="24"/>
        </w:rPr>
        <w:t>6.2. Сторона, для якої виконання Договору стало неможливим, повинна сповістити другу сторону про настання або припинення обставин непереборної сили негайно, але не пізніше 10 днів з дати їх виникнення, або з дати коли особа дізналася або мала дізнатися про їх виникнення.</w:t>
      </w:r>
    </w:p>
    <w:p w:rsidR="00B061C9" w:rsidRPr="00CF1FCA" w:rsidRDefault="00B061C9" w:rsidP="00B061C9">
      <w:pPr>
        <w:jc w:val="both"/>
        <w:rPr>
          <w:sz w:val="26"/>
          <w:szCs w:val="24"/>
        </w:rPr>
      </w:pPr>
      <w:r w:rsidRPr="00CF1FCA">
        <w:rPr>
          <w:sz w:val="26"/>
          <w:szCs w:val="24"/>
        </w:rPr>
        <w:t>6.3. Належним доказом наявності вищевказаних обставин та їх тривалості є довідки, які надаються компетентними органами. Неповідомлення або несвоєчасне повідомлення про настання або припинення форс-мажорних обставин позбавляє сторону права посилатися на них, як на підставу звільнення від відповідальності за Договором.</w:t>
      </w:r>
    </w:p>
    <w:p w:rsidR="00B061C9" w:rsidRPr="00CF1FCA" w:rsidRDefault="00B061C9" w:rsidP="00B061C9">
      <w:pPr>
        <w:jc w:val="center"/>
        <w:rPr>
          <w:b/>
          <w:sz w:val="26"/>
          <w:szCs w:val="24"/>
        </w:rPr>
      </w:pPr>
      <w:r w:rsidRPr="00CF1FCA">
        <w:rPr>
          <w:b/>
          <w:sz w:val="26"/>
          <w:szCs w:val="24"/>
        </w:rPr>
        <w:t>7. Строк дії Договору</w:t>
      </w:r>
    </w:p>
    <w:p w:rsidR="00B061C9" w:rsidRPr="00CF1FCA" w:rsidRDefault="00B061C9" w:rsidP="00B061C9">
      <w:pPr>
        <w:jc w:val="both"/>
        <w:rPr>
          <w:sz w:val="26"/>
          <w:szCs w:val="24"/>
        </w:rPr>
      </w:pPr>
      <w:r w:rsidRPr="00CF1FCA">
        <w:rPr>
          <w:sz w:val="26"/>
          <w:szCs w:val="24"/>
        </w:rPr>
        <w:t xml:space="preserve">7.1. Договір </w:t>
      </w:r>
      <w:r>
        <w:rPr>
          <w:sz w:val="26"/>
          <w:szCs w:val="24"/>
        </w:rPr>
        <w:t xml:space="preserve">набирає чинності </w:t>
      </w:r>
      <w:r w:rsidRPr="00CF1FCA">
        <w:rPr>
          <w:sz w:val="26"/>
          <w:szCs w:val="24"/>
        </w:rPr>
        <w:t>з дати його підписання Сторонами</w:t>
      </w:r>
      <w:r>
        <w:rPr>
          <w:sz w:val="26"/>
          <w:szCs w:val="24"/>
        </w:rPr>
        <w:t xml:space="preserve"> і діє до </w:t>
      </w:r>
      <w:r w:rsidR="00F315D8" w:rsidRPr="00F315D8">
        <w:rPr>
          <w:sz w:val="26"/>
          <w:szCs w:val="24"/>
          <w:lang w:val="ru-RU"/>
        </w:rPr>
        <w:t>31</w:t>
      </w:r>
      <w:r w:rsidR="00F315D8">
        <w:rPr>
          <w:sz w:val="26"/>
          <w:szCs w:val="24"/>
          <w:lang w:val="ru-RU"/>
        </w:rPr>
        <w:t>.</w:t>
      </w:r>
      <w:r w:rsidR="00F315D8" w:rsidRPr="00F315D8">
        <w:rPr>
          <w:sz w:val="26"/>
          <w:szCs w:val="24"/>
          <w:lang w:val="ru-RU"/>
        </w:rPr>
        <w:t>05</w:t>
      </w:r>
      <w:r w:rsidR="00F315D8">
        <w:rPr>
          <w:sz w:val="26"/>
          <w:szCs w:val="24"/>
          <w:lang w:val="ru-RU"/>
        </w:rPr>
        <w:t>.</w:t>
      </w:r>
      <w:r w:rsidR="00F315D8" w:rsidRPr="00F315D8">
        <w:rPr>
          <w:sz w:val="26"/>
          <w:szCs w:val="24"/>
          <w:lang w:val="ru-RU"/>
        </w:rPr>
        <w:t>2020</w:t>
      </w:r>
      <w:r>
        <w:rPr>
          <w:sz w:val="26"/>
          <w:szCs w:val="24"/>
        </w:rPr>
        <w:t xml:space="preserve"> року, але у будь-якому випадку до повного виконання сторонами своїх зобов'язань</w:t>
      </w:r>
      <w:r w:rsidRPr="00CF1FCA">
        <w:rPr>
          <w:sz w:val="26"/>
          <w:szCs w:val="24"/>
        </w:rPr>
        <w:t>.</w:t>
      </w:r>
      <w:r>
        <w:rPr>
          <w:sz w:val="26"/>
          <w:szCs w:val="24"/>
        </w:rPr>
        <w:t xml:space="preserve"> </w:t>
      </w:r>
    </w:p>
    <w:p w:rsidR="00B061C9" w:rsidRDefault="00B061C9" w:rsidP="00B061C9">
      <w:pPr>
        <w:jc w:val="both"/>
        <w:rPr>
          <w:sz w:val="26"/>
          <w:szCs w:val="24"/>
        </w:rPr>
      </w:pPr>
      <w:r w:rsidRPr="00CF1FCA">
        <w:rPr>
          <w:sz w:val="26"/>
          <w:szCs w:val="24"/>
        </w:rPr>
        <w:t>7.</w:t>
      </w:r>
      <w:r>
        <w:rPr>
          <w:sz w:val="26"/>
          <w:szCs w:val="24"/>
        </w:rPr>
        <w:t>2</w:t>
      </w:r>
      <w:r w:rsidRPr="00CF1FCA">
        <w:rPr>
          <w:sz w:val="26"/>
          <w:szCs w:val="24"/>
        </w:rPr>
        <w:t>. Договір може бути розірваний у випадках</w:t>
      </w:r>
      <w:r>
        <w:rPr>
          <w:sz w:val="26"/>
          <w:szCs w:val="24"/>
        </w:rPr>
        <w:t>,</w:t>
      </w:r>
      <w:r w:rsidRPr="00CF1FCA">
        <w:rPr>
          <w:sz w:val="26"/>
          <w:szCs w:val="24"/>
        </w:rPr>
        <w:t xml:space="preserve"> передбачених законодавством України</w:t>
      </w:r>
      <w:r>
        <w:rPr>
          <w:sz w:val="26"/>
          <w:szCs w:val="24"/>
        </w:rPr>
        <w:t>,</w:t>
      </w:r>
      <w:r w:rsidRPr="00CF1FCA">
        <w:rPr>
          <w:sz w:val="26"/>
          <w:szCs w:val="24"/>
        </w:rPr>
        <w:t xml:space="preserve"> та зазначених у п. 5.</w:t>
      </w:r>
      <w:r>
        <w:rPr>
          <w:sz w:val="26"/>
          <w:szCs w:val="24"/>
        </w:rPr>
        <w:t xml:space="preserve">2 </w:t>
      </w:r>
      <w:r w:rsidRPr="00CF1FCA">
        <w:rPr>
          <w:sz w:val="26"/>
          <w:szCs w:val="24"/>
        </w:rPr>
        <w:t>Договору.</w:t>
      </w:r>
    </w:p>
    <w:p w:rsidR="00B061C9" w:rsidRPr="00CF1FCA" w:rsidRDefault="00B061C9" w:rsidP="00B061C9">
      <w:pPr>
        <w:jc w:val="both"/>
        <w:rPr>
          <w:sz w:val="26"/>
          <w:szCs w:val="24"/>
        </w:rPr>
      </w:pPr>
      <w:r>
        <w:rPr>
          <w:sz w:val="26"/>
          <w:szCs w:val="24"/>
        </w:rPr>
        <w:t xml:space="preserve">7.3.Цей договір укладається і підписується у двох примірниках, що мають однакову юридичну силу. </w:t>
      </w:r>
    </w:p>
    <w:p w:rsidR="00B061C9" w:rsidRPr="00CF1FCA" w:rsidRDefault="00B061C9" w:rsidP="00B061C9">
      <w:pPr>
        <w:autoSpaceDE w:val="0"/>
        <w:autoSpaceDN w:val="0"/>
        <w:adjustRightInd w:val="0"/>
        <w:jc w:val="both"/>
        <w:rPr>
          <w:b/>
          <w:sz w:val="26"/>
          <w:szCs w:val="24"/>
        </w:rPr>
      </w:pPr>
    </w:p>
    <w:p w:rsidR="00B061C9" w:rsidRPr="00CF1FCA" w:rsidRDefault="00B061C9" w:rsidP="00B061C9">
      <w:pPr>
        <w:jc w:val="center"/>
        <w:rPr>
          <w:b/>
          <w:sz w:val="26"/>
          <w:szCs w:val="24"/>
        </w:rPr>
      </w:pPr>
      <w:r w:rsidRPr="00CF1FCA">
        <w:rPr>
          <w:b/>
          <w:sz w:val="26"/>
          <w:szCs w:val="24"/>
        </w:rPr>
        <w:t>8. Інші умови</w:t>
      </w:r>
    </w:p>
    <w:p w:rsidR="00B061C9" w:rsidRPr="00CF1FCA" w:rsidRDefault="00B061C9" w:rsidP="00B061C9">
      <w:pPr>
        <w:jc w:val="both"/>
        <w:rPr>
          <w:sz w:val="26"/>
          <w:szCs w:val="24"/>
        </w:rPr>
      </w:pPr>
      <w:r w:rsidRPr="00CF1FCA">
        <w:rPr>
          <w:sz w:val="26"/>
          <w:szCs w:val="24"/>
        </w:rPr>
        <w:t xml:space="preserve">8.1. Всі додатки, додаткові угоди, зміни та доповнення до Договору дійсні і є невід’ємною його частиною тільки в тому випадку, коли вони укладені в письмовій формі і підписані обома Сторонами за Договором </w:t>
      </w:r>
      <w:r w:rsidRPr="00E3278E">
        <w:rPr>
          <w:sz w:val="26"/>
          <w:szCs w:val="24"/>
        </w:rPr>
        <w:t>та завірені їх печатками</w:t>
      </w:r>
      <w:r w:rsidRPr="00CF1FCA">
        <w:rPr>
          <w:sz w:val="26"/>
          <w:szCs w:val="24"/>
        </w:rPr>
        <w:t>.</w:t>
      </w:r>
      <w:r>
        <w:rPr>
          <w:sz w:val="26"/>
          <w:szCs w:val="24"/>
        </w:rPr>
        <w:t xml:space="preserve"> </w:t>
      </w:r>
    </w:p>
    <w:p w:rsidR="00B061C9" w:rsidRPr="00CF1FCA" w:rsidRDefault="00B061C9" w:rsidP="00B061C9">
      <w:pPr>
        <w:jc w:val="both"/>
        <w:rPr>
          <w:sz w:val="26"/>
          <w:szCs w:val="24"/>
        </w:rPr>
      </w:pPr>
      <w:r w:rsidRPr="00CF1FCA">
        <w:rPr>
          <w:sz w:val="26"/>
          <w:szCs w:val="24"/>
        </w:rPr>
        <w:t xml:space="preserve">8.2. </w:t>
      </w:r>
      <w:r>
        <w:rPr>
          <w:sz w:val="26"/>
          <w:szCs w:val="24"/>
        </w:rPr>
        <w:t xml:space="preserve">Укладаючи цей Договір </w:t>
      </w:r>
      <w:r w:rsidRPr="00CF1FCA">
        <w:rPr>
          <w:b/>
          <w:i/>
          <w:sz w:val="26"/>
          <w:szCs w:val="24"/>
        </w:rPr>
        <w:t>Покупець</w:t>
      </w:r>
      <w:r w:rsidRPr="00CF1FCA">
        <w:rPr>
          <w:b/>
          <w:sz w:val="26"/>
          <w:szCs w:val="24"/>
        </w:rPr>
        <w:t xml:space="preserve"> </w:t>
      </w:r>
      <w:r w:rsidRPr="00CF1FCA">
        <w:rPr>
          <w:sz w:val="26"/>
          <w:szCs w:val="24"/>
        </w:rPr>
        <w:t xml:space="preserve">не має претензій щодо якості та кількості матеріальних цінностей. </w:t>
      </w:r>
    </w:p>
    <w:p w:rsidR="00B061C9" w:rsidRPr="00CF1FCA" w:rsidRDefault="00B061C9" w:rsidP="00B061C9">
      <w:pPr>
        <w:tabs>
          <w:tab w:val="num" w:pos="0"/>
        </w:tabs>
        <w:jc w:val="both"/>
        <w:rPr>
          <w:b/>
          <w:sz w:val="26"/>
          <w:szCs w:val="24"/>
        </w:rPr>
      </w:pPr>
      <w:r w:rsidRPr="00CF1FCA">
        <w:rPr>
          <w:sz w:val="26"/>
          <w:szCs w:val="24"/>
        </w:rPr>
        <w:t>8.3. Договір складено українською мовою у двох оригінальних примірниках, що мають однакову юридичну силу, по одному примірнику для кожної із сторін.</w:t>
      </w:r>
    </w:p>
    <w:p w:rsidR="00B061C9" w:rsidRPr="00F30317" w:rsidRDefault="00B061C9" w:rsidP="00B061C9">
      <w:pPr>
        <w:ind w:left="567"/>
        <w:jc w:val="center"/>
        <w:rPr>
          <w:b/>
          <w:sz w:val="24"/>
          <w:szCs w:val="24"/>
          <w:lang w:val="ru-RU"/>
        </w:rPr>
      </w:pPr>
    </w:p>
    <w:p w:rsidR="00B061C9" w:rsidRPr="00F30317" w:rsidRDefault="00B061C9" w:rsidP="00B061C9">
      <w:pPr>
        <w:tabs>
          <w:tab w:val="left" w:pos="567"/>
          <w:tab w:val="left" w:pos="9214"/>
          <w:tab w:val="left" w:pos="10076"/>
        </w:tabs>
        <w:jc w:val="center"/>
        <w:rPr>
          <w:b/>
          <w:sz w:val="24"/>
          <w:szCs w:val="24"/>
          <w:lang w:eastAsia="uk-UA"/>
        </w:rPr>
      </w:pPr>
      <w:r w:rsidRPr="00B061C9">
        <w:rPr>
          <w:b/>
          <w:sz w:val="24"/>
          <w:szCs w:val="24"/>
          <w:lang w:val="ru-RU" w:eastAsia="uk-UA"/>
        </w:rPr>
        <w:t>9</w:t>
      </w:r>
      <w:r w:rsidRPr="00F30317">
        <w:rPr>
          <w:b/>
          <w:sz w:val="24"/>
          <w:szCs w:val="24"/>
          <w:lang w:eastAsia="uk-UA"/>
        </w:rPr>
        <w:t>. АНТИКОРУПЦІЙНЕ ЗАСТЕРЕЖЕННЯ</w:t>
      </w:r>
    </w:p>
    <w:p w:rsidR="00B061C9" w:rsidRPr="00F30317" w:rsidRDefault="00B061C9" w:rsidP="00B061C9">
      <w:pPr>
        <w:tabs>
          <w:tab w:val="left" w:pos="567"/>
          <w:tab w:val="left" w:pos="9214"/>
          <w:tab w:val="left" w:pos="10076"/>
        </w:tabs>
        <w:jc w:val="both"/>
        <w:rPr>
          <w:sz w:val="24"/>
          <w:szCs w:val="24"/>
          <w:lang w:eastAsia="uk-UA"/>
        </w:rPr>
      </w:pPr>
    </w:p>
    <w:p w:rsidR="00B061C9" w:rsidRPr="00F30317" w:rsidRDefault="00B061C9" w:rsidP="00B061C9">
      <w:pPr>
        <w:tabs>
          <w:tab w:val="left" w:pos="567"/>
          <w:tab w:val="left" w:pos="9214"/>
          <w:tab w:val="left" w:pos="10076"/>
        </w:tabs>
        <w:jc w:val="both"/>
        <w:rPr>
          <w:sz w:val="24"/>
          <w:szCs w:val="24"/>
          <w:lang w:eastAsia="uk-UA"/>
        </w:rPr>
      </w:pPr>
      <w:r w:rsidRPr="00F15A67">
        <w:rPr>
          <w:sz w:val="24"/>
          <w:szCs w:val="24"/>
          <w:lang w:val="ru-RU" w:eastAsia="uk-UA"/>
        </w:rPr>
        <w:t>9</w:t>
      </w:r>
      <w:r w:rsidRPr="00F30317">
        <w:rPr>
          <w:sz w:val="24"/>
          <w:szCs w:val="24"/>
          <w:lang w:eastAsia="uk-UA"/>
        </w:rPr>
        <w:t>.1 Сторони зобов’язуються дотримуватись чинного законодавства з протидії корупції та протидії легалізації (відмиванню) доходів, одержаних злочинним шляхом («Антикорупційне законодавство»).</w:t>
      </w:r>
    </w:p>
    <w:p w:rsidR="00B061C9" w:rsidRPr="00F30317" w:rsidRDefault="00B061C9" w:rsidP="00B061C9">
      <w:pPr>
        <w:tabs>
          <w:tab w:val="left" w:pos="567"/>
          <w:tab w:val="left" w:pos="9214"/>
          <w:tab w:val="left" w:pos="10076"/>
        </w:tabs>
        <w:jc w:val="both"/>
        <w:rPr>
          <w:sz w:val="24"/>
          <w:szCs w:val="24"/>
          <w:lang w:eastAsia="uk-UA"/>
        </w:rPr>
      </w:pPr>
      <w:r w:rsidRPr="00F15A67">
        <w:rPr>
          <w:sz w:val="24"/>
          <w:szCs w:val="24"/>
          <w:lang w:eastAsia="uk-UA"/>
        </w:rPr>
        <w:t>9</w:t>
      </w:r>
      <w:r w:rsidRPr="00F30317">
        <w:rPr>
          <w:sz w:val="24"/>
          <w:szCs w:val="24"/>
          <w:lang w:eastAsia="uk-UA"/>
        </w:rPr>
        <w:t xml:space="preserve">.2 При виконанні своїх зобов’язань за Договором, Сторони, їх афілійовані особи, працівники або посередники не здійснюють і не будуть робити дій (відмовляються від бездіяльності), які суперечать вимогам Антикорупційного законодавства, в тому числі, утримуються від прямого чи непрямого, особисто або через третіх осіб пропозиції, обіцянки, дачі, вимагання, прохання, згоди отримати та отримання хабарів в будь-якій формі (у тому числі, у формі грошових коштів, інших цінностей, майна, майнових прав або іншої матеріальної та / або нематеріальній </w:t>
      </w:r>
      <w:r w:rsidRPr="00F30317">
        <w:rPr>
          <w:sz w:val="24"/>
          <w:szCs w:val="24"/>
          <w:lang w:eastAsia="uk-UA"/>
        </w:rPr>
        <w:lastRenderedPageBreak/>
        <w:t>вигоди) на користь або від будь-яких осіб з метою впливу на їх дії чи рішення з метою отримання будь-яких неправомірних переваг або з іншою неправомірною метою.</w:t>
      </w:r>
    </w:p>
    <w:p w:rsidR="00B061C9" w:rsidRPr="00F30317" w:rsidRDefault="00B061C9" w:rsidP="00B061C9">
      <w:pPr>
        <w:tabs>
          <w:tab w:val="left" w:pos="567"/>
          <w:tab w:val="left" w:pos="9214"/>
          <w:tab w:val="left" w:pos="10076"/>
        </w:tabs>
        <w:jc w:val="both"/>
        <w:rPr>
          <w:sz w:val="24"/>
          <w:szCs w:val="24"/>
          <w:lang w:eastAsia="uk-UA"/>
        </w:rPr>
      </w:pPr>
      <w:r w:rsidRPr="00F15A67">
        <w:rPr>
          <w:sz w:val="24"/>
          <w:szCs w:val="24"/>
          <w:lang w:eastAsia="uk-UA"/>
        </w:rPr>
        <w:t>9</w:t>
      </w:r>
      <w:r w:rsidRPr="00F30317">
        <w:rPr>
          <w:sz w:val="24"/>
          <w:szCs w:val="24"/>
          <w:lang w:eastAsia="uk-UA"/>
        </w:rPr>
        <w:t>.3 При виявленні однією із Сторін випадків порушення вказаних вище положень цього розділу Договору її афілійованими особами або працівниками, вона зобов’язується в письмовій формі повідомити про ці порушення іншу Сторону. Також у разі виникнення у однієї із Сторін розумно обґрунтованих підозр, що відбулося або може відбутися порушення будь-яких зазначених вище положень розділу цього Договору іншою Стороною, її афілійованими особами або працівниками, така Сторона має право направити іншій Стороні запит з вимогою надати коментарі та інформацію (документи), які спростовують або підтверджують факт порушення.</w:t>
      </w:r>
    </w:p>
    <w:p w:rsidR="00B061C9" w:rsidRPr="00F30317" w:rsidRDefault="00B061C9" w:rsidP="00B061C9">
      <w:pPr>
        <w:ind w:left="567"/>
        <w:jc w:val="center"/>
        <w:rPr>
          <w:b/>
          <w:sz w:val="24"/>
          <w:szCs w:val="24"/>
          <w:lang w:val="ru-RU"/>
        </w:rPr>
      </w:pPr>
    </w:p>
    <w:p w:rsidR="00B061C9" w:rsidRDefault="00B061C9" w:rsidP="00B061C9">
      <w:pPr>
        <w:ind w:left="567"/>
        <w:jc w:val="center"/>
        <w:rPr>
          <w:b/>
          <w:sz w:val="24"/>
          <w:szCs w:val="24"/>
        </w:rPr>
      </w:pPr>
    </w:p>
    <w:p w:rsidR="00B061C9" w:rsidRPr="00CF1FCA" w:rsidRDefault="00B061C9" w:rsidP="00B061C9">
      <w:pPr>
        <w:ind w:left="567"/>
        <w:jc w:val="center"/>
        <w:rPr>
          <w:b/>
          <w:sz w:val="26"/>
          <w:szCs w:val="24"/>
        </w:rPr>
      </w:pPr>
      <w:r w:rsidRPr="00B061C9">
        <w:rPr>
          <w:b/>
          <w:sz w:val="26"/>
          <w:szCs w:val="24"/>
          <w:lang w:val="ru-RU"/>
        </w:rPr>
        <w:t>10</w:t>
      </w:r>
      <w:r w:rsidRPr="00CF1FCA">
        <w:rPr>
          <w:b/>
          <w:sz w:val="26"/>
          <w:szCs w:val="24"/>
        </w:rPr>
        <w:t>. Юридичні адреси та банківські реквізити Сторін</w:t>
      </w:r>
    </w:p>
    <w:p w:rsidR="00B061C9" w:rsidRPr="00CF1FCA" w:rsidRDefault="00B061C9" w:rsidP="00B061C9">
      <w:pPr>
        <w:ind w:left="567"/>
        <w:jc w:val="center"/>
        <w:rPr>
          <w:b/>
          <w:sz w:val="26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786"/>
      </w:tblGrid>
      <w:tr w:rsidR="00B061C9" w:rsidRPr="00CF1FCA" w:rsidTr="00F15A67">
        <w:tc>
          <w:tcPr>
            <w:tcW w:w="4644" w:type="dxa"/>
          </w:tcPr>
          <w:p w:rsidR="00B061C9" w:rsidRPr="00CF1FCA" w:rsidRDefault="00B061C9" w:rsidP="00F15A6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4"/>
              </w:rPr>
            </w:pPr>
            <w:r w:rsidRPr="00CF1FCA">
              <w:rPr>
                <w:b/>
                <w:i/>
                <w:sz w:val="26"/>
                <w:szCs w:val="24"/>
              </w:rPr>
              <w:t>Продавець:</w:t>
            </w:r>
          </w:p>
        </w:tc>
        <w:tc>
          <w:tcPr>
            <w:tcW w:w="4786" w:type="dxa"/>
          </w:tcPr>
          <w:p w:rsidR="00B061C9" w:rsidRPr="00CF1FCA" w:rsidRDefault="00B061C9" w:rsidP="00F15A67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4"/>
              </w:rPr>
            </w:pPr>
            <w:r w:rsidRPr="00CF1FCA">
              <w:rPr>
                <w:b/>
                <w:i/>
                <w:sz w:val="26"/>
                <w:szCs w:val="24"/>
              </w:rPr>
              <w:t>Покупець:</w:t>
            </w:r>
          </w:p>
        </w:tc>
      </w:tr>
      <w:tr w:rsidR="00B061C9" w:rsidRPr="00CF1FCA" w:rsidTr="00F15A67">
        <w:tc>
          <w:tcPr>
            <w:tcW w:w="4644" w:type="dxa"/>
          </w:tcPr>
          <w:p w:rsidR="00B061C9" w:rsidRPr="00CF1FCA" w:rsidRDefault="00B061C9" w:rsidP="00F15A6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4"/>
              </w:rPr>
            </w:pPr>
            <w:r w:rsidRPr="00CF1FCA">
              <w:rPr>
                <w:b/>
                <w:bCs/>
                <w:sz w:val="26"/>
                <w:szCs w:val="24"/>
              </w:rPr>
              <w:t>Державне агентство резерву України</w:t>
            </w:r>
          </w:p>
          <w:p w:rsidR="00B061C9" w:rsidRPr="00CF1FCA" w:rsidRDefault="00B061C9" w:rsidP="00F15A6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4"/>
              </w:rPr>
            </w:pPr>
          </w:p>
        </w:tc>
        <w:tc>
          <w:tcPr>
            <w:tcW w:w="4786" w:type="dxa"/>
          </w:tcPr>
          <w:p w:rsidR="00B061C9" w:rsidRPr="00CF1FCA" w:rsidRDefault="00B061C9" w:rsidP="00F15A67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4"/>
              </w:rPr>
            </w:pPr>
          </w:p>
        </w:tc>
      </w:tr>
      <w:tr w:rsidR="00B061C9" w:rsidRPr="00CF1FCA" w:rsidTr="00F15A67">
        <w:tc>
          <w:tcPr>
            <w:tcW w:w="4644" w:type="dxa"/>
          </w:tcPr>
          <w:p w:rsidR="00B061C9" w:rsidRPr="007C3C4D" w:rsidRDefault="00B061C9" w:rsidP="00B061C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C3C4D">
              <w:rPr>
                <w:bCs/>
                <w:sz w:val="24"/>
                <w:szCs w:val="24"/>
              </w:rPr>
              <w:t>01601, м. Київ, вул.Пушкінська,28</w:t>
            </w:r>
          </w:p>
          <w:p w:rsidR="00B061C9" w:rsidRPr="00F315D8" w:rsidRDefault="00B061C9" w:rsidP="00B061C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C3C4D">
              <w:rPr>
                <w:bCs/>
                <w:sz w:val="24"/>
                <w:szCs w:val="24"/>
              </w:rPr>
              <w:t xml:space="preserve">р/р </w:t>
            </w:r>
            <w:r w:rsidR="00F315D8">
              <w:rPr>
                <w:bCs/>
                <w:sz w:val="24"/>
                <w:szCs w:val="24"/>
                <w:lang w:val="en-US"/>
              </w:rPr>
              <w:t xml:space="preserve">UA </w:t>
            </w:r>
            <w:r w:rsidR="00F315D8">
              <w:rPr>
                <w:bCs/>
                <w:sz w:val="24"/>
                <w:szCs w:val="24"/>
              </w:rPr>
              <w:t>938201720355159004001078710</w:t>
            </w:r>
          </w:p>
          <w:p w:rsidR="00B061C9" w:rsidRDefault="00B061C9" w:rsidP="00B061C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C3C4D">
              <w:rPr>
                <w:bCs/>
                <w:sz w:val="24"/>
                <w:szCs w:val="24"/>
              </w:rPr>
              <w:t xml:space="preserve">ГУ ДКС України </w:t>
            </w:r>
            <w:r>
              <w:rPr>
                <w:bCs/>
                <w:sz w:val="24"/>
                <w:szCs w:val="24"/>
              </w:rPr>
              <w:t>у</w:t>
            </w:r>
            <w:r w:rsidRPr="007C3C4D">
              <w:rPr>
                <w:bCs/>
                <w:sz w:val="24"/>
                <w:szCs w:val="24"/>
              </w:rPr>
              <w:t xml:space="preserve"> м. Києві</w:t>
            </w:r>
          </w:p>
          <w:p w:rsidR="00B061C9" w:rsidRPr="007C3C4D" w:rsidRDefault="00B061C9" w:rsidP="00B061C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C3C4D">
              <w:rPr>
                <w:bCs/>
                <w:sz w:val="24"/>
                <w:szCs w:val="24"/>
              </w:rPr>
              <w:t xml:space="preserve">МФО 820172 </w:t>
            </w:r>
          </w:p>
          <w:p w:rsidR="00B061C9" w:rsidRPr="007C3C4D" w:rsidRDefault="00B061C9" w:rsidP="00B061C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C3C4D">
              <w:rPr>
                <w:bCs/>
                <w:sz w:val="24"/>
                <w:szCs w:val="24"/>
              </w:rPr>
              <w:t>ЄДРПОУ 37472392</w:t>
            </w:r>
          </w:p>
          <w:p w:rsidR="00B061C9" w:rsidRPr="007C3C4D" w:rsidRDefault="00B061C9" w:rsidP="00B061C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C3C4D">
              <w:rPr>
                <w:bCs/>
                <w:sz w:val="24"/>
                <w:szCs w:val="24"/>
              </w:rPr>
              <w:t>ІПН 374723926591</w:t>
            </w:r>
          </w:p>
          <w:p w:rsidR="00B061C9" w:rsidRPr="007C3C4D" w:rsidRDefault="00B061C9" w:rsidP="00B061C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spellStart"/>
            <w:r w:rsidRPr="007C3C4D">
              <w:rPr>
                <w:bCs/>
                <w:sz w:val="24"/>
                <w:szCs w:val="24"/>
              </w:rPr>
              <w:t>Св</w:t>
            </w:r>
            <w:proofErr w:type="spellEnd"/>
            <w:r w:rsidRPr="007C3C4D">
              <w:rPr>
                <w:bCs/>
                <w:sz w:val="24"/>
                <w:szCs w:val="24"/>
              </w:rPr>
              <w:t>-во платника ПДВ 100341349</w:t>
            </w:r>
          </w:p>
          <w:p w:rsidR="00B061C9" w:rsidRDefault="00B061C9" w:rsidP="00B061C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spellStart"/>
            <w:r w:rsidRPr="007C3C4D">
              <w:rPr>
                <w:bCs/>
                <w:sz w:val="24"/>
                <w:szCs w:val="24"/>
              </w:rPr>
              <w:t>Тел</w:t>
            </w:r>
            <w:proofErr w:type="spellEnd"/>
            <w:r w:rsidRPr="007C3C4D">
              <w:rPr>
                <w:bCs/>
                <w:sz w:val="24"/>
                <w:szCs w:val="24"/>
              </w:rPr>
              <w:t>/факс 044 226-22-64</w:t>
            </w:r>
          </w:p>
          <w:p w:rsidR="00B061C9" w:rsidRPr="00CF1FCA" w:rsidRDefault="00B061C9" w:rsidP="00B061C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e-mail: info@rezerv.gov.ua</w:t>
            </w:r>
            <w:r w:rsidRPr="00CF1FCA">
              <w:rPr>
                <w:b/>
                <w:bCs/>
                <w:sz w:val="26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B061C9" w:rsidRPr="00CF1FCA" w:rsidRDefault="00B061C9" w:rsidP="00F15A67">
            <w:pPr>
              <w:autoSpaceDE w:val="0"/>
              <w:autoSpaceDN w:val="0"/>
              <w:adjustRightInd w:val="0"/>
              <w:jc w:val="both"/>
              <w:rPr>
                <w:bCs/>
                <w:noProof/>
                <w:sz w:val="26"/>
                <w:szCs w:val="24"/>
              </w:rPr>
            </w:pPr>
          </w:p>
        </w:tc>
      </w:tr>
      <w:tr w:rsidR="00B061C9" w:rsidRPr="00CF1FCA" w:rsidTr="00F15A67">
        <w:tc>
          <w:tcPr>
            <w:tcW w:w="4644" w:type="dxa"/>
          </w:tcPr>
          <w:p w:rsidR="00B061C9" w:rsidRPr="00CF1FCA" w:rsidRDefault="00B061C9" w:rsidP="00F15A6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4"/>
              </w:rPr>
            </w:pPr>
          </w:p>
          <w:p w:rsidR="00B061C9" w:rsidRPr="00CF1FCA" w:rsidRDefault="0074326E" w:rsidP="00F15A6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4"/>
              </w:rPr>
            </w:pPr>
            <w:r>
              <w:rPr>
                <w:b/>
                <w:bCs/>
                <w:sz w:val="26"/>
                <w:szCs w:val="24"/>
              </w:rPr>
              <w:t>__________________</w:t>
            </w:r>
          </w:p>
          <w:p w:rsidR="00B061C9" w:rsidRPr="00CF1FCA" w:rsidRDefault="00B061C9" w:rsidP="00F15A67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4"/>
              </w:rPr>
            </w:pPr>
            <w:proofErr w:type="spellStart"/>
            <w:r w:rsidRPr="00CF1FCA">
              <w:rPr>
                <w:bCs/>
                <w:sz w:val="26"/>
                <w:szCs w:val="24"/>
              </w:rPr>
              <w:t>м.п</w:t>
            </w:r>
            <w:proofErr w:type="spellEnd"/>
            <w:r w:rsidRPr="00CF1FCA">
              <w:rPr>
                <w:bCs/>
                <w:sz w:val="26"/>
                <w:szCs w:val="24"/>
              </w:rPr>
              <w:t>.</w:t>
            </w:r>
          </w:p>
        </w:tc>
        <w:tc>
          <w:tcPr>
            <w:tcW w:w="4786" w:type="dxa"/>
          </w:tcPr>
          <w:p w:rsidR="00B061C9" w:rsidRPr="00CF1FCA" w:rsidRDefault="00B061C9" w:rsidP="00F15A6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4"/>
              </w:rPr>
            </w:pPr>
          </w:p>
          <w:p w:rsidR="00B061C9" w:rsidRPr="00CF1FCA" w:rsidRDefault="00B061C9" w:rsidP="00F15A6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4"/>
              </w:rPr>
            </w:pPr>
            <w:r w:rsidRPr="00CF1FCA">
              <w:rPr>
                <w:b/>
                <w:bCs/>
                <w:sz w:val="26"/>
                <w:szCs w:val="24"/>
              </w:rPr>
              <w:t xml:space="preserve">______________________ </w:t>
            </w:r>
          </w:p>
          <w:p w:rsidR="00B061C9" w:rsidRPr="00CF1FCA" w:rsidRDefault="00B061C9" w:rsidP="00F15A6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4"/>
              </w:rPr>
            </w:pPr>
            <w:proofErr w:type="spellStart"/>
            <w:r w:rsidRPr="00CF1FCA">
              <w:rPr>
                <w:bCs/>
                <w:sz w:val="26"/>
                <w:szCs w:val="24"/>
              </w:rPr>
              <w:t>м.п</w:t>
            </w:r>
            <w:proofErr w:type="spellEnd"/>
            <w:r w:rsidRPr="00CF1FCA">
              <w:rPr>
                <w:bCs/>
                <w:sz w:val="26"/>
                <w:szCs w:val="24"/>
              </w:rPr>
              <w:t>.</w:t>
            </w:r>
          </w:p>
        </w:tc>
      </w:tr>
    </w:tbl>
    <w:p w:rsidR="00B061C9" w:rsidRPr="00CF1FCA" w:rsidRDefault="00B061C9" w:rsidP="00B061C9">
      <w:pPr>
        <w:jc w:val="both"/>
        <w:rPr>
          <w:sz w:val="26"/>
        </w:rPr>
      </w:pPr>
    </w:p>
    <w:p w:rsidR="00B061C9" w:rsidRDefault="00B061C9" w:rsidP="00B061C9">
      <w:pPr>
        <w:jc w:val="both"/>
      </w:pPr>
    </w:p>
    <w:p w:rsidR="00B061C9" w:rsidRDefault="00B061C9" w:rsidP="00B061C9">
      <w:pPr>
        <w:jc w:val="both"/>
      </w:pPr>
    </w:p>
    <w:p w:rsidR="00B061C9" w:rsidRDefault="00B061C9" w:rsidP="00B061C9">
      <w:pPr>
        <w:jc w:val="both"/>
      </w:pPr>
    </w:p>
    <w:p w:rsidR="00B061C9" w:rsidRDefault="00B061C9" w:rsidP="00B061C9">
      <w:pPr>
        <w:jc w:val="both"/>
      </w:pPr>
    </w:p>
    <w:p w:rsidR="00B061C9" w:rsidRDefault="00B061C9" w:rsidP="00B061C9">
      <w:pPr>
        <w:jc w:val="both"/>
      </w:pPr>
    </w:p>
    <w:p w:rsidR="00B061C9" w:rsidRPr="00CD3D25" w:rsidRDefault="00B061C9" w:rsidP="00B061C9">
      <w:pPr>
        <w:jc w:val="both"/>
        <w:rPr>
          <w:b/>
          <w:sz w:val="28"/>
          <w:szCs w:val="28"/>
        </w:rPr>
      </w:pPr>
    </w:p>
    <w:p w:rsidR="00277B5F" w:rsidRDefault="00277B5F"/>
    <w:sectPr w:rsidR="00277B5F" w:rsidSect="00F15A67">
      <w:headerReference w:type="default" r:id="rId6"/>
      <w:pgSz w:w="11906" w:h="16838"/>
      <w:pgMar w:top="539" w:right="567" w:bottom="72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78D" w:rsidRDefault="0026478D">
      <w:r>
        <w:separator/>
      </w:r>
    </w:p>
  </w:endnote>
  <w:endnote w:type="continuationSeparator" w:id="0">
    <w:p w:rsidR="0026478D" w:rsidRDefault="00264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78D" w:rsidRDefault="0026478D">
      <w:r>
        <w:separator/>
      </w:r>
    </w:p>
  </w:footnote>
  <w:footnote w:type="continuationSeparator" w:id="0">
    <w:p w:rsidR="0026478D" w:rsidRDefault="002647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B29" w:rsidRPr="00F15A67" w:rsidRDefault="0074326E">
    <w:pPr>
      <w:pStyle w:val="a3"/>
      <w:jc w:val="center"/>
      <w:rPr>
        <w:sz w:val="22"/>
        <w:szCs w:val="22"/>
      </w:rPr>
    </w:pPr>
    <w:r w:rsidRPr="00F15A67">
      <w:rPr>
        <w:sz w:val="22"/>
        <w:szCs w:val="22"/>
      </w:rPr>
      <w:fldChar w:fldCharType="begin"/>
    </w:r>
    <w:r w:rsidRPr="00F15A67">
      <w:rPr>
        <w:sz w:val="22"/>
        <w:szCs w:val="22"/>
      </w:rPr>
      <w:instrText>PAGE   \* MERGEFORMAT</w:instrText>
    </w:r>
    <w:r w:rsidRPr="00F15A67">
      <w:rPr>
        <w:sz w:val="22"/>
        <w:szCs w:val="22"/>
      </w:rPr>
      <w:fldChar w:fldCharType="separate"/>
    </w:r>
    <w:r w:rsidR="003905CC">
      <w:rPr>
        <w:noProof/>
        <w:sz w:val="22"/>
        <w:szCs w:val="22"/>
      </w:rPr>
      <w:t>2</w:t>
    </w:r>
    <w:r w:rsidRPr="00F15A67">
      <w:rPr>
        <w:sz w:val="22"/>
        <w:szCs w:val="22"/>
      </w:rPr>
      <w:fldChar w:fldCharType="end"/>
    </w:r>
  </w:p>
  <w:p w:rsidR="002F4B29" w:rsidRDefault="0026478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1C9"/>
    <w:rsid w:val="000C52C3"/>
    <w:rsid w:val="000E01F3"/>
    <w:rsid w:val="0026478D"/>
    <w:rsid w:val="00277B5F"/>
    <w:rsid w:val="003905CC"/>
    <w:rsid w:val="00620333"/>
    <w:rsid w:val="0074326E"/>
    <w:rsid w:val="0087768D"/>
    <w:rsid w:val="008D3625"/>
    <w:rsid w:val="00B061C9"/>
    <w:rsid w:val="00F315D8"/>
    <w:rsid w:val="00FC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DD675"/>
  <w15:chartTrackingRefBased/>
  <w15:docId w15:val="{984A7ED7-AE10-4C1E-BA99-B8C9D9A35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1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061C9"/>
    <w:pPr>
      <w:keepNext/>
      <w:spacing w:line="312" w:lineRule="auto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61C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B061C9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B061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0529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C052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5998</Words>
  <Characters>3419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Ніна Отрок</dc:creator>
  <cp:keywords/>
  <dc:description/>
  <cp:lastModifiedBy>Ніна Отрок</cp:lastModifiedBy>
  <cp:revision>6</cp:revision>
  <cp:lastPrinted>2020-03-02T09:38:00Z</cp:lastPrinted>
  <dcterms:created xsi:type="dcterms:W3CDTF">2020-03-02T06:58:00Z</dcterms:created>
  <dcterms:modified xsi:type="dcterms:W3CDTF">2020-03-02T10:43:00Z</dcterms:modified>
</cp:coreProperties>
</file>