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00A0" w14:textId="3E664644" w:rsidR="0090206F" w:rsidRDefault="001F51E8">
      <w:r>
        <w:rPr>
          <w:rStyle w:val="serverinfo"/>
        </w:rPr>
        <w:t>Запровадження на теренах України військового стану</w:t>
      </w:r>
      <w:bookmarkStart w:id="0" w:name="_GoBack"/>
      <w:bookmarkEnd w:id="0"/>
    </w:p>
    <w:sectPr w:rsidR="00902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CC4"/>
    <w:rsid w:val="001F51E8"/>
    <w:rsid w:val="0090206F"/>
    <w:rsid w:val="00E2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99AC-76CA-46BB-8E8B-B090AA30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verinfo">
    <w:name w:val="serverinfo"/>
    <w:basedOn w:val="a0"/>
    <w:rsid w:val="001F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Prozorro 16</dc:creator>
  <cp:keywords/>
  <dc:description/>
  <cp:lastModifiedBy>Prozorro 16</cp:lastModifiedBy>
  <cp:revision>2</cp:revision>
  <dcterms:created xsi:type="dcterms:W3CDTF">2022-03-02T10:43:00Z</dcterms:created>
  <dcterms:modified xsi:type="dcterms:W3CDTF">2022-03-02T10:43:00Z</dcterms:modified>
</cp:coreProperties>
</file>