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A52F2A"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244DD4">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244DD4" w:rsidP="002F3FCD">
            <w:pPr>
              <w:rPr>
                <w:rFonts w:ascii="Times New Roman" w:hAnsi="Times New Roman"/>
                <w:color w:val="000000"/>
                <w:sz w:val="22"/>
                <w:szCs w:val="22"/>
              </w:rPr>
            </w:pPr>
            <w:r>
              <w:rPr>
                <w:rFonts w:ascii="Times New Roman" w:hAnsi="Times New Roman"/>
                <w:color w:val="FF0000"/>
                <w:sz w:val="22"/>
              </w:rPr>
              <w:t xml:space="preserve">Нежитлове </w:t>
            </w:r>
            <w:r w:rsidR="009C0557">
              <w:rPr>
                <w:rFonts w:ascii="Times New Roman" w:hAnsi="Times New Roman"/>
                <w:color w:val="FF0000"/>
                <w:sz w:val="22"/>
              </w:rPr>
              <w:t>п</w:t>
            </w:r>
            <w:r w:rsidR="001C7B33">
              <w:rPr>
                <w:rFonts w:ascii="Times New Roman" w:hAnsi="Times New Roman"/>
                <w:color w:val="FF0000"/>
                <w:sz w:val="22"/>
              </w:rPr>
              <w:t>риміщення загальною площею 129,2</w:t>
            </w:r>
            <w:r w:rsidR="005E162A">
              <w:rPr>
                <w:rFonts w:ascii="Times New Roman" w:hAnsi="Times New Roman"/>
                <w:color w:val="FF0000"/>
                <w:sz w:val="22"/>
              </w:rPr>
              <w:t xml:space="preserve"> кв.м, на </w:t>
            </w:r>
            <w:r w:rsidR="002F3FCD">
              <w:rPr>
                <w:rFonts w:ascii="Times New Roman" w:hAnsi="Times New Roman"/>
                <w:color w:val="FF0000"/>
                <w:sz w:val="22"/>
              </w:rPr>
              <w:t>цокольному</w:t>
            </w:r>
            <w:r w:rsidR="005E162A">
              <w:rPr>
                <w:rFonts w:ascii="Times New Roman" w:hAnsi="Times New Roman"/>
                <w:color w:val="FF0000"/>
                <w:sz w:val="22"/>
              </w:rPr>
              <w:t xml:space="preserve"> поверсі </w:t>
            </w:r>
            <w:r w:rsidR="009C0557">
              <w:rPr>
                <w:rFonts w:ascii="Times New Roman" w:hAnsi="Times New Roman"/>
                <w:color w:val="FF0000"/>
                <w:sz w:val="22"/>
              </w:rPr>
              <w:t xml:space="preserve">, що розташоване в будинку № </w:t>
            </w:r>
            <w:r w:rsidR="002F3FCD">
              <w:rPr>
                <w:rFonts w:ascii="Times New Roman" w:hAnsi="Times New Roman"/>
                <w:color w:val="FF0000"/>
                <w:sz w:val="22"/>
              </w:rPr>
              <w:t>12/2/3</w:t>
            </w:r>
            <w:r w:rsidR="00105F55">
              <w:rPr>
                <w:rFonts w:ascii="Times New Roman" w:hAnsi="Times New Roman"/>
                <w:color w:val="FF0000"/>
                <w:sz w:val="22"/>
              </w:rPr>
              <w:t xml:space="preserve">  на </w:t>
            </w:r>
            <w:r w:rsidR="00105F55">
              <w:rPr>
                <w:rFonts w:ascii="Times New Roman" w:hAnsi="Times New Roman"/>
                <w:color w:val="FF0000"/>
                <w:sz w:val="22"/>
              </w:rPr>
              <w:lastRenderedPageBreak/>
              <w:t xml:space="preserve">вулиці </w:t>
            </w:r>
            <w:r w:rsidR="002F3FCD">
              <w:rPr>
                <w:rFonts w:ascii="Times New Roman" w:hAnsi="Times New Roman"/>
                <w:color w:val="FF0000"/>
                <w:sz w:val="22"/>
              </w:rPr>
              <w:t>Городецького/Франко/Станіславського</w:t>
            </w:r>
            <w:r w:rsidR="00C51248" w:rsidRPr="00020137">
              <w:rPr>
                <w:rFonts w:ascii="Times New Roman" w:hAnsi="Times New Roman"/>
                <w:color w:val="FF0000"/>
                <w:sz w:val="22"/>
                <w:szCs w:val="22"/>
              </w:rPr>
              <w:t>, згідно з викопіюванням з по поверхового  плану, що складає невід’ємну частину цього договору</w:t>
            </w:r>
            <w:r>
              <w:rPr>
                <w:rFonts w:ascii="Times New Roman" w:hAnsi="Times New Roman"/>
                <w:color w:val="FF0000"/>
                <w:sz w:val="22"/>
                <w:szCs w:val="22"/>
              </w:rPr>
              <w:t>.</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1C7B33" w:rsidP="00506E14">
            <w:pPr>
              <w:rPr>
                <w:rFonts w:ascii="Times New Roman" w:hAnsi="Times New Roman"/>
                <w:sz w:val="22"/>
                <w:szCs w:val="22"/>
              </w:rPr>
            </w:pPr>
            <w:r>
              <w:rPr>
                <w:rFonts w:ascii="Times New Roman" w:hAnsi="Times New Roman"/>
                <w:color w:val="FF0000"/>
                <w:sz w:val="22"/>
                <w:szCs w:val="22"/>
              </w:rPr>
              <w:t>укладено договір</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9C33BB">
            <w:pPr>
              <w:rPr>
                <w:rFonts w:ascii="Times New Roman" w:hAnsi="Times New Roman"/>
                <w:color w:val="000000"/>
                <w:sz w:val="22"/>
                <w:szCs w:val="22"/>
              </w:rPr>
            </w:pPr>
            <w:r>
              <w:rPr>
                <w:rFonts w:ascii="Times New Roman" w:hAnsi="Times New Roman"/>
                <w:color w:val="000000"/>
                <w:sz w:val="22"/>
                <w:szCs w:val="22"/>
              </w:rPr>
              <w:t xml:space="preserve">Балансова </w:t>
            </w:r>
            <w:r w:rsidR="000C5877">
              <w:rPr>
                <w:rFonts w:ascii="Times New Roman" w:hAnsi="Times New Roman"/>
                <w:color w:val="000000"/>
                <w:sz w:val="22"/>
                <w:szCs w:val="22"/>
              </w:rPr>
              <w:t xml:space="preserve">залишкова </w:t>
            </w:r>
            <w:r>
              <w:rPr>
                <w:rFonts w:ascii="Times New Roman" w:hAnsi="Times New Roman"/>
                <w:color w:val="000000"/>
                <w:sz w:val="22"/>
                <w:szCs w:val="22"/>
              </w:rPr>
              <w:t>вартість</w:t>
            </w:r>
            <w:r w:rsidR="000C5877">
              <w:rPr>
                <w:rFonts w:ascii="Times New Roman" w:hAnsi="Times New Roman"/>
                <w:color w:val="000000"/>
                <w:sz w:val="22"/>
                <w:szCs w:val="22"/>
              </w:rPr>
              <w:t xml:space="preserve">, </w:t>
            </w:r>
            <w:r w:rsidR="009C33BB">
              <w:rPr>
                <w:rFonts w:ascii="Times New Roman" w:hAnsi="Times New Roman"/>
                <w:color w:val="000000"/>
                <w:sz w:val="22"/>
                <w:szCs w:val="22"/>
              </w:rPr>
              <w:t>переоцінена в обліку Балансоутримувача (частина друга</w:t>
            </w:r>
            <w:r w:rsidR="000C5877">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w:t>
            </w:r>
            <w:r w:rsidR="00C60BB0">
              <w:rPr>
                <w:rFonts w:ascii="Times New Roman" w:hAnsi="Times New Roman"/>
                <w:color w:val="000000"/>
                <w:sz w:val="22"/>
                <w:szCs w:val="22"/>
              </w:rPr>
              <w:t xml:space="preserve"> </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1C7B33">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2F3FCD">
              <w:rPr>
                <w:rFonts w:ascii="Times New Roman" w:hAnsi="Times New Roman"/>
                <w:color w:val="FF0000"/>
                <w:sz w:val="22"/>
                <w:szCs w:val="22"/>
              </w:rPr>
              <w:t>2923588,86</w:t>
            </w:r>
            <w:r w:rsidR="00C46E61">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1C7B33" w:rsidP="00506E14">
            <w:pPr>
              <w:rPr>
                <w:rFonts w:ascii="Times New Roman" w:hAnsi="Times New Roman"/>
                <w:color w:val="FF0000"/>
                <w:sz w:val="22"/>
                <w:szCs w:val="22"/>
                <w:u w:val="single"/>
              </w:rPr>
            </w:pPr>
            <w:r>
              <w:rPr>
                <w:rFonts w:ascii="Times New Roman" w:hAnsi="Times New Roman"/>
                <w:color w:val="FF0000"/>
                <w:sz w:val="22"/>
                <w:szCs w:val="22"/>
                <w:u w:val="single"/>
              </w:rPr>
              <w:t>31</w:t>
            </w:r>
            <w:r w:rsidR="002F3FCD">
              <w:rPr>
                <w:rFonts w:ascii="Times New Roman" w:hAnsi="Times New Roman"/>
                <w:color w:val="FF0000"/>
                <w:sz w:val="22"/>
                <w:szCs w:val="22"/>
                <w:u w:val="single"/>
              </w:rPr>
              <w:t xml:space="preserve"> січня 2021</w:t>
            </w:r>
            <w:r w:rsidR="007E1FAB" w:rsidRPr="00553BBC">
              <w:rPr>
                <w:rFonts w:ascii="Times New Roman" w:hAnsi="Times New Roman"/>
                <w:color w:val="FF0000"/>
                <w:sz w:val="22"/>
                <w:szCs w:val="22"/>
                <w:u w:val="single"/>
              </w:rPr>
              <w:t xml:space="preserve">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2F6FC4">
            <w:pPr>
              <w:rPr>
                <w:rFonts w:ascii="Times New Roman" w:hAnsi="Times New Roman"/>
                <w:color w:val="000000"/>
                <w:sz w:val="22"/>
                <w:szCs w:val="22"/>
              </w:rPr>
            </w:pPr>
            <w:r>
              <w:rPr>
                <w:rFonts w:ascii="Times New Roman" w:hAnsi="Times New Roman"/>
                <w:color w:val="000000"/>
                <w:sz w:val="22"/>
                <w:szCs w:val="22"/>
              </w:rPr>
              <w:t xml:space="preserve">Сума, </w:t>
            </w:r>
            <w:r w:rsidR="002F6FC4">
              <w:rPr>
                <w:rFonts w:ascii="Times New Roman" w:hAnsi="Times New Roman"/>
                <w:color w:val="000000"/>
                <w:sz w:val="22"/>
                <w:szCs w:val="22"/>
              </w:rPr>
              <w:t>яка дорівнює визначеній у пункті 6.1 Умов</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2F3FCD">
              <w:rPr>
                <w:rFonts w:ascii="Times New Roman" w:hAnsi="Times New Roman"/>
                <w:color w:val="FF0000"/>
                <w:sz w:val="22"/>
                <w:szCs w:val="22"/>
              </w:rPr>
              <w:t>2923588,86</w:t>
            </w:r>
            <w:r w:rsidR="00105F55">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sidR="00C104AA">
              <w:rPr>
                <w:rFonts w:ascii="Times New Roman" w:hAnsi="Times New Roman"/>
                <w:color w:val="000000"/>
                <w:sz w:val="22"/>
                <w:szCs w:val="22"/>
              </w:rPr>
              <w:t>.1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передбаченому пунктом 6.5 договору</w:t>
            </w:r>
            <w:r w:rsidR="00C104AA">
              <w:rPr>
                <w:rFonts w:ascii="Times New Roman" w:hAnsi="Times New Roman"/>
                <w:color w:val="FF0000"/>
                <w:sz w:val="22"/>
                <w:szCs w:val="22"/>
              </w:rPr>
              <w:t>.</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Pr>
                <w:rFonts w:ascii="Times New Roman" w:hAnsi="Times New Roman"/>
                <w:color w:val="000000"/>
                <w:sz w:val="22"/>
                <w:szCs w:val="22"/>
              </w:rPr>
              <w:t>2 (дві) місячні орендні плати</w:t>
            </w:r>
            <w:r w:rsidR="00C104AA">
              <w:rPr>
                <w:rFonts w:ascii="Times New Roman" w:hAnsi="Times New Roman"/>
                <w:color w:val="000000"/>
                <w:sz w:val="22"/>
                <w:szCs w:val="22"/>
              </w:rPr>
              <w:t>.</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2F3FCD" w:rsidRPr="002F3FCD">
              <w:rPr>
                <w:rFonts w:ascii="Times New Roman" w:hAnsi="Times New Roman"/>
                <w:color w:val="FF0000"/>
                <w:sz w:val="22"/>
                <w:szCs w:val="22"/>
              </w:rPr>
              <w:t>До моменту підписання акту приймання – передачі з покупцем об’єкта приватизації, але не більше ніж 5 років.</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w:t>
            </w:r>
            <w:r w:rsidR="00356FE2">
              <w:rPr>
                <w:rFonts w:ascii="Times New Roman" w:hAnsi="Times New Roman"/>
                <w:color w:val="FF0000"/>
                <w:sz w:val="22"/>
                <w:szCs w:val="22"/>
              </w:rPr>
              <w:t xml:space="preserve"> оренду з правом</w:t>
            </w:r>
            <w:r>
              <w:rPr>
                <w:rFonts w:ascii="Times New Roman" w:hAnsi="Times New Roman"/>
                <w:color w:val="FF0000"/>
                <w:sz w:val="22"/>
                <w:szCs w:val="22"/>
              </w:rPr>
              <w:t xml:space="preserve">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w:t>
            </w:r>
            <w:r>
              <w:rPr>
                <w:rFonts w:ascii="Times New Roman" w:hAnsi="Times New Roman"/>
                <w:color w:val="000000"/>
                <w:sz w:val="22"/>
                <w:szCs w:val="22"/>
              </w:rPr>
              <w:lastRenderedPageBreak/>
              <w:t>орендної плати та інших платежів 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lastRenderedPageBreak/>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lastRenderedPageBreak/>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w:t>
      </w:r>
      <w:r w:rsidRPr="0054221D">
        <w:rPr>
          <w:rFonts w:ascii="Times New Roman" w:hAnsi="Times New Roman"/>
          <w:color w:val="000000"/>
          <w:sz w:val="21"/>
          <w:szCs w:val="21"/>
          <w:lang w:val="ru-RU"/>
        </w:rPr>
        <w:lastRenderedPageBreak/>
        <w:t>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8F4134" w:rsidRPr="00886402" w:rsidRDefault="008F4134" w:rsidP="008F4134">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olor w:val="000000"/>
          <w:sz w:val="21"/>
          <w:szCs w:val="21"/>
          <w:lang w:val="ru-RU"/>
        </w:rPr>
        <w:t xml:space="preserve"> Міні</w:t>
      </w:r>
      <w:proofErr w:type="gramStart"/>
      <w:r>
        <w:rPr>
          <w:rFonts w:ascii="Times New Roman" w:hAnsi="Times New Roman"/>
          <w:color w:val="000000"/>
          <w:sz w:val="21"/>
          <w:szCs w:val="21"/>
          <w:lang w:val="ru-RU"/>
        </w:rPr>
        <w:t>стр</w:t>
      </w:r>
      <w:proofErr w:type="gramEnd"/>
      <w:r>
        <w:rPr>
          <w:rFonts w:ascii="Times New Roman" w:hAnsi="Times New Roman"/>
          <w:color w:val="000000"/>
          <w:sz w:val="21"/>
          <w:szCs w:val="21"/>
          <w:lang w:val="ru-RU"/>
        </w:rPr>
        <w:t xml:space="preserve">ів </w:t>
      </w:r>
      <w:r w:rsidRPr="00886402">
        <w:rPr>
          <w:rFonts w:ascii="Times New Roman" w:hAnsi="Times New Roman"/>
          <w:color w:val="000000"/>
          <w:sz w:val="21"/>
          <w:szCs w:val="21"/>
          <w:lang w:val="ru-RU"/>
        </w:rPr>
        <w:t xml:space="preserve"> України від 03 червня 2020 № 483.</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lastRenderedPageBreak/>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w:t>
      </w:r>
      <w:r w:rsidRPr="0054221D">
        <w:rPr>
          <w:rFonts w:ascii="Times New Roman" w:hAnsi="Times New Roman"/>
          <w:color w:val="000000"/>
          <w:sz w:val="21"/>
          <w:szCs w:val="21"/>
          <w:lang w:val="ru-RU"/>
        </w:rPr>
        <w:lastRenderedPageBreak/>
        <w:t xml:space="preserve">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w:t>
      </w:r>
      <w:r w:rsidRPr="0054221D">
        <w:rPr>
          <w:rFonts w:ascii="Times New Roman" w:hAnsi="Times New Roman"/>
          <w:color w:val="000000"/>
          <w:sz w:val="21"/>
          <w:szCs w:val="21"/>
          <w:lang w:val="ru-RU"/>
        </w:rPr>
        <w:lastRenderedPageBreak/>
        <w:t xml:space="preserve">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w:t>
      </w:r>
      <w:r w:rsidRPr="0054221D">
        <w:rPr>
          <w:rFonts w:ascii="Times New Roman" w:hAnsi="Times New Roman"/>
          <w:color w:val="000000"/>
          <w:sz w:val="21"/>
          <w:szCs w:val="21"/>
          <w:lang w:val="ru-RU"/>
        </w:rPr>
        <w:lastRenderedPageBreak/>
        <w:t xml:space="preserve">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A52F2A">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A52F2A">
    <w:pPr>
      <w:framePr w:wrap="around" w:vAnchor="text" w:hAnchor="margin" w:xAlign="center" w:y="1"/>
    </w:pPr>
    <w:r>
      <w:fldChar w:fldCharType="begin"/>
    </w:r>
    <w:r w:rsidR="002B46C6">
      <w:instrText xml:space="preserve">PAGE  </w:instrText>
    </w:r>
    <w:r>
      <w:fldChar w:fldCharType="separate"/>
    </w:r>
    <w:r w:rsidR="008F4134">
      <w:rPr>
        <w:noProof/>
      </w:rPr>
      <w:t>11</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9B2BF2"/>
    <w:rsid w:val="00006EA6"/>
    <w:rsid w:val="0001052C"/>
    <w:rsid w:val="0001140F"/>
    <w:rsid w:val="00014456"/>
    <w:rsid w:val="00027898"/>
    <w:rsid w:val="0006107C"/>
    <w:rsid w:val="00084120"/>
    <w:rsid w:val="00093FAC"/>
    <w:rsid w:val="000C5877"/>
    <w:rsid w:val="00105F55"/>
    <w:rsid w:val="0015232C"/>
    <w:rsid w:val="001527FC"/>
    <w:rsid w:val="0015643E"/>
    <w:rsid w:val="00165AC9"/>
    <w:rsid w:val="00194465"/>
    <w:rsid w:val="001C7B33"/>
    <w:rsid w:val="001F54DC"/>
    <w:rsid w:val="00244DD4"/>
    <w:rsid w:val="002A3129"/>
    <w:rsid w:val="002B46C6"/>
    <w:rsid w:val="002D5CF8"/>
    <w:rsid w:val="002F3FCD"/>
    <w:rsid w:val="002F6FC4"/>
    <w:rsid w:val="00335EA2"/>
    <w:rsid w:val="0035409D"/>
    <w:rsid w:val="00356FE2"/>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5E162A"/>
    <w:rsid w:val="0062310F"/>
    <w:rsid w:val="006570AC"/>
    <w:rsid w:val="006806DE"/>
    <w:rsid w:val="006925FD"/>
    <w:rsid w:val="006A6DF0"/>
    <w:rsid w:val="007030AA"/>
    <w:rsid w:val="0072179D"/>
    <w:rsid w:val="00736B97"/>
    <w:rsid w:val="00767D5D"/>
    <w:rsid w:val="00786E05"/>
    <w:rsid w:val="007D2E16"/>
    <w:rsid w:val="007E1FAB"/>
    <w:rsid w:val="00853356"/>
    <w:rsid w:val="0085648E"/>
    <w:rsid w:val="00864D0B"/>
    <w:rsid w:val="00874721"/>
    <w:rsid w:val="00887969"/>
    <w:rsid w:val="00893C4B"/>
    <w:rsid w:val="0089629A"/>
    <w:rsid w:val="008C4510"/>
    <w:rsid w:val="008D6D45"/>
    <w:rsid w:val="008F4134"/>
    <w:rsid w:val="0091568C"/>
    <w:rsid w:val="00925215"/>
    <w:rsid w:val="0097109D"/>
    <w:rsid w:val="00981336"/>
    <w:rsid w:val="009A4329"/>
    <w:rsid w:val="009A67CD"/>
    <w:rsid w:val="009B2BF2"/>
    <w:rsid w:val="009B5EA6"/>
    <w:rsid w:val="009C0286"/>
    <w:rsid w:val="009C0557"/>
    <w:rsid w:val="009C33BB"/>
    <w:rsid w:val="00A24AF1"/>
    <w:rsid w:val="00A411CF"/>
    <w:rsid w:val="00A52F2A"/>
    <w:rsid w:val="00A62B35"/>
    <w:rsid w:val="00A745E0"/>
    <w:rsid w:val="00AB2E9F"/>
    <w:rsid w:val="00AF2BE2"/>
    <w:rsid w:val="00B45F19"/>
    <w:rsid w:val="00BA4A54"/>
    <w:rsid w:val="00BF405A"/>
    <w:rsid w:val="00C104AA"/>
    <w:rsid w:val="00C36018"/>
    <w:rsid w:val="00C46E61"/>
    <w:rsid w:val="00C51248"/>
    <w:rsid w:val="00C537BC"/>
    <w:rsid w:val="00C60BB0"/>
    <w:rsid w:val="00C61D7A"/>
    <w:rsid w:val="00C933C5"/>
    <w:rsid w:val="00CA44A7"/>
    <w:rsid w:val="00CB26BA"/>
    <w:rsid w:val="00CF1144"/>
    <w:rsid w:val="00D002E2"/>
    <w:rsid w:val="00D04384"/>
    <w:rsid w:val="00D31BA1"/>
    <w:rsid w:val="00D76264"/>
    <w:rsid w:val="00DA3406"/>
    <w:rsid w:val="00DD0799"/>
    <w:rsid w:val="00E0027B"/>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28398</Words>
  <Characters>16187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31</cp:revision>
  <cp:lastPrinted>2020-11-12T08:59:00Z</cp:lastPrinted>
  <dcterms:created xsi:type="dcterms:W3CDTF">2020-11-02T09:31:00Z</dcterms:created>
  <dcterms:modified xsi:type="dcterms:W3CDTF">2021-02-22T12:59:00Z</dcterms:modified>
</cp:coreProperties>
</file>