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C8D" w:rsidRPr="00CD5E39" w:rsidRDefault="004960C8" w:rsidP="0044025A">
      <w:pPr>
        <w:pStyle w:val="30"/>
        <w:shd w:val="clear" w:color="auto" w:fill="auto"/>
        <w:spacing w:line="240" w:lineRule="auto"/>
        <w:ind w:left="-284" w:firstLine="568"/>
        <w:jc w:val="center"/>
        <w:rPr>
          <w:sz w:val="17"/>
          <w:szCs w:val="17"/>
          <w:lang w:val="ru-RU"/>
        </w:rPr>
      </w:pPr>
      <w:r w:rsidRPr="00CD5E39">
        <w:rPr>
          <w:sz w:val="17"/>
          <w:szCs w:val="17"/>
        </w:rPr>
        <w:t>ДОГОВІР №</w:t>
      </w:r>
      <w:r w:rsidR="00DF462E" w:rsidRPr="00CD5E39">
        <w:rPr>
          <w:sz w:val="17"/>
          <w:szCs w:val="17"/>
          <w:lang w:val="ru-RU"/>
        </w:rPr>
        <w:t>_____</w:t>
      </w:r>
    </w:p>
    <w:p w:rsidR="002D3C8D" w:rsidRPr="00CD5E39" w:rsidRDefault="004960C8" w:rsidP="0044025A">
      <w:pPr>
        <w:pStyle w:val="24"/>
        <w:shd w:val="clear" w:color="auto" w:fill="auto"/>
        <w:spacing w:line="240" w:lineRule="auto"/>
        <w:ind w:left="-284" w:firstLine="568"/>
        <w:jc w:val="center"/>
        <w:rPr>
          <w:b/>
          <w:bCs/>
          <w:sz w:val="17"/>
          <w:szCs w:val="17"/>
        </w:rPr>
      </w:pPr>
      <w:r w:rsidRPr="00CD5E39">
        <w:rPr>
          <w:b/>
          <w:bCs/>
          <w:sz w:val="17"/>
          <w:szCs w:val="17"/>
        </w:rPr>
        <w:t>КУПІВЛІ-ПРОДАЖУ ОБЛАДНАННЯ</w:t>
      </w:r>
    </w:p>
    <w:p w:rsidR="002D3C8D" w:rsidRPr="00CD5E39" w:rsidRDefault="004960C8" w:rsidP="0044025A">
      <w:pPr>
        <w:pStyle w:val="24"/>
        <w:shd w:val="clear" w:color="auto" w:fill="auto"/>
        <w:tabs>
          <w:tab w:val="left" w:pos="7099"/>
        </w:tabs>
        <w:spacing w:after="180" w:line="240" w:lineRule="auto"/>
        <w:ind w:left="-284" w:firstLine="568"/>
        <w:jc w:val="both"/>
        <w:rPr>
          <w:b/>
          <w:bCs/>
          <w:sz w:val="17"/>
          <w:szCs w:val="17"/>
        </w:rPr>
      </w:pPr>
      <w:r w:rsidRPr="00CD5E39">
        <w:rPr>
          <w:b/>
          <w:bCs/>
          <w:sz w:val="17"/>
          <w:szCs w:val="17"/>
        </w:rPr>
        <w:t>м. Київ</w:t>
      </w:r>
      <w:r w:rsidRPr="00CD5E39">
        <w:rPr>
          <w:b/>
          <w:bCs/>
          <w:sz w:val="17"/>
          <w:szCs w:val="17"/>
        </w:rPr>
        <w:tab/>
        <w:t>«</w:t>
      </w:r>
      <w:r w:rsidR="00DF462E" w:rsidRPr="00CD5E39">
        <w:rPr>
          <w:b/>
          <w:bCs/>
          <w:sz w:val="17"/>
          <w:szCs w:val="17"/>
          <w:lang w:val="ru-RU"/>
        </w:rPr>
        <w:t>___</w:t>
      </w:r>
      <w:r w:rsidRPr="00CD5E39">
        <w:rPr>
          <w:b/>
          <w:bCs/>
          <w:sz w:val="17"/>
          <w:szCs w:val="17"/>
        </w:rPr>
        <w:t>» ____________ 20</w:t>
      </w:r>
      <w:r w:rsidR="00DF462E" w:rsidRPr="00CD5E39">
        <w:rPr>
          <w:b/>
          <w:bCs/>
          <w:sz w:val="17"/>
          <w:szCs w:val="17"/>
          <w:lang w:val="ru-RU"/>
        </w:rPr>
        <w:t>____</w:t>
      </w:r>
      <w:r w:rsidRPr="00CD5E39">
        <w:rPr>
          <w:b/>
          <w:bCs/>
          <w:sz w:val="17"/>
          <w:szCs w:val="17"/>
        </w:rPr>
        <w:t xml:space="preserve"> р.</w:t>
      </w:r>
    </w:p>
    <w:p w:rsidR="002D3C8D" w:rsidRPr="003F378E" w:rsidRDefault="004960C8" w:rsidP="0044025A">
      <w:pPr>
        <w:pStyle w:val="24"/>
        <w:shd w:val="clear" w:color="auto" w:fill="auto"/>
        <w:tabs>
          <w:tab w:val="left" w:pos="567"/>
        </w:tabs>
        <w:spacing w:line="240" w:lineRule="auto"/>
        <w:ind w:left="-284" w:firstLine="568"/>
        <w:jc w:val="both"/>
        <w:rPr>
          <w:sz w:val="17"/>
          <w:szCs w:val="17"/>
        </w:rPr>
      </w:pPr>
      <w:r w:rsidRPr="003F378E">
        <w:rPr>
          <w:rStyle w:val="21"/>
          <w:b w:val="0"/>
          <w:bCs w:val="0"/>
          <w:sz w:val="17"/>
          <w:szCs w:val="17"/>
        </w:rPr>
        <w:tab/>
        <w:t xml:space="preserve">Приватне </w:t>
      </w:r>
      <w:r w:rsidR="00FE30CE">
        <w:rPr>
          <w:rStyle w:val="21"/>
          <w:b w:val="0"/>
          <w:bCs w:val="0"/>
          <w:sz w:val="17"/>
          <w:szCs w:val="17"/>
        </w:rPr>
        <w:t>а</w:t>
      </w:r>
      <w:r w:rsidRPr="003F378E">
        <w:rPr>
          <w:rStyle w:val="21"/>
          <w:b w:val="0"/>
          <w:bCs w:val="0"/>
          <w:sz w:val="17"/>
          <w:szCs w:val="17"/>
        </w:rPr>
        <w:t xml:space="preserve">кціонерне </w:t>
      </w:r>
      <w:r w:rsidR="00FE30CE">
        <w:rPr>
          <w:rStyle w:val="21"/>
          <w:b w:val="0"/>
          <w:bCs w:val="0"/>
          <w:sz w:val="17"/>
          <w:szCs w:val="17"/>
        </w:rPr>
        <w:t>т</w:t>
      </w:r>
      <w:r w:rsidRPr="003F378E">
        <w:rPr>
          <w:rStyle w:val="21"/>
          <w:b w:val="0"/>
          <w:bCs w:val="0"/>
          <w:sz w:val="17"/>
          <w:szCs w:val="17"/>
        </w:rPr>
        <w:t xml:space="preserve">овариство «ОБОЛОНЬ», </w:t>
      </w:r>
      <w:r w:rsidRPr="003F378E">
        <w:rPr>
          <w:sz w:val="17"/>
          <w:szCs w:val="17"/>
        </w:rPr>
        <w:t>іменоване надалі Продавець, в особі директора з продаж Меленчука Юрія Степановича, діючого на підставі</w:t>
      </w:r>
      <w:r w:rsidR="00DF462E" w:rsidRPr="003F378E">
        <w:rPr>
          <w:sz w:val="17"/>
          <w:szCs w:val="17"/>
          <w:lang w:val="ru-RU"/>
        </w:rPr>
        <w:t xml:space="preserve"> </w:t>
      </w:r>
      <w:r w:rsidR="00DF462E" w:rsidRPr="003F378E">
        <w:rPr>
          <w:sz w:val="17"/>
          <w:szCs w:val="17"/>
        </w:rPr>
        <w:t>Довіреності,</w:t>
      </w:r>
      <w:r w:rsidRPr="003F378E">
        <w:rPr>
          <w:sz w:val="17"/>
          <w:szCs w:val="17"/>
        </w:rPr>
        <w:t xml:space="preserve"> з однієї сторони, та</w:t>
      </w:r>
    </w:p>
    <w:p w:rsidR="002D3C8D" w:rsidRPr="003F378E" w:rsidRDefault="004960C8" w:rsidP="0044025A">
      <w:pPr>
        <w:pStyle w:val="24"/>
        <w:shd w:val="clear" w:color="auto" w:fill="auto"/>
        <w:tabs>
          <w:tab w:val="left" w:pos="567"/>
        </w:tabs>
        <w:spacing w:line="240" w:lineRule="auto"/>
        <w:ind w:left="-284" w:firstLine="568"/>
        <w:jc w:val="both"/>
        <w:rPr>
          <w:sz w:val="17"/>
          <w:szCs w:val="17"/>
        </w:rPr>
      </w:pPr>
      <w:r w:rsidRPr="003F378E">
        <w:rPr>
          <w:sz w:val="17"/>
          <w:szCs w:val="17"/>
        </w:rPr>
        <w:tab/>
      </w:r>
      <w:r w:rsidR="00DF462E" w:rsidRPr="003F378E">
        <w:rPr>
          <w:sz w:val="17"/>
          <w:szCs w:val="17"/>
        </w:rPr>
        <w:t>___________________________________________</w:t>
      </w:r>
      <w:r w:rsidRPr="003F378E">
        <w:rPr>
          <w:sz w:val="17"/>
          <w:szCs w:val="17"/>
        </w:rPr>
        <w:t>, іменоване надалі Покупець, в особі</w:t>
      </w:r>
      <w:r w:rsidR="00DF462E" w:rsidRPr="003F378E">
        <w:rPr>
          <w:sz w:val="17"/>
          <w:szCs w:val="17"/>
        </w:rPr>
        <w:t>__________________________________</w:t>
      </w:r>
      <w:r w:rsidRPr="003F378E">
        <w:rPr>
          <w:sz w:val="17"/>
          <w:szCs w:val="17"/>
        </w:rPr>
        <w:t xml:space="preserve">, діючого на підставі </w:t>
      </w:r>
      <w:r w:rsidR="00DF462E" w:rsidRPr="003F378E">
        <w:rPr>
          <w:sz w:val="17"/>
          <w:szCs w:val="17"/>
        </w:rPr>
        <w:t>________________________</w:t>
      </w:r>
      <w:r w:rsidRPr="003F378E">
        <w:rPr>
          <w:sz w:val="17"/>
          <w:szCs w:val="17"/>
        </w:rPr>
        <w:t>,</w:t>
      </w:r>
      <w:r w:rsidR="00DF462E" w:rsidRPr="003F378E">
        <w:rPr>
          <w:sz w:val="17"/>
          <w:szCs w:val="17"/>
        </w:rPr>
        <w:t xml:space="preserve"> надалі кожна окремо – Сторона, а разом -</w:t>
      </w:r>
      <w:r w:rsidRPr="003F378E">
        <w:rPr>
          <w:sz w:val="17"/>
          <w:szCs w:val="17"/>
        </w:rPr>
        <w:t xml:space="preserve"> </w:t>
      </w:r>
      <w:r w:rsidR="00DF462E" w:rsidRPr="003F378E">
        <w:rPr>
          <w:sz w:val="17"/>
          <w:szCs w:val="17"/>
        </w:rPr>
        <w:t>С</w:t>
      </w:r>
      <w:r w:rsidRPr="003F378E">
        <w:rPr>
          <w:sz w:val="17"/>
          <w:szCs w:val="17"/>
        </w:rPr>
        <w:t>торони, дійшли взаємної згоди</w:t>
      </w:r>
      <w:r w:rsidR="00DF462E" w:rsidRPr="003F378E">
        <w:rPr>
          <w:sz w:val="17"/>
          <w:szCs w:val="17"/>
        </w:rPr>
        <w:t>,</w:t>
      </w:r>
      <w:r w:rsidRPr="003F378E">
        <w:rPr>
          <w:sz w:val="17"/>
          <w:szCs w:val="17"/>
        </w:rPr>
        <w:t xml:space="preserve"> і уклали даний Договір купівлі-продажу Обладнання (надалі</w:t>
      </w:r>
      <w:r w:rsidR="00FD59D6">
        <w:rPr>
          <w:sz w:val="17"/>
          <w:szCs w:val="17"/>
        </w:rPr>
        <w:t xml:space="preserve"> -</w:t>
      </w:r>
      <w:r w:rsidRPr="003F378E">
        <w:rPr>
          <w:sz w:val="17"/>
          <w:szCs w:val="17"/>
        </w:rPr>
        <w:t xml:space="preserve"> Договір) про нижчезазначене:</w:t>
      </w:r>
    </w:p>
    <w:p w:rsidR="002D3C8D" w:rsidRPr="003F378E" w:rsidRDefault="002D3C8D" w:rsidP="0044025A">
      <w:pPr>
        <w:pStyle w:val="24"/>
        <w:shd w:val="clear" w:color="auto" w:fill="auto"/>
        <w:tabs>
          <w:tab w:val="left" w:pos="567"/>
        </w:tabs>
        <w:spacing w:line="240" w:lineRule="auto"/>
        <w:ind w:left="-284" w:firstLine="568"/>
        <w:jc w:val="both"/>
        <w:rPr>
          <w:sz w:val="17"/>
          <w:szCs w:val="17"/>
        </w:rPr>
      </w:pPr>
    </w:p>
    <w:p w:rsidR="002D3C8D" w:rsidRPr="0044025A" w:rsidRDefault="0044025A" w:rsidP="0044025A">
      <w:pPr>
        <w:pStyle w:val="30"/>
        <w:shd w:val="clear" w:color="auto" w:fill="auto"/>
        <w:tabs>
          <w:tab w:val="left" w:pos="0"/>
        </w:tabs>
        <w:spacing w:after="180" w:line="240" w:lineRule="auto"/>
        <w:ind w:left="284"/>
        <w:jc w:val="center"/>
        <w:rPr>
          <w:sz w:val="17"/>
          <w:szCs w:val="17"/>
        </w:rPr>
      </w:pPr>
      <w:r w:rsidRPr="0044025A">
        <w:rPr>
          <w:sz w:val="17"/>
          <w:szCs w:val="17"/>
        </w:rPr>
        <w:t xml:space="preserve">1. </w:t>
      </w:r>
      <w:r w:rsidR="004960C8" w:rsidRPr="0044025A">
        <w:rPr>
          <w:sz w:val="17"/>
          <w:szCs w:val="17"/>
        </w:rPr>
        <w:t>Предмет та сума Договору</w:t>
      </w:r>
    </w:p>
    <w:p w:rsidR="003F378E" w:rsidRDefault="004960C8" w:rsidP="0044025A">
      <w:pPr>
        <w:pStyle w:val="24"/>
        <w:shd w:val="clear" w:color="auto" w:fill="auto"/>
        <w:spacing w:after="180" w:line="240" w:lineRule="auto"/>
        <w:ind w:left="-284" w:firstLine="568"/>
        <w:contextualSpacing/>
        <w:jc w:val="both"/>
        <w:rPr>
          <w:sz w:val="17"/>
          <w:szCs w:val="17"/>
        </w:rPr>
      </w:pPr>
      <w:r w:rsidRPr="003F378E">
        <w:rPr>
          <w:sz w:val="17"/>
          <w:szCs w:val="17"/>
        </w:rPr>
        <w:t>1.1.Згідно даного Договору Продавець зобов</w:t>
      </w:r>
      <w:r w:rsidR="0044025A">
        <w:rPr>
          <w:sz w:val="17"/>
          <w:szCs w:val="17"/>
        </w:rPr>
        <w:t>’</w:t>
      </w:r>
      <w:r w:rsidRPr="003F378E">
        <w:rPr>
          <w:sz w:val="17"/>
          <w:szCs w:val="17"/>
        </w:rPr>
        <w:t>язується передати у власність Покупцю , а Покупець прийняти та оплатити торгове обладнання, що було у використанні, далі за текстом - «Обладнання», визначене Специфікацією, яка оформл</w:t>
      </w:r>
      <w:r w:rsidR="00F06909" w:rsidRPr="003F378E">
        <w:rPr>
          <w:sz w:val="17"/>
          <w:szCs w:val="17"/>
        </w:rPr>
        <w:t>ю</w:t>
      </w:r>
      <w:r w:rsidRPr="003F378E">
        <w:rPr>
          <w:sz w:val="17"/>
          <w:szCs w:val="17"/>
        </w:rPr>
        <w:t>ється Додатком</w:t>
      </w:r>
      <w:r w:rsidR="00F06909" w:rsidRPr="003F378E">
        <w:rPr>
          <w:sz w:val="17"/>
          <w:szCs w:val="17"/>
        </w:rPr>
        <w:t xml:space="preserve"> або Додатками</w:t>
      </w:r>
      <w:r w:rsidRPr="003F378E">
        <w:rPr>
          <w:sz w:val="17"/>
          <w:szCs w:val="17"/>
        </w:rPr>
        <w:t xml:space="preserve"> до Договору.</w:t>
      </w:r>
    </w:p>
    <w:p w:rsidR="002D3C8D" w:rsidRPr="003F378E" w:rsidRDefault="003F378E" w:rsidP="0044025A">
      <w:pPr>
        <w:pStyle w:val="24"/>
        <w:shd w:val="clear" w:color="auto" w:fill="auto"/>
        <w:spacing w:after="180" w:line="240" w:lineRule="auto"/>
        <w:ind w:left="-284" w:firstLine="568"/>
        <w:contextualSpacing/>
        <w:jc w:val="both"/>
        <w:rPr>
          <w:sz w:val="17"/>
          <w:szCs w:val="17"/>
        </w:rPr>
      </w:pPr>
      <w:r>
        <w:rPr>
          <w:sz w:val="17"/>
          <w:szCs w:val="17"/>
        </w:rPr>
        <w:t xml:space="preserve">1.2. </w:t>
      </w:r>
      <w:r w:rsidR="00DC72D7" w:rsidRPr="003F378E">
        <w:rPr>
          <w:sz w:val="17"/>
          <w:szCs w:val="17"/>
        </w:rPr>
        <w:t xml:space="preserve">Тип, </w:t>
      </w:r>
      <w:r w:rsidR="004960C8" w:rsidRPr="003F378E">
        <w:rPr>
          <w:sz w:val="17"/>
          <w:szCs w:val="17"/>
        </w:rPr>
        <w:t>модель,</w:t>
      </w:r>
      <w:r w:rsidR="00DF462E" w:rsidRPr="003F378E">
        <w:rPr>
          <w:sz w:val="17"/>
          <w:szCs w:val="17"/>
        </w:rPr>
        <w:t xml:space="preserve"> статус,</w:t>
      </w:r>
      <w:r w:rsidR="007B6C41" w:rsidRPr="003F378E">
        <w:rPr>
          <w:sz w:val="17"/>
          <w:szCs w:val="17"/>
        </w:rPr>
        <w:t xml:space="preserve"> комплектність,</w:t>
      </w:r>
      <w:r w:rsidR="004960C8" w:rsidRPr="003F378E">
        <w:rPr>
          <w:sz w:val="17"/>
          <w:szCs w:val="17"/>
        </w:rPr>
        <w:t xml:space="preserve"> кількість</w:t>
      </w:r>
      <w:r w:rsidR="007B6C41" w:rsidRPr="003F378E">
        <w:rPr>
          <w:sz w:val="17"/>
          <w:szCs w:val="17"/>
        </w:rPr>
        <w:t>, ціна,</w:t>
      </w:r>
      <w:r w:rsidR="004960C8" w:rsidRPr="003F378E">
        <w:rPr>
          <w:sz w:val="17"/>
          <w:szCs w:val="17"/>
        </w:rPr>
        <w:t xml:space="preserve"> та</w:t>
      </w:r>
      <w:r w:rsidR="007B6C41" w:rsidRPr="003F378E">
        <w:rPr>
          <w:sz w:val="17"/>
          <w:szCs w:val="17"/>
        </w:rPr>
        <w:t xml:space="preserve"> загальна</w:t>
      </w:r>
      <w:r w:rsidR="004960C8" w:rsidRPr="003F378E">
        <w:rPr>
          <w:sz w:val="17"/>
          <w:szCs w:val="17"/>
        </w:rPr>
        <w:t xml:space="preserve"> вартість Обладнання вказується у Специфікаці</w:t>
      </w:r>
      <w:r w:rsidR="008002E7" w:rsidRPr="003F378E">
        <w:rPr>
          <w:sz w:val="17"/>
          <w:szCs w:val="17"/>
        </w:rPr>
        <w:t>ї/Специфікаціях</w:t>
      </w:r>
      <w:r w:rsidR="004960C8" w:rsidRPr="003F378E">
        <w:rPr>
          <w:sz w:val="17"/>
          <w:szCs w:val="17"/>
        </w:rPr>
        <w:t xml:space="preserve"> (</w:t>
      </w:r>
      <w:r w:rsidR="008002E7" w:rsidRPr="003F378E">
        <w:rPr>
          <w:sz w:val="17"/>
          <w:szCs w:val="17"/>
        </w:rPr>
        <w:t>яка/які</w:t>
      </w:r>
      <w:r w:rsidR="00F06909" w:rsidRPr="003F378E">
        <w:rPr>
          <w:sz w:val="17"/>
          <w:szCs w:val="17"/>
        </w:rPr>
        <w:t xml:space="preserve"> оформлюються Додатком або Додатками, та</w:t>
      </w:r>
      <w:r w:rsidR="008002E7" w:rsidRPr="003F378E">
        <w:rPr>
          <w:sz w:val="17"/>
          <w:szCs w:val="17"/>
        </w:rPr>
        <w:t xml:space="preserve"> є невід’ємними частинами до даного Договору</w:t>
      </w:r>
      <w:r w:rsidR="004960C8" w:rsidRPr="003F378E">
        <w:rPr>
          <w:sz w:val="17"/>
          <w:szCs w:val="17"/>
        </w:rPr>
        <w:t>)</w:t>
      </w:r>
      <w:r>
        <w:rPr>
          <w:sz w:val="17"/>
          <w:szCs w:val="17"/>
        </w:rPr>
        <w:t>.</w:t>
      </w:r>
    </w:p>
    <w:p w:rsidR="002D3C8D" w:rsidRPr="003F378E" w:rsidRDefault="003F378E" w:rsidP="0044025A">
      <w:pPr>
        <w:pStyle w:val="24"/>
        <w:shd w:val="clear" w:color="auto" w:fill="auto"/>
        <w:tabs>
          <w:tab w:val="left" w:pos="452"/>
          <w:tab w:val="left" w:pos="709"/>
          <w:tab w:val="left" w:pos="851"/>
        </w:tabs>
        <w:spacing w:line="240" w:lineRule="auto"/>
        <w:ind w:left="-284" w:firstLine="568"/>
        <w:contextualSpacing/>
        <w:jc w:val="both"/>
        <w:rPr>
          <w:sz w:val="17"/>
          <w:szCs w:val="17"/>
        </w:rPr>
      </w:pPr>
      <w:r>
        <w:rPr>
          <w:sz w:val="17"/>
          <w:szCs w:val="17"/>
        </w:rPr>
        <w:t xml:space="preserve">1.3. </w:t>
      </w:r>
      <w:r w:rsidR="004960C8" w:rsidRPr="003F378E">
        <w:rPr>
          <w:sz w:val="17"/>
          <w:szCs w:val="17"/>
        </w:rPr>
        <w:t>Сума Договору складається із загальної сум</w:t>
      </w:r>
      <w:r w:rsidR="00F06909" w:rsidRPr="003F378E">
        <w:rPr>
          <w:sz w:val="17"/>
          <w:szCs w:val="17"/>
        </w:rPr>
        <w:t>и Додатків</w:t>
      </w:r>
      <w:r w:rsidR="004960C8" w:rsidRPr="003F378E">
        <w:rPr>
          <w:sz w:val="17"/>
          <w:szCs w:val="17"/>
        </w:rPr>
        <w:t xml:space="preserve"> до нього.</w:t>
      </w:r>
    </w:p>
    <w:p w:rsidR="002D3C8D" w:rsidRDefault="004960C8" w:rsidP="0044025A">
      <w:pPr>
        <w:pStyle w:val="24"/>
        <w:numPr>
          <w:ilvl w:val="1"/>
          <w:numId w:val="18"/>
        </w:numPr>
        <w:shd w:val="clear" w:color="auto" w:fill="auto"/>
        <w:tabs>
          <w:tab w:val="left" w:pos="452"/>
          <w:tab w:val="left" w:pos="709"/>
          <w:tab w:val="left" w:pos="851"/>
        </w:tabs>
        <w:spacing w:line="240" w:lineRule="auto"/>
        <w:ind w:left="-284" w:firstLine="568"/>
        <w:contextualSpacing/>
        <w:jc w:val="both"/>
        <w:rPr>
          <w:sz w:val="17"/>
          <w:szCs w:val="17"/>
        </w:rPr>
      </w:pPr>
      <w:r w:rsidRPr="003F378E">
        <w:rPr>
          <w:sz w:val="17"/>
          <w:szCs w:val="17"/>
        </w:rPr>
        <w:t xml:space="preserve">Усі </w:t>
      </w:r>
      <w:r w:rsidR="00F06909" w:rsidRPr="003F378E">
        <w:rPr>
          <w:sz w:val="17"/>
          <w:szCs w:val="17"/>
        </w:rPr>
        <w:t>Додатки</w:t>
      </w:r>
      <w:r w:rsidRPr="003F378E">
        <w:rPr>
          <w:sz w:val="17"/>
          <w:szCs w:val="17"/>
        </w:rPr>
        <w:t xml:space="preserve"> до цього Договору є невід’ємною частиною цього Договору.</w:t>
      </w:r>
    </w:p>
    <w:p w:rsidR="0044025A" w:rsidRPr="003F378E" w:rsidRDefault="0044025A" w:rsidP="0044025A">
      <w:pPr>
        <w:pStyle w:val="24"/>
        <w:shd w:val="clear" w:color="auto" w:fill="auto"/>
        <w:tabs>
          <w:tab w:val="left" w:pos="452"/>
          <w:tab w:val="left" w:pos="709"/>
          <w:tab w:val="left" w:pos="851"/>
        </w:tabs>
        <w:spacing w:line="240" w:lineRule="auto"/>
        <w:ind w:left="284"/>
        <w:contextualSpacing/>
        <w:jc w:val="both"/>
        <w:rPr>
          <w:sz w:val="17"/>
          <w:szCs w:val="17"/>
        </w:rPr>
      </w:pPr>
    </w:p>
    <w:p w:rsidR="002D3C8D" w:rsidRPr="0044025A" w:rsidRDefault="0044025A" w:rsidP="0044025A">
      <w:pPr>
        <w:pStyle w:val="30"/>
        <w:shd w:val="clear" w:color="auto" w:fill="auto"/>
        <w:tabs>
          <w:tab w:val="left" w:pos="0"/>
        </w:tabs>
        <w:spacing w:line="240" w:lineRule="auto"/>
        <w:ind w:firstLine="284"/>
        <w:jc w:val="center"/>
        <w:rPr>
          <w:sz w:val="17"/>
          <w:szCs w:val="17"/>
        </w:rPr>
      </w:pPr>
      <w:r w:rsidRPr="0044025A">
        <w:rPr>
          <w:sz w:val="17"/>
          <w:szCs w:val="17"/>
        </w:rPr>
        <w:t xml:space="preserve">2. </w:t>
      </w:r>
      <w:r w:rsidR="004960C8" w:rsidRPr="0044025A">
        <w:rPr>
          <w:sz w:val="17"/>
          <w:szCs w:val="17"/>
        </w:rPr>
        <w:t>Ціна та порядок розрахунків</w:t>
      </w:r>
    </w:p>
    <w:p w:rsidR="002D3C8D" w:rsidRPr="003F378E" w:rsidRDefault="002D3C8D" w:rsidP="0044025A">
      <w:pPr>
        <w:pStyle w:val="30"/>
        <w:shd w:val="clear" w:color="auto" w:fill="auto"/>
        <w:tabs>
          <w:tab w:val="left" w:pos="0"/>
        </w:tabs>
        <w:spacing w:line="240" w:lineRule="auto"/>
        <w:ind w:left="-284" w:firstLine="568"/>
        <w:jc w:val="both"/>
        <w:rPr>
          <w:b w:val="0"/>
          <w:bCs w:val="0"/>
          <w:sz w:val="17"/>
          <w:szCs w:val="17"/>
        </w:rPr>
      </w:pPr>
    </w:p>
    <w:p w:rsidR="002D3C8D" w:rsidRPr="003F378E" w:rsidRDefault="004960C8" w:rsidP="0044025A">
      <w:pPr>
        <w:pStyle w:val="24"/>
        <w:numPr>
          <w:ilvl w:val="1"/>
          <w:numId w:val="19"/>
        </w:numPr>
        <w:shd w:val="clear" w:color="auto" w:fill="auto"/>
        <w:spacing w:line="240" w:lineRule="auto"/>
        <w:ind w:left="-284" w:firstLine="568"/>
        <w:jc w:val="both"/>
        <w:rPr>
          <w:sz w:val="17"/>
          <w:szCs w:val="17"/>
        </w:rPr>
      </w:pPr>
      <w:r w:rsidRPr="003F378E">
        <w:rPr>
          <w:sz w:val="17"/>
          <w:szCs w:val="17"/>
        </w:rPr>
        <w:t xml:space="preserve">Ціна обладнання визначається за одиницю та прописана в </w:t>
      </w:r>
      <w:r w:rsidR="00F06909" w:rsidRPr="003F378E">
        <w:rPr>
          <w:sz w:val="17"/>
          <w:szCs w:val="17"/>
        </w:rPr>
        <w:t>Додатку</w:t>
      </w:r>
      <w:r w:rsidR="008002E7" w:rsidRPr="003F378E">
        <w:rPr>
          <w:sz w:val="17"/>
          <w:szCs w:val="17"/>
        </w:rPr>
        <w:t>/</w:t>
      </w:r>
      <w:r w:rsidR="00F06909" w:rsidRPr="003F378E">
        <w:rPr>
          <w:sz w:val="17"/>
          <w:szCs w:val="17"/>
        </w:rPr>
        <w:t>Додатках</w:t>
      </w:r>
      <w:r w:rsidRPr="003F378E">
        <w:rPr>
          <w:sz w:val="17"/>
          <w:szCs w:val="17"/>
        </w:rPr>
        <w:t xml:space="preserve"> до даного Договору.</w:t>
      </w:r>
    </w:p>
    <w:p w:rsidR="002D3C8D" w:rsidRPr="003F378E" w:rsidRDefault="004960C8" w:rsidP="0044025A">
      <w:pPr>
        <w:pStyle w:val="24"/>
        <w:numPr>
          <w:ilvl w:val="1"/>
          <w:numId w:val="19"/>
        </w:numPr>
        <w:shd w:val="clear" w:color="auto" w:fill="auto"/>
        <w:tabs>
          <w:tab w:val="left" w:pos="467"/>
        </w:tabs>
        <w:spacing w:line="240" w:lineRule="auto"/>
        <w:ind w:left="-284" w:firstLine="568"/>
        <w:jc w:val="both"/>
        <w:rPr>
          <w:sz w:val="17"/>
          <w:szCs w:val="17"/>
        </w:rPr>
      </w:pPr>
      <w:r w:rsidRPr="003F378E">
        <w:rPr>
          <w:sz w:val="17"/>
          <w:szCs w:val="17"/>
        </w:rPr>
        <w:t xml:space="preserve">Ціна вказана в гривнях та включає в себе </w:t>
      </w:r>
      <w:r w:rsidR="007B6C41" w:rsidRPr="003F378E">
        <w:rPr>
          <w:sz w:val="17"/>
          <w:szCs w:val="17"/>
        </w:rPr>
        <w:t>умови поставки (в термінах правил ІНКОТЕРМС-2010), які зазначені у відповідному Додатку.</w:t>
      </w:r>
    </w:p>
    <w:p w:rsidR="002D3C8D" w:rsidRPr="003F378E" w:rsidRDefault="004960C8" w:rsidP="0044025A">
      <w:pPr>
        <w:pStyle w:val="24"/>
        <w:shd w:val="clear" w:color="auto" w:fill="auto"/>
        <w:spacing w:line="240" w:lineRule="auto"/>
        <w:ind w:left="-284" w:firstLine="568"/>
        <w:jc w:val="both"/>
        <w:rPr>
          <w:sz w:val="17"/>
          <w:szCs w:val="17"/>
        </w:rPr>
      </w:pPr>
      <w:r w:rsidRPr="003F378E">
        <w:rPr>
          <w:sz w:val="17"/>
          <w:szCs w:val="17"/>
        </w:rPr>
        <w:t>2.3 Розрахунки між Сторонами здійснюються в безготівковій формі.</w:t>
      </w:r>
    </w:p>
    <w:p w:rsidR="007B6C41" w:rsidRPr="003F378E" w:rsidRDefault="007B6C41" w:rsidP="0044025A">
      <w:pPr>
        <w:pStyle w:val="24"/>
        <w:shd w:val="clear" w:color="auto" w:fill="auto"/>
        <w:spacing w:line="240" w:lineRule="auto"/>
        <w:ind w:left="-284" w:firstLine="568"/>
        <w:jc w:val="both"/>
        <w:rPr>
          <w:sz w:val="17"/>
          <w:szCs w:val="17"/>
        </w:rPr>
      </w:pPr>
      <w:r w:rsidRPr="003F378E">
        <w:rPr>
          <w:sz w:val="17"/>
          <w:szCs w:val="17"/>
        </w:rPr>
        <w:t>2.4. Поставка Обладнання здійснюється на умовах повної передоплати вартості Обладнання згідно відповідного Додатку, яка здійснюється протягом 7 (семи) календарних днів від дати підпису Сторонами кожного окремого Додатку.</w:t>
      </w:r>
    </w:p>
    <w:p w:rsidR="007B6C41" w:rsidRPr="003F378E" w:rsidRDefault="007B6C41" w:rsidP="0044025A">
      <w:pPr>
        <w:pStyle w:val="24"/>
        <w:shd w:val="clear" w:color="auto" w:fill="auto"/>
        <w:spacing w:line="240" w:lineRule="auto"/>
        <w:ind w:left="-284" w:firstLine="568"/>
        <w:jc w:val="both"/>
        <w:rPr>
          <w:sz w:val="17"/>
          <w:szCs w:val="17"/>
        </w:rPr>
      </w:pPr>
      <w:r w:rsidRPr="003F378E">
        <w:rPr>
          <w:sz w:val="17"/>
          <w:szCs w:val="17"/>
        </w:rPr>
        <w:t>2.5. Сторони можуть погодити інший порядок оплати, закріпивши його у відповідній Додатковій угоді до Договору.</w:t>
      </w:r>
    </w:p>
    <w:p w:rsidR="002D3C8D" w:rsidRPr="003F378E" w:rsidRDefault="002D3C8D" w:rsidP="0044025A">
      <w:pPr>
        <w:pStyle w:val="24"/>
        <w:shd w:val="clear" w:color="auto" w:fill="auto"/>
        <w:tabs>
          <w:tab w:val="left" w:pos="476"/>
        </w:tabs>
        <w:spacing w:line="240" w:lineRule="auto"/>
        <w:ind w:left="-284" w:firstLine="568"/>
        <w:jc w:val="both"/>
        <w:rPr>
          <w:sz w:val="17"/>
          <w:szCs w:val="17"/>
        </w:rPr>
      </w:pPr>
    </w:p>
    <w:p w:rsidR="002D3C8D" w:rsidRPr="0044025A" w:rsidRDefault="004960C8" w:rsidP="0044025A">
      <w:pPr>
        <w:pStyle w:val="24"/>
        <w:numPr>
          <w:ilvl w:val="0"/>
          <w:numId w:val="19"/>
        </w:numPr>
        <w:shd w:val="clear" w:color="auto" w:fill="auto"/>
        <w:tabs>
          <w:tab w:val="left" w:pos="476"/>
        </w:tabs>
        <w:spacing w:line="240" w:lineRule="auto"/>
        <w:ind w:left="-284" w:firstLine="568"/>
        <w:jc w:val="center"/>
        <w:rPr>
          <w:b/>
          <w:bCs/>
          <w:sz w:val="17"/>
          <w:szCs w:val="17"/>
        </w:rPr>
      </w:pPr>
      <w:r w:rsidRPr="0044025A">
        <w:rPr>
          <w:b/>
          <w:bCs/>
          <w:sz w:val="17"/>
          <w:szCs w:val="17"/>
        </w:rPr>
        <w:t>Приймання-передача Обладнання</w:t>
      </w:r>
    </w:p>
    <w:p w:rsidR="002D3C8D" w:rsidRPr="003F378E" w:rsidRDefault="002D3C8D" w:rsidP="0044025A">
      <w:pPr>
        <w:pStyle w:val="24"/>
        <w:shd w:val="clear" w:color="auto" w:fill="auto"/>
        <w:tabs>
          <w:tab w:val="left" w:pos="476"/>
        </w:tabs>
        <w:spacing w:line="240" w:lineRule="auto"/>
        <w:ind w:left="-284" w:firstLine="568"/>
        <w:jc w:val="both"/>
        <w:rPr>
          <w:sz w:val="17"/>
          <w:szCs w:val="17"/>
        </w:rPr>
      </w:pPr>
    </w:p>
    <w:p w:rsidR="002D3C8D" w:rsidRPr="003F378E" w:rsidRDefault="004960C8" w:rsidP="0044025A">
      <w:pPr>
        <w:pStyle w:val="24"/>
        <w:numPr>
          <w:ilvl w:val="1"/>
          <w:numId w:val="19"/>
        </w:numPr>
        <w:shd w:val="clear" w:color="auto" w:fill="auto"/>
        <w:tabs>
          <w:tab w:val="left" w:pos="472"/>
        </w:tabs>
        <w:spacing w:line="240" w:lineRule="auto"/>
        <w:ind w:left="-284" w:firstLine="568"/>
        <w:jc w:val="both"/>
        <w:rPr>
          <w:sz w:val="17"/>
          <w:szCs w:val="17"/>
        </w:rPr>
      </w:pPr>
      <w:r w:rsidRPr="003F378E">
        <w:rPr>
          <w:sz w:val="17"/>
          <w:szCs w:val="17"/>
        </w:rPr>
        <w:t xml:space="preserve">Приймання-передача Обладнання відбувається </w:t>
      </w:r>
      <w:r w:rsidR="00CA3A97" w:rsidRPr="003F378E">
        <w:rPr>
          <w:sz w:val="17"/>
          <w:szCs w:val="17"/>
        </w:rPr>
        <w:t>у відповідності до</w:t>
      </w:r>
      <w:r w:rsidR="007B6C41" w:rsidRPr="003F378E">
        <w:rPr>
          <w:sz w:val="17"/>
          <w:szCs w:val="17"/>
        </w:rPr>
        <w:t xml:space="preserve"> умов поставки (в термінах правил ІНКОТЕРМС-2010), які зазначені у відповідному Додатку, згідно якого здій</w:t>
      </w:r>
      <w:r w:rsidR="00CA3A97" w:rsidRPr="003F378E">
        <w:rPr>
          <w:sz w:val="17"/>
          <w:szCs w:val="17"/>
        </w:rPr>
        <w:t>снюється поставка Обладнання</w:t>
      </w:r>
      <w:r w:rsidRPr="003F378E">
        <w:rPr>
          <w:sz w:val="17"/>
          <w:szCs w:val="17"/>
        </w:rPr>
        <w:t>.</w:t>
      </w:r>
    </w:p>
    <w:p w:rsidR="002D3C8D" w:rsidRPr="003F378E" w:rsidRDefault="004960C8" w:rsidP="0044025A">
      <w:pPr>
        <w:pStyle w:val="24"/>
        <w:numPr>
          <w:ilvl w:val="1"/>
          <w:numId w:val="19"/>
        </w:numPr>
        <w:shd w:val="clear" w:color="auto" w:fill="auto"/>
        <w:tabs>
          <w:tab w:val="left" w:pos="472"/>
        </w:tabs>
        <w:spacing w:line="240" w:lineRule="auto"/>
        <w:ind w:left="-284" w:firstLine="568"/>
        <w:jc w:val="both"/>
        <w:rPr>
          <w:sz w:val="17"/>
          <w:szCs w:val="17"/>
        </w:rPr>
      </w:pPr>
      <w:r w:rsidRPr="003F378E">
        <w:rPr>
          <w:sz w:val="17"/>
          <w:szCs w:val="17"/>
        </w:rPr>
        <w:t>Факт приймання-передачі Обладнання засвідчується підписан</w:t>
      </w:r>
      <w:r w:rsidR="00CA3A97" w:rsidRPr="003F378E">
        <w:rPr>
          <w:sz w:val="17"/>
          <w:szCs w:val="17"/>
        </w:rPr>
        <w:t>ням</w:t>
      </w:r>
      <w:r w:rsidRPr="003F378E">
        <w:rPr>
          <w:sz w:val="17"/>
          <w:szCs w:val="17"/>
        </w:rPr>
        <w:t xml:space="preserve"> Сторонами товар</w:t>
      </w:r>
      <w:r w:rsidR="00CA3A97" w:rsidRPr="003F378E">
        <w:rPr>
          <w:sz w:val="17"/>
          <w:szCs w:val="17"/>
        </w:rPr>
        <w:t>о-супровідного</w:t>
      </w:r>
      <w:r w:rsidRPr="003F378E">
        <w:rPr>
          <w:sz w:val="17"/>
          <w:szCs w:val="17"/>
        </w:rPr>
        <w:t xml:space="preserve"> </w:t>
      </w:r>
      <w:r w:rsidR="00CA3A97" w:rsidRPr="003F378E">
        <w:rPr>
          <w:sz w:val="17"/>
          <w:szCs w:val="17"/>
        </w:rPr>
        <w:t>документу</w:t>
      </w:r>
      <w:r w:rsidRPr="003F378E">
        <w:rPr>
          <w:sz w:val="17"/>
          <w:szCs w:val="17"/>
        </w:rPr>
        <w:t xml:space="preserve"> та/або Акт</w:t>
      </w:r>
      <w:r w:rsidR="00CA3A97" w:rsidRPr="003F378E">
        <w:rPr>
          <w:sz w:val="17"/>
          <w:szCs w:val="17"/>
        </w:rPr>
        <w:t>у</w:t>
      </w:r>
      <w:r w:rsidRPr="003F378E">
        <w:rPr>
          <w:sz w:val="17"/>
          <w:szCs w:val="17"/>
        </w:rPr>
        <w:t xml:space="preserve"> приймання</w:t>
      </w:r>
      <w:r w:rsidR="00CA3A97" w:rsidRPr="003F378E">
        <w:rPr>
          <w:sz w:val="17"/>
          <w:szCs w:val="17"/>
        </w:rPr>
        <w:t>-передачі</w:t>
      </w:r>
      <w:r w:rsidRPr="003F378E">
        <w:rPr>
          <w:sz w:val="17"/>
          <w:szCs w:val="17"/>
        </w:rPr>
        <w:t xml:space="preserve"> </w:t>
      </w:r>
      <w:r w:rsidR="00CA3A97" w:rsidRPr="003F378E">
        <w:rPr>
          <w:sz w:val="17"/>
          <w:szCs w:val="17"/>
        </w:rPr>
        <w:t>О</w:t>
      </w:r>
      <w:r w:rsidRPr="003F378E">
        <w:rPr>
          <w:sz w:val="17"/>
          <w:szCs w:val="17"/>
        </w:rPr>
        <w:t>бладнання.</w:t>
      </w:r>
    </w:p>
    <w:p w:rsidR="002D3C8D" w:rsidRPr="003F378E" w:rsidRDefault="004960C8" w:rsidP="0044025A">
      <w:pPr>
        <w:pStyle w:val="24"/>
        <w:numPr>
          <w:ilvl w:val="1"/>
          <w:numId w:val="19"/>
        </w:numPr>
        <w:shd w:val="clear" w:color="auto" w:fill="auto"/>
        <w:tabs>
          <w:tab w:val="left" w:pos="472"/>
        </w:tabs>
        <w:spacing w:line="240" w:lineRule="auto"/>
        <w:ind w:left="-284" w:firstLine="568"/>
        <w:jc w:val="both"/>
        <w:rPr>
          <w:sz w:val="17"/>
          <w:szCs w:val="17"/>
        </w:rPr>
      </w:pPr>
      <w:r w:rsidRPr="003F378E">
        <w:rPr>
          <w:sz w:val="17"/>
          <w:szCs w:val="17"/>
        </w:rPr>
        <w:t>Датою поставки</w:t>
      </w:r>
      <w:r w:rsidR="00CA3A97" w:rsidRPr="003F378E">
        <w:rPr>
          <w:sz w:val="17"/>
          <w:szCs w:val="17"/>
        </w:rPr>
        <w:t xml:space="preserve"> Обладнання</w:t>
      </w:r>
      <w:r w:rsidRPr="003F378E">
        <w:rPr>
          <w:sz w:val="17"/>
          <w:szCs w:val="17"/>
        </w:rPr>
        <w:t xml:space="preserve"> вважається дата підписання уповноваженими на те представниками Сторін</w:t>
      </w:r>
      <w:r w:rsidR="00CA3A97" w:rsidRPr="003F378E">
        <w:rPr>
          <w:sz w:val="17"/>
          <w:szCs w:val="17"/>
        </w:rPr>
        <w:t xml:space="preserve"> товаро-супровідного документу та/або Акту приймання-передачі Обладнання</w:t>
      </w:r>
      <w:r w:rsidRPr="003F378E">
        <w:rPr>
          <w:sz w:val="17"/>
          <w:szCs w:val="17"/>
        </w:rPr>
        <w:t>, що є невід’ємними частинами цього Договору.</w:t>
      </w:r>
    </w:p>
    <w:p w:rsidR="002D3C8D" w:rsidRPr="003F378E" w:rsidRDefault="004960C8" w:rsidP="0044025A">
      <w:pPr>
        <w:pStyle w:val="24"/>
        <w:numPr>
          <w:ilvl w:val="1"/>
          <w:numId w:val="19"/>
        </w:numPr>
        <w:shd w:val="clear" w:color="auto" w:fill="auto"/>
        <w:tabs>
          <w:tab w:val="left" w:pos="449"/>
        </w:tabs>
        <w:spacing w:after="204" w:line="240" w:lineRule="auto"/>
        <w:ind w:left="-284" w:firstLine="568"/>
        <w:jc w:val="both"/>
        <w:rPr>
          <w:sz w:val="17"/>
          <w:szCs w:val="17"/>
        </w:rPr>
      </w:pPr>
      <w:r w:rsidRPr="003F378E">
        <w:rPr>
          <w:sz w:val="17"/>
          <w:szCs w:val="17"/>
        </w:rPr>
        <w:t xml:space="preserve">Право власності на </w:t>
      </w:r>
      <w:r w:rsidR="00173CD7" w:rsidRPr="003F378E">
        <w:rPr>
          <w:sz w:val="17"/>
          <w:szCs w:val="17"/>
        </w:rPr>
        <w:t>Обладнання</w:t>
      </w:r>
      <w:r w:rsidRPr="003F378E">
        <w:rPr>
          <w:sz w:val="17"/>
          <w:szCs w:val="17"/>
        </w:rPr>
        <w:t xml:space="preserve"> переходить</w:t>
      </w:r>
      <w:r w:rsidR="00173CD7" w:rsidRPr="003F378E">
        <w:rPr>
          <w:sz w:val="17"/>
          <w:szCs w:val="17"/>
        </w:rPr>
        <w:t xml:space="preserve"> від Продавця до Покупця </w:t>
      </w:r>
      <w:r w:rsidRPr="003F378E">
        <w:rPr>
          <w:sz w:val="17"/>
          <w:szCs w:val="17"/>
        </w:rPr>
        <w:t xml:space="preserve"> в </w:t>
      </w:r>
      <w:r w:rsidR="00173CD7" w:rsidRPr="003F378E">
        <w:rPr>
          <w:sz w:val="17"/>
          <w:szCs w:val="17"/>
        </w:rPr>
        <w:t>момент</w:t>
      </w:r>
      <w:r w:rsidRPr="003F378E">
        <w:rPr>
          <w:sz w:val="17"/>
          <w:szCs w:val="17"/>
        </w:rPr>
        <w:t xml:space="preserve"> зарахування</w:t>
      </w:r>
      <w:r w:rsidR="00173CD7" w:rsidRPr="003F378E">
        <w:rPr>
          <w:sz w:val="17"/>
          <w:szCs w:val="17"/>
        </w:rPr>
        <w:t xml:space="preserve"> на рахунок Продавця повної суми</w:t>
      </w:r>
      <w:r w:rsidRPr="003F378E">
        <w:rPr>
          <w:sz w:val="17"/>
          <w:szCs w:val="17"/>
        </w:rPr>
        <w:t xml:space="preserve"> грошових коштів</w:t>
      </w:r>
      <w:r w:rsidR="00173CD7" w:rsidRPr="003F378E">
        <w:rPr>
          <w:sz w:val="17"/>
          <w:szCs w:val="17"/>
        </w:rPr>
        <w:t xml:space="preserve"> за Обладнання</w:t>
      </w:r>
      <w:r w:rsidRPr="003F378E">
        <w:rPr>
          <w:sz w:val="17"/>
          <w:szCs w:val="17"/>
        </w:rPr>
        <w:t xml:space="preserve"> </w:t>
      </w:r>
      <w:r w:rsidR="00173CD7" w:rsidRPr="003F378E">
        <w:rPr>
          <w:sz w:val="17"/>
          <w:szCs w:val="17"/>
        </w:rPr>
        <w:t>(</w:t>
      </w:r>
      <w:r w:rsidRPr="003F378E">
        <w:rPr>
          <w:sz w:val="17"/>
          <w:szCs w:val="17"/>
        </w:rPr>
        <w:t>згідно відповідного Додатку</w:t>
      </w:r>
      <w:r w:rsidR="00173CD7" w:rsidRPr="003F378E">
        <w:rPr>
          <w:sz w:val="17"/>
          <w:szCs w:val="17"/>
        </w:rPr>
        <w:t>).</w:t>
      </w:r>
    </w:p>
    <w:p w:rsidR="002D3C8D" w:rsidRPr="0044025A" w:rsidRDefault="004960C8" w:rsidP="0044025A">
      <w:pPr>
        <w:pStyle w:val="30"/>
        <w:numPr>
          <w:ilvl w:val="0"/>
          <w:numId w:val="14"/>
        </w:numPr>
        <w:shd w:val="clear" w:color="auto" w:fill="auto"/>
        <w:tabs>
          <w:tab w:val="left" w:pos="0"/>
        </w:tabs>
        <w:spacing w:after="239" w:line="240" w:lineRule="auto"/>
        <w:jc w:val="center"/>
        <w:rPr>
          <w:sz w:val="17"/>
          <w:szCs w:val="17"/>
        </w:rPr>
      </w:pPr>
      <w:r w:rsidRPr="0044025A">
        <w:rPr>
          <w:sz w:val="17"/>
          <w:szCs w:val="17"/>
        </w:rPr>
        <w:t>Якість та кількість</w:t>
      </w:r>
    </w:p>
    <w:p w:rsidR="002D3C8D" w:rsidRPr="003F378E" w:rsidRDefault="004960C8" w:rsidP="0044025A">
      <w:pPr>
        <w:pStyle w:val="24"/>
        <w:numPr>
          <w:ilvl w:val="1"/>
          <w:numId w:val="14"/>
        </w:numPr>
        <w:shd w:val="clear" w:color="auto" w:fill="auto"/>
        <w:tabs>
          <w:tab w:val="left" w:pos="372"/>
        </w:tabs>
        <w:spacing w:after="40" w:line="240" w:lineRule="auto"/>
        <w:ind w:left="-284" w:firstLine="568"/>
        <w:jc w:val="both"/>
        <w:rPr>
          <w:sz w:val="17"/>
          <w:szCs w:val="17"/>
        </w:rPr>
      </w:pPr>
      <w:r w:rsidRPr="003F378E">
        <w:rPr>
          <w:sz w:val="17"/>
          <w:szCs w:val="17"/>
        </w:rPr>
        <w:t>За цим Договором Продавець передає Покупцю обладнання, що було у використані.</w:t>
      </w:r>
    </w:p>
    <w:p w:rsidR="002D3C8D" w:rsidRPr="003F378E" w:rsidRDefault="0010794B" w:rsidP="0044025A">
      <w:pPr>
        <w:pStyle w:val="24"/>
        <w:numPr>
          <w:ilvl w:val="1"/>
          <w:numId w:val="14"/>
        </w:numPr>
        <w:shd w:val="clear" w:color="auto" w:fill="auto"/>
        <w:tabs>
          <w:tab w:val="left" w:pos="0"/>
        </w:tabs>
        <w:spacing w:after="40" w:line="240" w:lineRule="auto"/>
        <w:ind w:left="-284" w:firstLine="568"/>
        <w:jc w:val="both"/>
        <w:rPr>
          <w:sz w:val="17"/>
          <w:szCs w:val="17"/>
        </w:rPr>
      </w:pPr>
      <w:r w:rsidRPr="003F378E">
        <w:rPr>
          <w:sz w:val="17"/>
          <w:szCs w:val="17"/>
        </w:rPr>
        <w:t>В разі купівлі-продажу холодильн</w:t>
      </w:r>
      <w:r w:rsidR="00DC72D7" w:rsidRPr="003F378E">
        <w:rPr>
          <w:sz w:val="17"/>
          <w:szCs w:val="17"/>
        </w:rPr>
        <w:t>иків (в тому числі холодильних шаф та холодильних вітрин),</w:t>
      </w:r>
      <w:r w:rsidRPr="003F378E">
        <w:rPr>
          <w:sz w:val="17"/>
          <w:szCs w:val="17"/>
        </w:rPr>
        <w:t xml:space="preserve"> </w:t>
      </w:r>
      <w:r w:rsidR="004960C8" w:rsidRPr="003F378E">
        <w:rPr>
          <w:sz w:val="17"/>
          <w:szCs w:val="17"/>
        </w:rPr>
        <w:t>Обладнання повинно бути укомплектоване</w:t>
      </w:r>
      <w:r w:rsidRPr="003F378E">
        <w:rPr>
          <w:sz w:val="17"/>
          <w:szCs w:val="17"/>
        </w:rPr>
        <w:t xml:space="preserve"> </w:t>
      </w:r>
      <w:r w:rsidR="004960C8" w:rsidRPr="003F378E">
        <w:rPr>
          <w:sz w:val="17"/>
          <w:szCs w:val="17"/>
        </w:rPr>
        <w:t>у відношенні агрегатної частини</w:t>
      </w:r>
      <w:r w:rsidR="00DC72D7" w:rsidRPr="003F378E">
        <w:rPr>
          <w:sz w:val="17"/>
          <w:szCs w:val="17"/>
        </w:rPr>
        <w:t xml:space="preserve">, </w:t>
      </w:r>
      <w:r w:rsidRPr="003F378E">
        <w:rPr>
          <w:sz w:val="17"/>
          <w:szCs w:val="17"/>
        </w:rPr>
        <w:t xml:space="preserve">при цьому </w:t>
      </w:r>
      <w:r w:rsidR="004960C8" w:rsidRPr="003F378E">
        <w:rPr>
          <w:sz w:val="17"/>
          <w:szCs w:val="17"/>
        </w:rPr>
        <w:t>холодильна частина</w:t>
      </w:r>
      <w:r w:rsidRPr="003F378E">
        <w:rPr>
          <w:sz w:val="17"/>
          <w:szCs w:val="17"/>
        </w:rPr>
        <w:t xml:space="preserve"> повинна бути</w:t>
      </w:r>
      <w:r w:rsidR="004960C8" w:rsidRPr="003F378E">
        <w:rPr>
          <w:sz w:val="17"/>
          <w:szCs w:val="17"/>
        </w:rPr>
        <w:t xml:space="preserve"> без явних ознак втручання</w:t>
      </w:r>
      <w:r w:rsidRPr="003F378E">
        <w:rPr>
          <w:sz w:val="17"/>
          <w:szCs w:val="17"/>
        </w:rPr>
        <w:t>,</w:t>
      </w:r>
      <w:r w:rsidR="004960C8" w:rsidRPr="003F378E">
        <w:rPr>
          <w:sz w:val="17"/>
          <w:szCs w:val="17"/>
        </w:rPr>
        <w:t xml:space="preserve"> </w:t>
      </w:r>
      <w:r w:rsidR="00AF5A21">
        <w:rPr>
          <w:sz w:val="17"/>
          <w:szCs w:val="17"/>
        </w:rPr>
        <w:t xml:space="preserve">з врахуванням нормального фізичного зносу, </w:t>
      </w:r>
      <w:r w:rsidR="004960C8" w:rsidRPr="003F378E">
        <w:rPr>
          <w:sz w:val="17"/>
          <w:szCs w:val="17"/>
        </w:rPr>
        <w:t>та без суттєвих зовнішніх пошкоджень (розломів корпусу).</w:t>
      </w:r>
    </w:p>
    <w:p w:rsidR="002D3C8D" w:rsidRPr="003F378E" w:rsidRDefault="00DC72D7" w:rsidP="0044025A">
      <w:pPr>
        <w:pStyle w:val="24"/>
        <w:numPr>
          <w:ilvl w:val="1"/>
          <w:numId w:val="14"/>
        </w:numPr>
        <w:shd w:val="clear" w:color="auto" w:fill="auto"/>
        <w:tabs>
          <w:tab w:val="left" w:pos="444"/>
        </w:tabs>
        <w:spacing w:after="40" w:line="240" w:lineRule="auto"/>
        <w:ind w:left="-284" w:firstLine="568"/>
        <w:jc w:val="both"/>
        <w:rPr>
          <w:sz w:val="17"/>
          <w:szCs w:val="17"/>
        </w:rPr>
      </w:pPr>
      <w:r w:rsidRPr="003F378E">
        <w:rPr>
          <w:sz w:val="17"/>
          <w:szCs w:val="17"/>
        </w:rPr>
        <w:t>Тип</w:t>
      </w:r>
      <w:r w:rsidR="0042379A">
        <w:rPr>
          <w:sz w:val="17"/>
          <w:szCs w:val="17"/>
        </w:rPr>
        <w:t xml:space="preserve"> </w:t>
      </w:r>
      <w:r w:rsidRPr="003F378E">
        <w:rPr>
          <w:sz w:val="17"/>
          <w:szCs w:val="17"/>
        </w:rPr>
        <w:t xml:space="preserve">та </w:t>
      </w:r>
      <w:r w:rsidR="0042379A">
        <w:rPr>
          <w:sz w:val="17"/>
          <w:szCs w:val="17"/>
        </w:rPr>
        <w:t>модель</w:t>
      </w:r>
      <w:r w:rsidRPr="003F378E">
        <w:rPr>
          <w:sz w:val="17"/>
          <w:szCs w:val="17"/>
        </w:rPr>
        <w:t xml:space="preserve"> </w:t>
      </w:r>
      <w:r w:rsidR="004960C8" w:rsidRPr="003F378E">
        <w:rPr>
          <w:sz w:val="17"/>
          <w:szCs w:val="17"/>
        </w:rPr>
        <w:t>Обладнання повинні відповідати Специфікації.</w:t>
      </w:r>
    </w:p>
    <w:p w:rsidR="002D3C8D" w:rsidRPr="003F378E" w:rsidRDefault="004960C8" w:rsidP="0044025A">
      <w:pPr>
        <w:pStyle w:val="24"/>
        <w:numPr>
          <w:ilvl w:val="1"/>
          <w:numId w:val="14"/>
        </w:numPr>
        <w:shd w:val="clear" w:color="auto" w:fill="auto"/>
        <w:tabs>
          <w:tab w:val="left" w:pos="444"/>
        </w:tabs>
        <w:spacing w:line="240" w:lineRule="auto"/>
        <w:ind w:left="-284" w:firstLine="568"/>
        <w:jc w:val="both"/>
        <w:rPr>
          <w:sz w:val="17"/>
          <w:szCs w:val="17"/>
        </w:rPr>
      </w:pPr>
      <w:r w:rsidRPr="003F378E">
        <w:rPr>
          <w:sz w:val="17"/>
          <w:szCs w:val="17"/>
        </w:rPr>
        <w:t>Покупець зобов’язується оглянути Обладнання на предмет відсутності зовнішніх пошкоджень та перевірити комплектність Обладнання</w:t>
      </w:r>
      <w:r w:rsidR="00DC72D7" w:rsidRPr="003F378E">
        <w:rPr>
          <w:sz w:val="17"/>
          <w:szCs w:val="17"/>
        </w:rPr>
        <w:t xml:space="preserve"> в момент його приймання (згідно умов поставки в термінах правил ІНКОТЕРМС-2010, визначених у відповідному Додатку)</w:t>
      </w:r>
      <w:r w:rsidRPr="003F378E">
        <w:rPr>
          <w:sz w:val="17"/>
          <w:szCs w:val="17"/>
        </w:rPr>
        <w:t>. У разі, якщо Покупцем не буде надано жодних претензій щодо комплектності</w:t>
      </w:r>
      <w:r w:rsidR="00DC72D7" w:rsidRPr="003F378E">
        <w:rPr>
          <w:sz w:val="17"/>
          <w:szCs w:val="17"/>
        </w:rPr>
        <w:t>, кількості та модельного ряду</w:t>
      </w:r>
      <w:r w:rsidRPr="003F378E">
        <w:rPr>
          <w:sz w:val="17"/>
          <w:szCs w:val="17"/>
        </w:rPr>
        <w:t xml:space="preserve"> поставленого Обладнання, то Обладнання вважається поставленим у необхідній кількості</w:t>
      </w:r>
      <w:r w:rsidR="003B42FF" w:rsidRPr="003F378E">
        <w:rPr>
          <w:sz w:val="17"/>
          <w:szCs w:val="17"/>
        </w:rPr>
        <w:t xml:space="preserve"> та відповідної якості</w:t>
      </w:r>
      <w:r w:rsidRPr="003F378E">
        <w:rPr>
          <w:sz w:val="17"/>
          <w:szCs w:val="17"/>
        </w:rPr>
        <w:t xml:space="preserve"> згідно Додатку</w:t>
      </w:r>
      <w:r w:rsidR="003B42FF" w:rsidRPr="003F378E">
        <w:rPr>
          <w:sz w:val="17"/>
          <w:szCs w:val="17"/>
        </w:rPr>
        <w:t xml:space="preserve"> (Специфікації), при цьому</w:t>
      </w:r>
      <w:r w:rsidRPr="003F378E">
        <w:rPr>
          <w:sz w:val="17"/>
          <w:szCs w:val="17"/>
        </w:rPr>
        <w:t xml:space="preserve"> Покупець втрачає право в майбутньому звертатися до Продавця з </w:t>
      </w:r>
      <w:r w:rsidR="003B42FF" w:rsidRPr="003F378E">
        <w:rPr>
          <w:sz w:val="17"/>
          <w:szCs w:val="17"/>
        </w:rPr>
        <w:t>відповідними</w:t>
      </w:r>
      <w:r w:rsidRPr="003F378E">
        <w:rPr>
          <w:sz w:val="17"/>
          <w:szCs w:val="17"/>
        </w:rPr>
        <w:t xml:space="preserve"> претензіями.</w:t>
      </w:r>
    </w:p>
    <w:p w:rsidR="002D3C8D" w:rsidRPr="003F378E" w:rsidRDefault="004960C8" w:rsidP="0044025A">
      <w:pPr>
        <w:pStyle w:val="24"/>
        <w:numPr>
          <w:ilvl w:val="1"/>
          <w:numId w:val="14"/>
        </w:numPr>
        <w:shd w:val="clear" w:color="auto" w:fill="auto"/>
        <w:tabs>
          <w:tab w:val="left" w:pos="444"/>
        </w:tabs>
        <w:spacing w:line="240" w:lineRule="auto"/>
        <w:ind w:left="-284" w:firstLine="568"/>
        <w:jc w:val="both"/>
        <w:rPr>
          <w:sz w:val="17"/>
          <w:szCs w:val="17"/>
        </w:rPr>
      </w:pPr>
      <w:r w:rsidRPr="003F378E">
        <w:rPr>
          <w:sz w:val="17"/>
          <w:szCs w:val="17"/>
        </w:rPr>
        <w:t>В разі виявлення невідповідності Обладнання умовам, зазначеним в п.</w:t>
      </w:r>
      <w:r w:rsidR="003B42FF" w:rsidRPr="003F378E">
        <w:rPr>
          <w:sz w:val="17"/>
          <w:szCs w:val="17"/>
        </w:rPr>
        <w:t xml:space="preserve"> </w:t>
      </w:r>
      <w:r w:rsidRPr="003F378E">
        <w:rPr>
          <w:sz w:val="17"/>
          <w:szCs w:val="17"/>
        </w:rPr>
        <w:t>4.2. даного Договору, Продавець зобов’язується замінити його на Обладнання, що відповідає вимогам, зазначеним в п. 4.2. Договору.</w:t>
      </w:r>
    </w:p>
    <w:p w:rsidR="002D3C8D" w:rsidRPr="003F378E" w:rsidRDefault="004960C8" w:rsidP="0044025A">
      <w:pPr>
        <w:pStyle w:val="24"/>
        <w:numPr>
          <w:ilvl w:val="1"/>
          <w:numId w:val="14"/>
        </w:numPr>
        <w:shd w:val="clear" w:color="auto" w:fill="auto"/>
        <w:tabs>
          <w:tab w:val="left" w:pos="449"/>
        </w:tabs>
        <w:spacing w:after="175" w:line="240" w:lineRule="auto"/>
        <w:ind w:left="-284" w:firstLine="568"/>
        <w:jc w:val="both"/>
        <w:rPr>
          <w:sz w:val="17"/>
          <w:szCs w:val="17"/>
        </w:rPr>
      </w:pPr>
      <w:r w:rsidRPr="003F378E">
        <w:rPr>
          <w:sz w:val="17"/>
          <w:szCs w:val="17"/>
        </w:rPr>
        <w:t xml:space="preserve">В разі невідповідності Обладнання по кількості, Продавець зобов’язується </w:t>
      </w:r>
      <w:proofErr w:type="spellStart"/>
      <w:r w:rsidRPr="003F378E">
        <w:rPr>
          <w:sz w:val="17"/>
          <w:szCs w:val="17"/>
        </w:rPr>
        <w:t>допоставити</w:t>
      </w:r>
      <w:proofErr w:type="spellEnd"/>
      <w:r w:rsidRPr="003F378E">
        <w:rPr>
          <w:sz w:val="17"/>
          <w:szCs w:val="17"/>
        </w:rPr>
        <w:t xml:space="preserve"> відсутню одиницю Обладнання згідно</w:t>
      </w:r>
      <w:r w:rsidR="003B42FF" w:rsidRPr="003F378E">
        <w:rPr>
          <w:sz w:val="17"/>
          <w:szCs w:val="17"/>
        </w:rPr>
        <w:t xml:space="preserve"> відповідного Додатку</w:t>
      </w:r>
      <w:r w:rsidRPr="003F378E">
        <w:rPr>
          <w:sz w:val="17"/>
          <w:szCs w:val="17"/>
        </w:rPr>
        <w:t xml:space="preserve"> </w:t>
      </w:r>
      <w:r w:rsidR="003B42FF" w:rsidRPr="003F378E">
        <w:rPr>
          <w:sz w:val="17"/>
          <w:szCs w:val="17"/>
        </w:rPr>
        <w:t>(</w:t>
      </w:r>
      <w:r w:rsidRPr="003F378E">
        <w:rPr>
          <w:sz w:val="17"/>
          <w:szCs w:val="17"/>
        </w:rPr>
        <w:t>Специфікації</w:t>
      </w:r>
      <w:r w:rsidR="003B42FF" w:rsidRPr="003F378E">
        <w:rPr>
          <w:sz w:val="17"/>
          <w:szCs w:val="17"/>
        </w:rPr>
        <w:t>)</w:t>
      </w:r>
      <w:r w:rsidRPr="003F378E">
        <w:rPr>
          <w:sz w:val="17"/>
          <w:szCs w:val="17"/>
        </w:rPr>
        <w:t xml:space="preserve">, </w:t>
      </w:r>
      <w:r w:rsidR="00646A9C" w:rsidRPr="003F378E">
        <w:rPr>
          <w:sz w:val="17"/>
          <w:szCs w:val="17"/>
        </w:rPr>
        <w:t xml:space="preserve"> а у випадку недопоставки відсутньої одиниці Обладнання</w:t>
      </w:r>
      <w:r w:rsidR="003B42FF" w:rsidRPr="003F378E">
        <w:rPr>
          <w:sz w:val="17"/>
          <w:szCs w:val="17"/>
        </w:rPr>
        <w:t xml:space="preserve"> Продавець зобов’язується повернути </w:t>
      </w:r>
      <w:r w:rsidR="00646A9C" w:rsidRPr="003F378E">
        <w:rPr>
          <w:sz w:val="17"/>
          <w:szCs w:val="17"/>
        </w:rPr>
        <w:t xml:space="preserve">Покупцю відповідну коштів, яка дорівнює вартості </w:t>
      </w:r>
      <w:r w:rsidR="004C5A05" w:rsidRPr="003F378E">
        <w:rPr>
          <w:sz w:val="17"/>
          <w:szCs w:val="17"/>
        </w:rPr>
        <w:t>недопоставленого Обладнання</w:t>
      </w:r>
      <w:r w:rsidRPr="003F378E">
        <w:rPr>
          <w:sz w:val="17"/>
          <w:szCs w:val="17"/>
        </w:rPr>
        <w:t>.</w:t>
      </w:r>
    </w:p>
    <w:p w:rsidR="002D3C8D" w:rsidRPr="0044025A" w:rsidRDefault="004960C8" w:rsidP="0044025A">
      <w:pPr>
        <w:pStyle w:val="30"/>
        <w:numPr>
          <w:ilvl w:val="0"/>
          <w:numId w:val="14"/>
        </w:numPr>
        <w:shd w:val="clear" w:color="auto" w:fill="auto"/>
        <w:tabs>
          <w:tab w:val="left" w:pos="0"/>
        </w:tabs>
        <w:spacing w:after="210" w:line="240" w:lineRule="auto"/>
        <w:ind w:left="-284" w:firstLine="568"/>
        <w:jc w:val="center"/>
        <w:rPr>
          <w:sz w:val="17"/>
          <w:szCs w:val="17"/>
        </w:rPr>
      </w:pPr>
      <w:r w:rsidRPr="0044025A">
        <w:rPr>
          <w:sz w:val="17"/>
          <w:szCs w:val="17"/>
        </w:rPr>
        <w:t>Обов’язки Сторін</w:t>
      </w:r>
    </w:p>
    <w:p w:rsidR="002D3C8D" w:rsidRPr="00FE30CE" w:rsidRDefault="004960C8" w:rsidP="0044025A">
      <w:pPr>
        <w:pStyle w:val="30"/>
        <w:numPr>
          <w:ilvl w:val="1"/>
          <w:numId w:val="14"/>
        </w:numPr>
        <w:shd w:val="clear" w:color="auto" w:fill="auto"/>
        <w:tabs>
          <w:tab w:val="left" w:pos="439"/>
        </w:tabs>
        <w:spacing w:line="240" w:lineRule="auto"/>
        <w:ind w:left="-284" w:firstLine="568"/>
        <w:jc w:val="both"/>
        <w:rPr>
          <w:b w:val="0"/>
          <w:bCs w:val="0"/>
          <w:sz w:val="17"/>
          <w:szCs w:val="17"/>
        </w:rPr>
      </w:pPr>
      <w:r w:rsidRPr="00FE30CE">
        <w:rPr>
          <w:rStyle w:val="31"/>
          <w:sz w:val="17"/>
          <w:szCs w:val="17"/>
          <w:u w:val="none"/>
        </w:rPr>
        <w:t>Продавець зобов’язаний</w:t>
      </w:r>
      <w:r w:rsidRPr="00FE30CE">
        <w:rPr>
          <w:b w:val="0"/>
          <w:bCs w:val="0"/>
          <w:sz w:val="17"/>
          <w:szCs w:val="17"/>
        </w:rPr>
        <w:t>:</w:t>
      </w:r>
    </w:p>
    <w:p w:rsidR="002D3C8D" w:rsidRPr="003F378E" w:rsidRDefault="004C5A05" w:rsidP="0044025A">
      <w:pPr>
        <w:pStyle w:val="24"/>
        <w:numPr>
          <w:ilvl w:val="2"/>
          <w:numId w:val="14"/>
        </w:numPr>
        <w:shd w:val="clear" w:color="auto" w:fill="auto"/>
        <w:tabs>
          <w:tab w:val="left" w:pos="597"/>
        </w:tabs>
        <w:spacing w:line="240" w:lineRule="auto"/>
        <w:ind w:left="-284" w:firstLine="568"/>
        <w:jc w:val="both"/>
        <w:rPr>
          <w:sz w:val="17"/>
          <w:szCs w:val="17"/>
        </w:rPr>
      </w:pPr>
      <w:r w:rsidRPr="003F378E">
        <w:rPr>
          <w:sz w:val="17"/>
          <w:szCs w:val="17"/>
        </w:rPr>
        <w:t xml:space="preserve">Здійснити поставку Обладнання </w:t>
      </w:r>
      <w:r w:rsidR="004960C8" w:rsidRPr="003F378E">
        <w:rPr>
          <w:sz w:val="17"/>
          <w:szCs w:val="17"/>
        </w:rPr>
        <w:t>в</w:t>
      </w:r>
      <w:r w:rsidRPr="003F378E">
        <w:rPr>
          <w:sz w:val="17"/>
          <w:szCs w:val="17"/>
        </w:rPr>
        <w:t xml:space="preserve"> </w:t>
      </w:r>
      <w:r w:rsidR="004960C8" w:rsidRPr="003F378E">
        <w:rPr>
          <w:sz w:val="17"/>
          <w:szCs w:val="17"/>
        </w:rPr>
        <w:t>термін</w:t>
      </w:r>
      <w:r w:rsidRPr="003F378E">
        <w:rPr>
          <w:sz w:val="17"/>
          <w:szCs w:val="17"/>
        </w:rPr>
        <w:t>и, визначені в Додатку (Специфікації), та в повному обсязі</w:t>
      </w:r>
      <w:r w:rsidR="004960C8" w:rsidRPr="003F378E">
        <w:rPr>
          <w:sz w:val="17"/>
          <w:szCs w:val="17"/>
        </w:rPr>
        <w:t>.</w:t>
      </w:r>
    </w:p>
    <w:p w:rsidR="002D3C8D" w:rsidRPr="003F378E" w:rsidRDefault="004C5A05" w:rsidP="0044025A">
      <w:pPr>
        <w:pStyle w:val="24"/>
        <w:numPr>
          <w:ilvl w:val="2"/>
          <w:numId w:val="14"/>
        </w:numPr>
        <w:shd w:val="clear" w:color="auto" w:fill="auto"/>
        <w:tabs>
          <w:tab w:val="left" w:pos="597"/>
        </w:tabs>
        <w:spacing w:line="240" w:lineRule="auto"/>
        <w:ind w:left="-284" w:firstLine="568"/>
        <w:jc w:val="both"/>
        <w:rPr>
          <w:sz w:val="17"/>
          <w:szCs w:val="17"/>
        </w:rPr>
      </w:pPr>
      <w:r w:rsidRPr="003F378E">
        <w:rPr>
          <w:sz w:val="17"/>
          <w:szCs w:val="17"/>
        </w:rPr>
        <w:t>Здійснити поставку</w:t>
      </w:r>
      <w:r w:rsidR="004960C8" w:rsidRPr="003F378E">
        <w:rPr>
          <w:sz w:val="17"/>
          <w:szCs w:val="17"/>
        </w:rPr>
        <w:t xml:space="preserve"> Обладнання, </w:t>
      </w:r>
      <w:r w:rsidRPr="003F378E">
        <w:rPr>
          <w:sz w:val="17"/>
          <w:szCs w:val="17"/>
        </w:rPr>
        <w:t>у відповідності до вимог</w:t>
      </w:r>
      <w:r w:rsidR="004960C8" w:rsidRPr="003F378E">
        <w:rPr>
          <w:sz w:val="17"/>
          <w:szCs w:val="17"/>
        </w:rPr>
        <w:t xml:space="preserve"> даного Договору</w:t>
      </w:r>
      <w:r w:rsidR="00BA37F3" w:rsidRPr="003F378E">
        <w:rPr>
          <w:sz w:val="17"/>
          <w:szCs w:val="17"/>
        </w:rPr>
        <w:t>,</w:t>
      </w:r>
      <w:r w:rsidRPr="003F378E">
        <w:rPr>
          <w:sz w:val="17"/>
          <w:szCs w:val="17"/>
        </w:rPr>
        <w:t xml:space="preserve"> та</w:t>
      </w:r>
      <w:r w:rsidR="004960C8" w:rsidRPr="003F378E">
        <w:rPr>
          <w:sz w:val="17"/>
          <w:szCs w:val="17"/>
        </w:rPr>
        <w:t xml:space="preserve"> відповідних Додатків</w:t>
      </w:r>
      <w:r w:rsidRPr="003F378E">
        <w:rPr>
          <w:sz w:val="17"/>
          <w:szCs w:val="17"/>
        </w:rPr>
        <w:t xml:space="preserve"> (Специфікацій) до Договору</w:t>
      </w:r>
      <w:r w:rsidR="004960C8" w:rsidRPr="003F378E">
        <w:rPr>
          <w:sz w:val="17"/>
          <w:szCs w:val="17"/>
        </w:rPr>
        <w:t>.</w:t>
      </w:r>
    </w:p>
    <w:p w:rsidR="002D3C8D" w:rsidRPr="00FE30CE" w:rsidRDefault="004960C8" w:rsidP="0044025A">
      <w:pPr>
        <w:pStyle w:val="30"/>
        <w:numPr>
          <w:ilvl w:val="1"/>
          <w:numId w:val="14"/>
        </w:numPr>
        <w:shd w:val="clear" w:color="auto" w:fill="auto"/>
        <w:tabs>
          <w:tab w:val="left" w:pos="391"/>
        </w:tabs>
        <w:spacing w:line="240" w:lineRule="auto"/>
        <w:ind w:left="-284" w:firstLine="568"/>
        <w:jc w:val="both"/>
        <w:rPr>
          <w:b w:val="0"/>
          <w:bCs w:val="0"/>
          <w:sz w:val="17"/>
          <w:szCs w:val="17"/>
        </w:rPr>
      </w:pPr>
      <w:r w:rsidRPr="00FE30CE">
        <w:rPr>
          <w:rStyle w:val="31"/>
          <w:sz w:val="17"/>
          <w:szCs w:val="17"/>
          <w:u w:val="none"/>
        </w:rPr>
        <w:t>Покупець зобов’язаний :</w:t>
      </w:r>
    </w:p>
    <w:p w:rsidR="002D3C8D" w:rsidRPr="003F378E" w:rsidRDefault="00BA37F3" w:rsidP="0044025A">
      <w:pPr>
        <w:pStyle w:val="24"/>
        <w:numPr>
          <w:ilvl w:val="2"/>
          <w:numId w:val="14"/>
        </w:numPr>
        <w:shd w:val="clear" w:color="auto" w:fill="auto"/>
        <w:tabs>
          <w:tab w:val="left" w:pos="593"/>
        </w:tabs>
        <w:spacing w:line="240" w:lineRule="auto"/>
        <w:ind w:left="-284" w:firstLine="568"/>
        <w:jc w:val="both"/>
        <w:rPr>
          <w:sz w:val="17"/>
          <w:szCs w:val="17"/>
        </w:rPr>
      </w:pPr>
      <w:r w:rsidRPr="003F378E">
        <w:rPr>
          <w:sz w:val="17"/>
          <w:szCs w:val="17"/>
        </w:rPr>
        <w:t xml:space="preserve">Здійснити повне </w:t>
      </w:r>
      <w:proofErr w:type="spellStart"/>
      <w:r w:rsidRPr="003F378E">
        <w:rPr>
          <w:sz w:val="17"/>
          <w:szCs w:val="17"/>
        </w:rPr>
        <w:t>розбрендування</w:t>
      </w:r>
      <w:proofErr w:type="spellEnd"/>
      <w:r w:rsidRPr="003F378E">
        <w:rPr>
          <w:sz w:val="17"/>
          <w:szCs w:val="17"/>
        </w:rPr>
        <w:t xml:space="preserve"> Обладнання, н</w:t>
      </w:r>
      <w:r w:rsidR="004960C8" w:rsidRPr="003F378E">
        <w:rPr>
          <w:sz w:val="17"/>
          <w:szCs w:val="17"/>
        </w:rPr>
        <w:t xml:space="preserve">е використовувати </w:t>
      </w:r>
      <w:proofErr w:type="spellStart"/>
      <w:r w:rsidR="004960C8" w:rsidRPr="003F378E">
        <w:rPr>
          <w:sz w:val="17"/>
          <w:szCs w:val="17"/>
        </w:rPr>
        <w:t>брендування</w:t>
      </w:r>
      <w:proofErr w:type="spellEnd"/>
      <w:r w:rsidR="004960C8" w:rsidRPr="003F378E">
        <w:rPr>
          <w:sz w:val="17"/>
          <w:szCs w:val="17"/>
        </w:rPr>
        <w:t xml:space="preserve"> Продавця для виготовлення або подальшого продажу Обладнання третім особам</w:t>
      </w:r>
      <w:r w:rsidRPr="003F378E">
        <w:rPr>
          <w:sz w:val="17"/>
          <w:szCs w:val="17"/>
        </w:rPr>
        <w:t>, та н</w:t>
      </w:r>
      <w:r w:rsidR="004960C8" w:rsidRPr="003F378E">
        <w:rPr>
          <w:sz w:val="17"/>
          <w:szCs w:val="17"/>
        </w:rPr>
        <w:t>е порушувати майнові авторські права Продавця на торгові марки та знаки для товарів та послуг, зображення яких</w:t>
      </w:r>
      <w:r w:rsidRPr="003F378E">
        <w:rPr>
          <w:sz w:val="17"/>
          <w:szCs w:val="17"/>
        </w:rPr>
        <w:t xml:space="preserve"> можуть бути</w:t>
      </w:r>
      <w:r w:rsidR="004960C8" w:rsidRPr="003F378E">
        <w:rPr>
          <w:sz w:val="17"/>
          <w:szCs w:val="17"/>
        </w:rPr>
        <w:t xml:space="preserve"> розміщені на Обладнанні.</w:t>
      </w:r>
    </w:p>
    <w:p w:rsidR="002D3C8D" w:rsidRPr="003F378E" w:rsidRDefault="004960C8" w:rsidP="0044025A">
      <w:pPr>
        <w:pStyle w:val="24"/>
        <w:numPr>
          <w:ilvl w:val="2"/>
          <w:numId w:val="14"/>
        </w:numPr>
        <w:shd w:val="clear" w:color="auto" w:fill="auto"/>
        <w:tabs>
          <w:tab w:val="left" w:pos="545"/>
        </w:tabs>
        <w:spacing w:after="180" w:line="240" w:lineRule="auto"/>
        <w:ind w:left="-284" w:firstLine="568"/>
        <w:jc w:val="both"/>
        <w:rPr>
          <w:sz w:val="17"/>
          <w:szCs w:val="17"/>
        </w:rPr>
      </w:pPr>
      <w:r w:rsidRPr="003F378E">
        <w:rPr>
          <w:sz w:val="17"/>
          <w:szCs w:val="17"/>
        </w:rPr>
        <w:t>Своєчасно оплачувати вартість Обладнання згідно з п.</w:t>
      </w:r>
      <w:r w:rsidR="00BA37F3" w:rsidRPr="003F378E">
        <w:rPr>
          <w:sz w:val="17"/>
          <w:szCs w:val="17"/>
        </w:rPr>
        <w:t xml:space="preserve"> </w:t>
      </w:r>
      <w:r w:rsidRPr="003F378E">
        <w:rPr>
          <w:sz w:val="17"/>
          <w:szCs w:val="17"/>
        </w:rPr>
        <w:t>2.</w:t>
      </w:r>
      <w:r w:rsidR="00BA37F3" w:rsidRPr="003F378E">
        <w:rPr>
          <w:sz w:val="17"/>
          <w:szCs w:val="17"/>
        </w:rPr>
        <w:t>4</w:t>
      </w:r>
      <w:r w:rsidRPr="003F378E">
        <w:rPr>
          <w:sz w:val="17"/>
          <w:szCs w:val="17"/>
        </w:rPr>
        <w:t>. цього Договору.</w:t>
      </w:r>
    </w:p>
    <w:p w:rsidR="002D3C8D" w:rsidRPr="0044025A" w:rsidRDefault="004960C8" w:rsidP="0044025A">
      <w:pPr>
        <w:pStyle w:val="30"/>
        <w:numPr>
          <w:ilvl w:val="0"/>
          <w:numId w:val="14"/>
        </w:numPr>
        <w:shd w:val="clear" w:color="auto" w:fill="auto"/>
        <w:tabs>
          <w:tab w:val="left" w:pos="0"/>
        </w:tabs>
        <w:spacing w:line="240" w:lineRule="auto"/>
        <w:ind w:left="-284" w:firstLine="568"/>
        <w:jc w:val="center"/>
        <w:rPr>
          <w:sz w:val="17"/>
          <w:szCs w:val="17"/>
        </w:rPr>
      </w:pPr>
      <w:r w:rsidRPr="0044025A">
        <w:rPr>
          <w:sz w:val="17"/>
          <w:szCs w:val="17"/>
        </w:rPr>
        <w:t>Відповідальність сторін</w:t>
      </w:r>
    </w:p>
    <w:p w:rsidR="002D3C8D" w:rsidRPr="003F378E" w:rsidRDefault="002D3C8D" w:rsidP="0044025A">
      <w:pPr>
        <w:pStyle w:val="30"/>
        <w:shd w:val="clear" w:color="auto" w:fill="auto"/>
        <w:tabs>
          <w:tab w:val="left" w:pos="0"/>
        </w:tabs>
        <w:spacing w:line="240" w:lineRule="auto"/>
        <w:ind w:left="-284" w:firstLine="568"/>
        <w:jc w:val="both"/>
        <w:rPr>
          <w:b w:val="0"/>
          <w:bCs w:val="0"/>
          <w:sz w:val="17"/>
          <w:szCs w:val="17"/>
        </w:rPr>
      </w:pPr>
    </w:p>
    <w:p w:rsidR="002D3C8D" w:rsidRPr="003F378E" w:rsidRDefault="004960C8" w:rsidP="0044025A">
      <w:pPr>
        <w:pStyle w:val="24"/>
        <w:numPr>
          <w:ilvl w:val="1"/>
          <w:numId w:val="14"/>
        </w:numPr>
        <w:shd w:val="clear" w:color="auto" w:fill="auto"/>
        <w:tabs>
          <w:tab w:val="left" w:pos="593"/>
        </w:tabs>
        <w:spacing w:line="240" w:lineRule="auto"/>
        <w:ind w:left="-284" w:firstLine="568"/>
        <w:jc w:val="both"/>
        <w:rPr>
          <w:sz w:val="17"/>
          <w:szCs w:val="17"/>
        </w:rPr>
      </w:pPr>
      <w:r w:rsidRPr="003F378E">
        <w:rPr>
          <w:sz w:val="17"/>
          <w:szCs w:val="17"/>
        </w:rPr>
        <w:t>У випадку порушення своїх зобов’язань за цим Договором, Сторони несуть відповідальність, передбачену цим Договором і діючим законодавством України. Порушенням зобов’язання є його невиконання або неналежне виконання, тобто виконання з порушеннями умов, встановлених змістом зобов’язання.</w:t>
      </w:r>
    </w:p>
    <w:p w:rsidR="002D3C8D" w:rsidRDefault="004960C8" w:rsidP="0044025A">
      <w:pPr>
        <w:pStyle w:val="24"/>
        <w:numPr>
          <w:ilvl w:val="1"/>
          <w:numId w:val="14"/>
        </w:numPr>
        <w:shd w:val="clear" w:color="auto" w:fill="auto"/>
        <w:tabs>
          <w:tab w:val="left" w:pos="439"/>
          <w:tab w:val="left" w:pos="567"/>
        </w:tabs>
        <w:spacing w:line="240" w:lineRule="auto"/>
        <w:ind w:left="-284" w:firstLine="568"/>
        <w:jc w:val="both"/>
        <w:rPr>
          <w:sz w:val="17"/>
          <w:szCs w:val="17"/>
        </w:rPr>
      </w:pPr>
      <w:r w:rsidRPr="003F378E">
        <w:rPr>
          <w:sz w:val="17"/>
          <w:szCs w:val="17"/>
        </w:rPr>
        <w:t>У разі порушення термінів платежів згідно п.</w:t>
      </w:r>
      <w:r w:rsidR="00BA37F3" w:rsidRPr="003F378E">
        <w:rPr>
          <w:sz w:val="17"/>
          <w:szCs w:val="17"/>
        </w:rPr>
        <w:t xml:space="preserve"> </w:t>
      </w:r>
      <w:r w:rsidRPr="003F378E">
        <w:rPr>
          <w:sz w:val="17"/>
          <w:szCs w:val="17"/>
        </w:rPr>
        <w:t xml:space="preserve">2.4. даного Договору Покупець сплачує Продавцю пеню у розмірі </w:t>
      </w:r>
      <w:r w:rsidR="004B21B6">
        <w:rPr>
          <w:sz w:val="17"/>
          <w:szCs w:val="17"/>
        </w:rPr>
        <w:t xml:space="preserve">подвійної облікової </w:t>
      </w:r>
      <w:r w:rsidR="004B21B6">
        <w:rPr>
          <w:sz w:val="17"/>
          <w:szCs w:val="17"/>
        </w:rPr>
        <w:lastRenderedPageBreak/>
        <w:t>ставки НБУ</w:t>
      </w:r>
      <w:r w:rsidRPr="003F378E">
        <w:rPr>
          <w:sz w:val="17"/>
          <w:szCs w:val="17"/>
        </w:rPr>
        <w:t xml:space="preserve"> від вартості неоплаченого Обладнання за кожний день прострочення оплати Обладнання, але не більше ніж </w:t>
      </w:r>
      <w:r w:rsidR="004B21B6">
        <w:rPr>
          <w:sz w:val="17"/>
          <w:szCs w:val="17"/>
        </w:rPr>
        <w:t xml:space="preserve">10 (десяти) </w:t>
      </w:r>
      <w:r w:rsidRPr="003F378E">
        <w:rPr>
          <w:sz w:val="17"/>
          <w:szCs w:val="17"/>
        </w:rPr>
        <w:t>% від суми заборгованості.</w:t>
      </w:r>
    </w:p>
    <w:p w:rsidR="00971AC8" w:rsidRPr="003F378E" w:rsidRDefault="00971AC8" w:rsidP="00971AC8">
      <w:pPr>
        <w:pStyle w:val="24"/>
        <w:shd w:val="clear" w:color="auto" w:fill="auto"/>
        <w:tabs>
          <w:tab w:val="left" w:pos="439"/>
          <w:tab w:val="left" w:pos="567"/>
        </w:tabs>
        <w:spacing w:line="240" w:lineRule="auto"/>
        <w:ind w:left="284"/>
        <w:jc w:val="both"/>
        <w:rPr>
          <w:sz w:val="17"/>
          <w:szCs w:val="17"/>
        </w:rPr>
      </w:pPr>
    </w:p>
    <w:p w:rsidR="002D3C8D" w:rsidRPr="003F378E" w:rsidRDefault="004960C8" w:rsidP="0044025A">
      <w:pPr>
        <w:pStyle w:val="24"/>
        <w:numPr>
          <w:ilvl w:val="1"/>
          <w:numId w:val="14"/>
        </w:numPr>
        <w:shd w:val="clear" w:color="auto" w:fill="auto"/>
        <w:tabs>
          <w:tab w:val="left" w:pos="439"/>
          <w:tab w:val="left" w:pos="567"/>
        </w:tabs>
        <w:spacing w:after="204" w:line="240" w:lineRule="auto"/>
        <w:ind w:left="-284" w:firstLine="568"/>
        <w:jc w:val="both"/>
        <w:rPr>
          <w:sz w:val="17"/>
          <w:szCs w:val="17"/>
        </w:rPr>
      </w:pPr>
      <w:r w:rsidRPr="003F378E">
        <w:rPr>
          <w:sz w:val="17"/>
          <w:szCs w:val="17"/>
        </w:rPr>
        <w:t>Виплата штрафних санкцій не звільняє винну Сторони від виконання зобов’язання в натурі та відшкодування постраждалій Стороні всіх документально підтверджених збитків, що виникли внаслідок такого невиконання/неналежного виконання зобов’язань винною Стороною.</w:t>
      </w:r>
    </w:p>
    <w:p w:rsidR="002D3C8D" w:rsidRPr="0044025A" w:rsidRDefault="004960C8" w:rsidP="0044025A">
      <w:pPr>
        <w:pStyle w:val="30"/>
        <w:numPr>
          <w:ilvl w:val="0"/>
          <w:numId w:val="14"/>
        </w:numPr>
        <w:shd w:val="clear" w:color="auto" w:fill="auto"/>
        <w:tabs>
          <w:tab w:val="left" w:pos="426"/>
        </w:tabs>
        <w:spacing w:after="215" w:line="240" w:lineRule="auto"/>
        <w:ind w:left="-284" w:firstLine="568"/>
        <w:jc w:val="center"/>
        <w:rPr>
          <w:sz w:val="17"/>
          <w:szCs w:val="17"/>
        </w:rPr>
      </w:pPr>
      <w:r w:rsidRPr="0044025A">
        <w:rPr>
          <w:sz w:val="17"/>
          <w:szCs w:val="17"/>
        </w:rPr>
        <w:t>Термін дії Договору</w:t>
      </w:r>
    </w:p>
    <w:p w:rsidR="002D3C8D" w:rsidRPr="003F378E" w:rsidRDefault="004960C8" w:rsidP="0044025A">
      <w:pPr>
        <w:pStyle w:val="24"/>
        <w:numPr>
          <w:ilvl w:val="1"/>
          <w:numId w:val="14"/>
        </w:numPr>
        <w:shd w:val="clear" w:color="auto" w:fill="auto"/>
        <w:tabs>
          <w:tab w:val="left" w:pos="567"/>
        </w:tabs>
        <w:spacing w:line="240" w:lineRule="auto"/>
        <w:ind w:left="-284" w:firstLine="568"/>
        <w:jc w:val="both"/>
        <w:rPr>
          <w:sz w:val="17"/>
          <w:szCs w:val="17"/>
        </w:rPr>
      </w:pPr>
      <w:r w:rsidRPr="003F378E">
        <w:rPr>
          <w:sz w:val="17"/>
          <w:szCs w:val="17"/>
        </w:rPr>
        <w:t>Договір вступає в силу з моменту підписання його Сторонами та скріплення печатками Сторін і діє до 31.12.2020 р. Припинення терміну дії цього Договору не звільняє Сторін від обов'язку виконати свої зобов’язання за цим Договором, Додатками чи Додатковими угодами, що залишились невиконаними на момент такого припинення, а також від відповідальності за його порушення, яке мало місце під час дії цього Договору.</w:t>
      </w:r>
    </w:p>
    <w:p w:rsidR="002D3C8D" w:rsidRPr="003F378E" w:rsidRDefault="004960C8" w:rsidP="0044025A">
      <w:pPr>
        <w:pStyle w:val="24"/>
        <w:numPr>
          <w:ilvl w:val="1"/>
          <w:numId w:val="14"/>
        </w:numPr>
        <w:shd w:val="clear" w:color="auto" w:fill="auto"/>
        <w:tabs>
          <w:tab w:val="left" w:pos="578"/>
        </w:tabs>
        <w:spacing w:after="264" w:line="240" w:lineRule="auto"/>
        <w:ind w:left="-284" w:firstLine="568"/>
        <w:jc w:val="both"/>
        <w:rPr>
          <w:sz w:val="17"/>
          <w:szCs w:val="17"/>
        </w:rPr>
      </w:pPr>
      <w:r w:rsidRPr="003F378E">
        <w:rPr>
          <w:sz w:val="17"/>
          <w:szCs w:val="17"/>
        </w:rPr>
        <w:t xml:space="preserve">Припинення Договору до закінчення його терміну може мати місце лише за письмовою згодою Сторін, </w:t>
      </w:r>
      <w:r w:rsidR="00BA37F3" w:rsidRPr="003F378E">
        <w:rPr>
          <w:sz w:val="17"/>
          <w:szCs w:val="17"/>
        </w:rPr>
        <w:t xml:space="preserve">яка була </w:t>
      </w:r>
      <w:r w:rsidRPr="003F378E">
        <w:rPr>
          <w:sz w:val="17"/>
          <w:szCs w:val="17"/>
        </w:rPr>
        <w:t>належним чином оформлен</w:t>
      </w:r>
      <w:r w:rsidR="00BA37F3" w:rsidRPr="003F378E">
        <w:rPr>
          <w:sz w:val="17"/>
          <w:szCs w:val="17"/>
        </w:rPr>
        <w:t>ою</w:t>
      </w:r>
      <w:r w:rsidRPr="003F378E">
        <w:rPr>
          <w:sz w:val="17"/>
          <w:szCs w:val="17"/>
        </w:rPr>
        <w:t xml:space="preserve"> у вигляді Додаткової угоди до Договору</w:t>
      </w:r>
      <w:r w:rsidR="00BA37F3" w:rsidRPr="003F378E">
        <w:rPr>
          <w:sz w:val="17"/>
          <w:szCs w:val="17"/>
        </w:rPr>
        <w:t>,</w:t>
      </w:r>
      <w:r w:rsidRPr="003F378E">
        <w:rPr>
          <w:sz w:val="17"/>
          <w:szCs w:val="17"/>
        </w:rPr>
        <w:t xml:space="preserve"> або за рішенням Господарського суду, на підставах, передбачених діючим законодавством України.</w:t>
      </w:r>
    </w:p>
    <w:p w:rsidR="002D3C8D" w:rsidRPr="0044025A" w:rsidRDefault="004960C8" w:rsidP="0044025A">
      <w:pPr>
        <w:pStyle w:val="30"/>
        <w:numPr>
          <w:ilvl w:val="0"/>
          <w:numId w:val="14"/>
        </w:numPr>
        <w:shd w:val="clear" w:color="auto" w:fill="auto"/>
        <w:tabs>
          <w:tab w:val="left" w:pos="426"/>
        </w:tabs>
        <w:spacing w:after="160" w:line="240" w:lineRule="auto"/>
        <w:ind w:hanging="76"/>
        <w:jc w:val="center"/>
        <w:rPr>
          <w:sz w:val="17"/>
          <w:szCs w:val="17"/>
        </w:rPr>
      </w:pPr>
      <w:r w:rsidRPr="0044025A">
        <w:rPr>
          <w:sz w:val="17"/>
          <w:szCs w:val="17"/>
        </w:rPr>
        <w:t>Форс-мажорне застереження</w:t>
      </w:r>
    </w:p>
    <w:p w:rsidR="002D3C8D" w:rsidRPr="003F378E" w:rsidRDefault="004960C8" w:rsidP="0044025A">
      <w:pPr>
        <w:pStyle w:val="24"/>
        <w:numPr>
          <w:ilvl w:val="1"/>
          <w:numId w:val="14"/>
        </w:numPr>
        <w:shd w:val="clear" w:color="auto" w:fill="auto"/>
        <w:tabs>
          <w:tab w:val="left" w:pos="587"/>
        </w:tabs>
        <w:spacing w:line="240" w:lineRule="auto"/>
        <w:ind w:left="-284" w:firstLine="568"/>
        <w:jc w:val="both"/>
        <w:rPr>
          <w:sz w:val="17"/>
          <w:szCs w:val="17"/>
        </w:rPr>
      </w:pPr>
      <w:r w:rsidRPr="003F378E">
        <w:rPr>
          <w:sz w:val="17"/>
          <w:szCs w:val="17"/>
        </w:rPr>
        <w:t>У випадку настання обставин, що перешкоджають повному або частковому виконанню</w:t>
      </w:r>
      <w:r w:rsidR="00BA37F3" w:rsidRPr="003F378E">
        <w:rPr>
          <w:sz w:val="17"/>
          <w:szCs w:val="17"/>
        </w:rPr>
        <w:t xml:space="preserve"> зобов’язань</w:t>
      </w:r>
      <w:r w:rsidRPr="003F378E">
        <w:rPr>
          <w:sz w:val="17"/>
          <w:szCs w:val="17"/>
        </w:rPr>
        <w:t xml:space="preserve"> одніє</w:t>
      </w:r>
      <w:r w:rsidR="00BA37F3" w:rsidRPr="003F378E">
        <w:rPr>
          <w:sz w:val="17"/>
          <w:szCs w:val="17"/>
        </w:rPr>
        <w:t>ю</w:t>
      </w:r>
      <w:r w:rsidRPr="003F378E">
        <w:rPr>
          <w:sz w:val="17"/>
          <w:szCs w:val="17"/>
        </w:rPr>
        <w:t xml:space="preserve"> зі </w:t>
      </w:r>
      <w:r w:rsidR="00BA37F3" w:rsidRPr="003F378E">
        <w:rPr>
          <w:sz w:val="17"/>
          <w:szCs w:val="17"/>
        </w:rPr>
        <w:t>С</w:t>
      </w:r>
      <w:r w:rsidRPr="003F378E">
        <w:rPr>
          <w:sz w:val="17"/>
          <w:szCs w:val="17"/>
        </w:rPr>
        <w:t>торін (пожежа, стихійне лихо,</w:t>
      </w:r>
      <w:r w:rsidR="00BA37F3" w:rsidRPr="003F378E">
        <w:rPr>
          <w:sz w:val="17"/>
          <w:szCs w:val="17"/>
        </w:rPr>
        <w:t xml:space="preserve"> епідемія,</w:t>
      </w:r>
      <w:r w:rsidRPr="003F378E">
        <w:rPr>
          <w:sz w:val="17"/>
          <w:szCs w:val="17"/>
        </w:rPr>
        <w:t xml:space="preserve"> повінь, ембарго, воєнні дії, рішення державних органів в тому числі урядові зміни в Митному та Господарському законодавстві, які унеможливлюють виконання Стороною зобов’язань за Договором)</w:t>
      </w:r>
      <w:r w:rsidR="00BA37F3" w:rsidRPr="003F378E">
        <w:rPr>
          <w:sz w:val="17"/>
          <w:szCs w:val="17"/>
        </w:rPr>
        <w:t>,</w:t>
      </w:r>
      <w:r w:rsidRPr="003F378E">
        <w:rPr>
          <w:sz w:val="17"/>
          <w:szCs w:val="17"/>
        </w:rPr>
        <w:t xml:space="preserve"> незалежно від волі й свідомості </w:t>
      </w:r>
      <w:r w:rsidR="00BA37F3" w:rsidRPr="003F378E">
        <w:rPr>
          <w:sz w:val="17"/>
          <w:szCs w:val="17"/>
        </w:rPr>
        <w:t>С</w:t>
      </w:r>
      <w:r w:rsidRPr="003F378E">
        <w:rPr>
          <w:sz w:val="17"/>
          <w:szCs w:val="17"/>
        </w:rPr>
        <w:t xml:space="preserve">торін, терміни виконання зобов'язань за Договором відсуваються відповідно до часу, протягом якого діяли зазначені обставини. </w:t>
      </w:r>
      <w:r w:rsidR="00BA37F3" w:rsidRPr="003F378E">
        <w:rPr>
          <w:sz w:val="17"/>
          <w:szCs w:val="17"/>
        </w:rPr>
        <w:t>Сторона</w:t>
      </w:r>
      <w:r w:rsidRPr="003F378E">
        <w:rPr>
          <w:sz w:val="17"/>
          <w:szCs w:val="17"/>
        </w:rPr>
        <w:t xml:space="preserve">, що не може виконати цілком або частково свій обов'язок за даним договором, не несе відповідальності, якщо це з'явилося наслідком настання зазначених надзвичайних обставин після підписання договору, </w:t>
      </w:r>
      <w:r w:rsidR="00BA37F3" w:rsidRPr="003F378E">
        <w:rPr>
          <w:sz w:val="17"/>
          <w:szCs w:val="17"/>
        </w:rPr>
        <w:t>які</w:t>
      </w:r>
      <w:r w:rsidRPr="003F378E">
        <w:rPr>
          <w:sz w:val="17"/>
          <w:szCs w:val="17"/>
        </w:rPr>
        <w:t xml:space="preserve"> </w:t>
      </w:r>
      <w:r w:rsidR="00BA37F3" w:rsidRPr="003F378E">
        <w:rPr>
          <w:sz w:val="17"/>
          <w:szCs w:val="17"/>
        </w:rPr>
        <w:t>С</w:t>
      </w:r>
      <w:r w:rsidRPr="003F378E">
        <w:rPr>
          <w:sz w:val="17"/>
          <w:szCs w:val="17"/>
        </w:rPr>
        <w:t>торона не змогла передбачати і яким не змогла перешкодити.</w:t>
      </w:r>
    </w:p>
    <w:p w:rsidR="002D3C8D" w:rsidRPr="003F378E" w:rsidRDefault="004960C8" w:rsidP="0044025A">
      <w:pPr>
        <w:pStyle w:val="24"/>
        <w:numPr>
          <w:ilvl w:val="1"/>
          <w:numId w:val="14"/>
        </w:numPr>
        <w:shd w:val="clear" w:color="auto" w:fill="auto"/>
        <w:tabs>
          <w:tab w:val="left" w:pos="587"/>
        </w:tabs>
        <w:spacing w:line="240" w:lineRule="auto"/>
        <w:ind w:left="-284" w:firstLine="568"/>
        <w:jc w:val="both"/>
        <w:rPr>
          <w:sz w:val="17"/>
          <w:szCs w:val="17"/>
        </w:rPr>
      </w:pPr>
      <w:r w:rsidRPr="003F378E">
        <w:rPr>
          <w:sz w:val="17"/>
          <w:szCs w:val="17"/>
        </w:rPr>
        <w:t>Сторони сповіщають один одного про настання таких обставин, їхньої можливої тривалості й</w:t>
      </w:r>
      <w:r w:rsidR="003F378E" w:rsidRPr="003F378E">
        <w:rPr>
          <w:sz w:val="17"/>
          <w:szCs w:val="17"/>
        </w:rPr>
        <w:t xml:space="preserve"> імовірного</w:t>
      </w:r>
      <w:r w:rsidRPr="003F378E">
        <w:rPr>
          <w:sz w:val="17"/>
          <w:szCs w:val="17"/>
        </w:rPr>
        <w:t xml:space="preserve"> припинення протягом 10 днів із моменту настання, у письмовій формі. Якщо зазначені вище обставини будуть тривати більше 2 місяців, Сторони проводять додаткові переговори для виявлення прийнятних альтернативних способів виконання цього Договору.</w:t>
      </w:r>
    </w:p>
    <w:p w:rsidR="002D3C8D" w:rsidRPr="003F378E" w:rsidRDefault="004960C8" w:rsidP="0044025A">
      <w:pPr>
        <w:pStyle w:val="24"/>
        <w:numPr>
          <w:ilvl w:val="1"/>
          <w:numId w:val="14"/>
        </w:numPr>
        <w:shd w:val="clear" w:color="auto" w:fill="auto"/>
        <w:tabs>
          <w:tab w:val="left" w:pos="582"/>
        </w:tabs>
        <w:spacing w:line="240" w:lineRule="auto"/>
        <w:ind w:left="-284" w:firstLine="568"/>
        <w:jc w:val="both"/>
        <w:rPr>
          <w:sz w:val="17"/>
          <w:szCs w:val="17"/>
        </w:rPr>
      </w:pPr>
      <w:r w:rsidRPr="003F378E">
        <w:rPr>
          <w:sz w:val="17"/>
          <w:szCs w:val="17"/>
        </w:rPr>
        <w:t>Несвоєчасне повідомлення про настання форс-мажорних обставин позбавляє Сторону права посилатися на зазначені в пункті 8.1. обставини, як на підставу, що звільняє від відповідальності за невиконання зобов'язань по Договору.</w:t>
      </w:r>
    </w:p>
    <w:p w:rsidR="002D3C8D" w:rsidRPr="003F378E" w:rsidRDefault="004960C8" w:rsidP="0044025A">
      <w:pPr>
        <w:pStyle w:val="24"/>
        <w:numPr>
          <w:ilvl w:val="1"/>
          <w:numId w:val="14"/>
        </w:numPr>
        <w:shd w:val="clear" w:color="auto" w:fill="auto"/>
        <w:tabs>
          <w:tab w:val="left" w:pos="587"/>
        </w:tabs>
        <w:spacing w:after="264" w:line="240" w:lineRule="auto"/>
        <w:ind w:left="-284" w:firstLine="568"/>
        <w:jc w:val="both"/>
        <w:rPr>
          <w:sz w:val="17"/>
          <w:szCs w:val="17"/>
        </w:rPr>
      </w:pPr>
      <w:r w:rsidRPr="003F378E">
        <w:rPr>
          <w:sz w:val="17"/>
          <w:szCs w:val="17"/>
        </w:rPr>
        <w:t>Достатнім доказом дії таких обставин та терміну дії є документ, виданий Торгово-промисловою палатою України.</w:t>
      </w:r>
    </w:p>
    <w:p w:rsidR="002D3C8D" w:rsidRPr="0044025A" w:rsidRDefault="0044025A" w:rsidP="0044025A">
      <w:pPr>
        <w:pStyle w:val="30"/>
        <w:shd w:val="clear" w:color="auto" w:fill="auto"/>
        <w:tabs>
          <w:tab w:val="left" w:pos="0"/>
        </w:tabs>
        <w:spacing w:after="155" w:line="240" w:lineRule="auto"/>
        <w:ind w:left="360"/>
        <w:jc w:val="center"/>
        <w:rPr>
          <w:sz w:val="17"/>
          <w:szCs w:val="17"/>
        </w:rPr>
      </w:pPr>
      <w:r>
        <w:rPr>
          <w:sz w:val="17"/>
          <w:szCs w:val="17"/>
        </w:rPr>
        <w:t>9.</w:t>
      </w:r>
      <w:r w:rsidR="004960C8" w:rsidRPr="0044025A">
        <w:rPr>
          <w:sz w:val="17"/>
          <w:szCs w:val="17"/>
        </w:rPr>
        <w:t>Інші умови</w:t>
      </w:r>
    </w:p>
    <w:p w:rsidR="002D3C8D" w:rsidRPr="003F378E" w:rsidRDefault="004960C8" w:rsidP="0044025A">
      <w:pPr>
        <w:pStyle w:val="24"/>
        <w:numPr>
          <w:ilvl w:val="1"/>
          <w:numId w:val="21"/>
        </w:numPr>
        <w:shd w:val="clear" w:color="auto" w:fill="auto"/>
        <w:tabs>
          <w:tab w:val="left" w:pos="578"/>
        </w:tabs>
        <w:spacing w:line="240" w:lineRule="auto"/>
        <w:jc w:val="both"/>
        <w:rPr>
          <w:sz w:val="17"/>
          <w:szCs w:val="17"/>
        </w:rPr>
      </w:pPr>
      <w:r w:rsidRPr="003F378E">
        <w:rPr>
          <w:sz w:val="17"/>
          <w:szCs w:val="17"/>
        </w:rPr>
        <w:t>Сторони є платниками податку на прибуток на загальних засадах.</w:t>
      </w:r>
    </w:p>
    <w:p w:rsidR="002D3C8D" w:rsidRPr="003F378E" w:rsidRDefault="004960C8" w:rsidP="0044025A">
      <w:pPr>
        <w:pStyle w:val="24"/>
        <w:numPr>
          <w:ilvl w:val="1"/>
          <w:numId w:val="21"/>
        </w:numPr>
        <w:shd w:val="clear" w:color="auto" w:fill="auto"/>
        <w:tabs>
          <w:tab w:val="left" w:pos="578"/>
        </w:tabs>
        <w:spacing w:line="240" w:lineRule="auto"/>
        <w:ind w:left="-284" w:firstLine="568"/>
        <w:jc w:val="both"/>
        <w:rPr>
          <w:sz w:val="17"/>
          <w:szCs w:val="17"/>
        </w:rPr>
      </w:pPr>
      <w:r w:rsidRPr="003F378E">
        <w:rPr>
          <w:sz w:val="17"/>
          <w:szCs w:val="17"/>
        </w:rPr>
        <w:t>Договір складається у двох примірниках, які мають рівну юридичну силу.</w:t>
      </w:r>
    </w:p>
    <w:p w:rsidR="002D3C8D" w:rsidRPr="003F378E" w:rsidRDefault="004960C8" w:rsidP="0044025A">
      <w:pPr>
        <w:pStyle w:val="24"/>
        <w:numPr>
          <w:ilvl w:val="1"/>
          <w:numId w:val="21"/>
        </w:numPr>
        <w:shd w:val="clear" w:color="auto" w:fill="auto"/>
        <w:tabs>
          <w:tab w:val="left" w:pos="578"/>
        </w:tabs>
        <w:spacing w:line="240" w:lineRule="auto"/>
        <w:ind w:left="-284" w:firstLine="568"/>
        <w:jc w:val="both"/>
        <w:rPr>
          <w:sz w:val="17"/>
          <w:szCs w:val="17"/>
        </w:rPr>
      </w:pPr>
      <w:r w:rsidRPr="003F378E">
        <w:rPr>
          <w:sz w:val="17"/>
          <w:szCs w:val="17"/>
        </w:rPr>
        <w:t>Усі зміни та доповнення до Договору оформляються окремим Додатком або Додатковою угодою, які є невід’ємною частиною Договору.</w:t>
      </w:r>
    </w:p>
    <w:p w:rsidR="002D3C8D" w:rsidRPr="003F378E" w:rsidRDefault="004960C8" w:rsidP="0044025A">
      <w:pPr>
        <w:pStyle w:val="24"/>
        <w:numPr>
          <w:ilvl w:val="1"/>
          <w:numId w:val="21"/>
        </w:numPr>
        <w:shd w:val="clear" w:color="auto" w:fill="auto"/>
        <w:tabs>
          <w:tab w:val="left" w:pos="578"/>
        </w:tabs>
        <w:spacing w:line="240" w:lineRule="auto"/>
        <w:ind w:left="-284" w:firstLine="568"/>
        <w:jc w:val="both"/>
        <w:rPr>
          <w:sz w:val="17"/>
          <w:szCs w:val="17"/>
        </w:rPr>
      </w:pPr>
      <w:r w:rsidRPr="003F378E">
        <w:rPr>
          <w:sz w:val="17"/>
          <w:szCs w:val="17"/>
        </w:rPr>
        <w:t>Усі суперечки між Сторонами, із яких не було досягнуто згоди, розв’язуються у відповідності до законодавства України в Господарському суді м. Києва.</w:t>
      </w:r>
    </w:p>
    <w:p w:rsidR="002D3C8D" w:rsidRPr="003F378E" w:rsidRDefault="004960C8" w:rsidP="0044025A">
      <w:pPr>
        <w:pStyle w:val="24"/>
        <w:numPr>
          <w:ilvl w:val="1"/>
          <w:numId w:val="16"/>
        </w:numPr>
        <w:shd w:val="clear" w:color="auto" w:fill="auto"/>
        <w:tabs>
          <w:tab w:val="left" w:pos="578"/>
        </w:tabs>
        <w:spacing w:line="240" w:lineRule="auto"/>
        <w:ind w:left="-284" w:firstLine="568"/>
        <w:jc w:val="both"/>
        <w:rPr>
          <w:sz w:val="17"/>
          <w:szCs w:val="17"/>
        </w:rPr>
      </w:pPr>
      <w:r w:rsidRPr="003F378E">
        <w:rPr>
          <w:sz w:val="17"/>
          <w:szCs w:val="17"/>
        </w:rPr>
        <w:t>Сторони розглядатимуть як конфіденційну будь-яку інформацію, яка надається їм відповідно до їх зобов'язань, і яка є конфіденційною або може маги такий характер, і вони не використовуватимуть подібну інформацію для своєї власної вигоди або вигоди іншої сторони, або розкривати подібну інформацію іншій стороні. Сторони зобов'язується не розголошувати третім сторонам, а також не обнародувати невизначеному колу осіб письмову інформацію про комерційні взаємини, що витікають з цього Договору (окрім як у випадках прямо передбачених законодавством України) без попередньої письмової згоди між собою. Сторони зобов'язані зберігати конфіденційність відносно всієї письмово отриманої інформації і віднесеною до конфіденційної, зокрема, але не обмежуючись: технологічною, комерційною і фінансовою, такою, що стосується поточної діяльності і перспективних планів Сторін, так само як і вже письмово отриманою Продавцем від Покупця, так і відносно тієї інформації, яка буде письмово отримана протягом терміну дії цього Договору, а також інформації щодо розірвання і інших умов цього Договору. Передача інформації вказаної в даному пункті (отриманої від Покупця у письмовій формі і віднесеною останнім до конфіденційної) третім особам, публікація, інше розголошення такої інформації, або будь-яке інше її використання, протягом дії цього Договору, а також і після припинення цього Договору, може здійснюватися тільки з письмової згоди спеціально уповноваженого на те представника Покупця, незалежно від причин припинення цього Договору.</w:t>
      </w:r>
    </w:p>
    <w:p w:rsidR="002D3C8D" w:rsidRPr="003F378E" w:rsidRDefault="004960C8" w:rsidP="0044025A">
      <w:pPr>
        <w:pStyle w:val="24"/>
        <w:numPr>
          <w:ilvl w:val="1"/>
          <w:numId w:val="16"/>
        </w:numPr>
        <w:shd w:val="clear" w:color="auto" w:fill="auto"/>
        <w:tabs>
          <w:tab w:val="left" w:pos="578"/>
        </w:tabs>
        <w:spacing w:line="240" w:lineRule="auto"/>
        <w:ind w:left="-284" w:firstLine="568"/>
        <w:jc w:val="both"/>
        <w:rPr>
          <w:sz w:val="17"/>
          <w:szCs w:val="17"/>
        </w:rPr>
      </w:pPr>
      <w:r w:rsidRPr="003F378E">
        <w:rPr>
          <w:sz w:val="17"/>
          <w:szCs w:val="17"/>
        </w:rPr>
        <w:t>У випадку, якщо порушення Покупцем положень про конфіденційність привело до прямих збитків, завдало шкоди доброму імені або діловій репутації Продавця, Покупець відшкодовує Продавцю такі збитки в повному об'ємі.</w:t>
      </w:r>
    </w:p>
    <w:p w:rsidR="002D3C8D" w:rsidRPr="003F378E" w:rsidRDefault="004960C8" w:rsidP="0044025A">
      <w:pPr>
        <w:pStyle w:val="24"/>
        <w:shd w:val="clear" w:color="auto" w:fill="auto"/>
        <w:spacing w:line="240" w:lineRule="auto"/>
        <w:ind w:left="-284" w:firstLine="568"/>
        <w:jc w:val="both"/>
        <w:rPr>
          <w:sz w:val="17"/>
          <w:szCs w:val="17"/>
        </w:rPr>
      </w:pPr>
      <w:r w:rsidRPr="003F378E">
        <w:rPr>
          <w:sz w:val="17"/>
          <w:szCs w:val="17"/>
        </w:rPr>
        <w:t>9.</w:t>
      </w:r>
      <w:r w:rsidR="00FE30CE">
        <w:rPr>
          <w:sz w:val="17"/>
          <w:szCs w:val="17"/>
        </w:rPr>
        <w:t>7</w:t>
      </w:r>
      <w:r w:rsidRPr="003F378E">
        <w:rPr>
          <w:sz w:val="17"/>
          <w:szCs w:val="17"/>
        </w:rPr>
        <w:t>. Сторони домовилися, що положення даного Договору про конфіденційність діятимуть і після припинення дії даного Договору протягом 7 років.</w:t>
      </w:r>
    </w:p>
    <w:p w:rsidR="002D3C8D" w:rsidRPr="003F378E" w:rsidRDefault="002D3C8D" w:rsidP="0044025A">
      <w:pPr>
        <w:pStyle w:val="24"/>
        <w:shd w:val="clear" w:color="auto" w:fill="auto"/>
        <w:spacing w:line="240" w:lineRule="auto"/>
        <w:ind w:left="-284" w:firstLine="568"/>
        <w:jc w:val="both"/>
        <w:rPr>
          <w:sz w:val="17"/>
          <w:szCs w:val="17"/>
        </w:rPr>
      </w:pPr>
    </w:p>
    <w:p w:rsidR="002D3C8D" w:rsidRPr="0044025A" w:rsidRDefault="004960C8" w:rsidP="0044025A">
      <w:pPr>
        <w:pStyle w:val="24"/>
        <w:shd w:val="clear" w:color="auto" w:fill="auto"/>
        <w:spacing w:line="240" w:lineRule="auto"/>
        <w:ind w:left="-284" w:firstLine="568"/>
        <w:jc w:val="center"/>
        <w:rPr>
          <w:rStyle w:val="3Exact"/>
          <w:sz w:val="17"/>
          <w:szCs w:val="17"/>
          <w:u w:val="none"/>
        </w:rPr>
      </w:pPr>
      <w:r w:rsidRPr="0044025A">
        <w:rPr>
          <w:rStyle w:val="3Exact"/>
          <w:sz w:val="17"/>
          <w:szCs w:val="17"/>
          <w:u w:val="none"/>
        </w:rPr>
        <w:t>1</w:t>
      </w:r>
      <w:r w:rsidR="003F378E" w:rsidRPr="0044025A">
        <w:rPr>
          <w:rStyle w:val="3Exact"/>
          <w:sz w:val="17"/>
          <w:szCs w:val="17"/>
          <w:u w:val="none"/>
        </w:rPr>
        <w:t>0</w:t>
      </w:r>
      <w:r w:rsidRPr="0044025A">
        <w:rPr>
          <w:rStyle w:val="3Exact"/>
          <w:sz w:val="17"/>
          <w:szCs w:val="17"/>
          <w:u w:val="none"/>
        </w:rPr>
        <w:t>. Реквізити та підписи Сторін</w:t>
      </w:r>
      <w:r w:rsidR="00FE30CE" w:rsidRPr="0044025A">
        <w:rPr>
          <w:rStyle w:val="3Exact"/>
          <w:sz w:val="17"/>
          <w:szCs w:val="17"/>
          <w:u w:val="none"/>
        </w:rPr>
        <w:t>.</w:t>
      </w:r>
    </w:p>
    <w:p w:rsidR="002D3C8D" w:rsidRPr="003F378E" w:rsidRDefault="002D3C8D" w:rsidP="0044025A">
      <w:pPr>
        <w:pStyle w:val="24"/>
        <w:shd w:val="clear" w:color="auto" w:fill="auto"/>
        <w:spacing w:line="240" w:lineRule="auto"/>
        <w:ind w:left="-284" w:firstLine="568"/>
        <w:jc w:val="both"/>
        <w:rPr>
          <w:rStyle w:val="3Exact"/>
          <w:b w:val="0"/>
          <w:bCs w:val="0"/>
          <w:sz w:val="17"/>
          <w:szCs w:val="17"/>
          <w:u w:val="none"/>
        </w:rPr>
      </w:pPr>
    </w:p>
    <w:p w:rsidR="002D3C8D" w:rsidRPr="003F378E" w:rsidRDefault="002D3C8D" w:rsidP="0044025A">
      <w:pPr>
        <w:pStyle w:val="24"/>
        <w:shd w:val="clear" w:color="auto" w:fill="auto"/>
        <w:spacing w:line="240" w:lineRule="auto"/>
        <w:ind w:left="-284" w:firstLine="568"/>
        <w:jc w:val="both"/>
        <w:rPr>
          <w:rStyle w:val="3Exact"/>
          <w:b w:val="0"/>
          <w:bCs w:val="0"/>
          <w:sz w:val="17"/>
          <w:szCs w:val="17"/>
          <w:u w:val="none"/>
        </w:rPr>
      </w:pPr>
    </w:p>
    <w:tbl>
      <w:tblPr>
        <w:tblStyle w:val="a8"/>
        <w:tblW w:w="10122" w:type="dxa"/>
        <w:tblLook w:val="04A0" w:firstRow="1" w:lastRow="0" w:firstColumn="1" w:lastColumn="0" w:noHBand="0" w:noVBand="1"/>
      </w:tblPr>
      <w:tblGrid>
        <w:gridCol w:w="5062"/>
        <w:gridCol w:w="5060"/>
      </w:tblGrid>
      <w:tr w:rsidR="00CD5E39" w:rsidRPr="003F378E" w:rsidTr="00971AC8">
        <w:trPr>
          <w:trHeight w:val="70"/>
        </w:trPr>
        <w:tc>
          <w:tcPr>
            <w:tcW w:w="5061" w:type="dxa"/>
            <w:tcBorders>
              <w:top w:val="nil"/>
              <w:left w:val="nil"/>
              <w:bottom w:val="nil"/>
              <w:right w:val="nil"/>
            </w:tcBorders>
          </w:tcPr>
          <w:p w:rsidR="002D3C8D" w:rsidRDefault="004960C8" w:rsidP="00971AC8">
            <w:pPr>
              <w:pStyle w:val="30"/>
              <w:shd w:val="clear" w:color="auto" w:fill="auto"/>
              <w:spacing w:line="240" w:lineRule="auto"/>
              <w:ind w:left="-255"/>
              <w:jc w:val="center"/>
              <w:rPr>
                <w:sz w:val="17"/>
                <w:szCs w:val="17"/>
              </w:rPr>
            </w:pPr>
            <w:r w:rsidRPr="0044025A">
              <w:rPr>
                <w:sz w:val="17"/>
                <w:szCs w:val="17"/>
              </w:rPr>
              <w:t>ПРОДАВЕЦЬ:</w:t>
            </w:r>
          </w:p>
          <w:p w:rsidR="00971AC8" w:rsidRPr="0044025A" w:rsidRDefault="00971AC8" w:rsidP="00971AC8">
            <w:pPr>
              <w:pStyle w:val="30"/>
              <w:shd w:val="clear" w:color="auto" w:fill="auto"/>
              <w:spacing w:line="240" w:lineRule="auto"/>
              <w:ind w:left="-255"/>
              <w:jc w:val="center"/>
              <w:rPr>
                <w:sz w:val="17"/>
                <w:szCs w:val="17"/>
              </w:rPr>
            </w:pPr>
          </w:p>
          <w:p w:rsidR="00971AC8" w:rsidRPr="00971AC8" w:rsidRDefault="004960C8" w:rsidP="00971AC8">
            <w:pPr>
              <w:pStyle w:val="Style1"/>
              <w:widowControl/>
              <w:tabs>
                <w:tab w:val="left" w:pos="1433"/>
              </w:tabs>
              <w:ind w:left="-255" w:right="24"/>
              <w:contextualSpacing/>
              <w:jc w:val="center"/>
              <w:rPr>
                <w:rFonts w:ascii="Times New Roman" w:hAnsi="Times New Roman"/>
                <w:b/>
                <w:bCs/>
                <w:sz w:val="20"/>
                <w:szCs w:val="20"/>
                <w:lang w:val="ru-RU"/>
              </w:rPr>
            </w:pPr>
            <w:r w:rsidRPr="00971AC8">
              <w:rPr>
                <w:rFonts w:ascii="Times New Roman" w:hAnsi="Times New Roman"/>
                <w:b/>
                <w:bCs/>
                <w:sz w:val="20"/>
                <w:szCs w:val="20"/>
              </w:rPr>
              <w:t>Приватне акціонерне товариство</w:t>
            </w:r>
            <w:r w:rsidR="00971AC8" w:rsidRPr="00971AC8">
              <w:rPr>
                <w:rFonts w:ascii="Times New Roman" w:hAnsi="Times New Roman"/>
                <w:b/>
                <w:bCs/>
                <w:sz w:val="20"/>
                <w:szCs w:val="20"/>
              </w:rPr>
              <w:t xml:space="preserve"> </w:t>
            </w:r>
            <w:r w:rsidR="00971AC8" w:rsidRPr="00971AC8">
              <w:rPr>
                <w:rFonts w:ascii="Times New Roman" w:hAnsi="Times New Roman"/>
                <w:b/>
                <w:bCs/>
                <w:sz w:val="20"/>
                <w:szCs w:val="20"/>
                <w:lang w:val="ru-RU"/>
              </w:rPr>
              <w:t>“</w:t>
            </w:r>
            <w:r w:rsidR="00971AC8" w:rsidRPr="00971AC8">
              <w:rPr>
                <w:rFonts w:ascii="Times New Roman" w:hAnsi="Times New Roman"/>
                <w:b/>
                <w:bCs/>
                <w:sz w:val="20"/>
                <w:szCs w:val="20"/>
              </w:rPr>
              <w:t>Оболонь</w:t>
            </w:r>
            <w:r w:rsidR="00971AC8" w:rsidRPr="00971AC8">
              <w:rPr>
                <w:rFonts w:ascii="Times New Roman" w:hAnsi="Times New Roman"/>
                <w:b/>
                <w:bCs/>
                <w:sz w:val="20"/>
                <w:szCs w:val="20"/>
                <w:lang w:val="ru-RU"/>
              </w:rPr>
              <w:t>”</w:t>
            </w:r>
          </w:p>
          <w:p w:rsidR="00971AC8" w:rsidRPr="00971AC8" w:rsidRDefault="00971AC8" w:rsidP="00971AC8">
            <w:pPr>
              <w:pStyle w:val="Style1"/>
              <w:widowControl/>
              <w:tabs>
                <w:tab w:val="left" w:pos="1433"/>
              </w:tabs>
              <w:ind w:left="-255" w:right="24"/>
              <w:contextualSpacing/>
              <w:jc w:val="center"/>
              <w:rPr>
                <w:rFonts w:ascii="Times New Roman" w:hAnsi="Times New Roman"/>
                <w:sz w:val="20"/>
                <w:szCs w:val="20"/>
              </w:rPr>
            </w:pPr>
          </w:p>
          <w:p w:rsidR="00971AC8" w:rsidRPr="00971AC8" w:rsidRDefault="00971AC8" w:rsidP="00971AC8">
            <w:pPr>
              <w:pStyle w:val="Style1"/>
              <w:widowControl/>
              <w:tabs>
                <w:tab w:val="left" w:pos="1433"/>
              </w:tabs>
              <w:ind w:left="-255" w:right="24"/>
              <w:contextualSpacing/>
              <w:jc w:val="center"/>
              <w:rPr>
                <w:rFonts w:ascii="Times New Roman" w:hAnsi="Times New Roman"/>
                <w:bCs/>
                <w:color w:val="000000"/>
                <w:kern w:val="18"/>
                <w:sz w:val="17"/>
                <w:szCs w:val="17"/>
              </w:rPr>
            </w:pPr>
            <w:r>
              <w:rPr>
                <w:rFonts w:ascii="Times New Roman" w:hAnsi="Times New Roman"/>
                <w:bCs/>
                <w:color w:val="000000"/>
                <w:kern w:val="18"/>
                <w:sz w:val="17"/>
                <w:szCs w:val="17"/>
              </w:rPr>
              <w:t>Юридична адреса</w:t>
            </w:r>
            <w:r w:rsidRPr="00971AC8">
              <w:rPr>
                <w:rFonts w:ascii="Times New Roman" w:hAnsi="Times New Roman"/>
                <w:bCs/>
                <w:color w:val="000000"/>
                <w:kern w:val="18"/>
                <w:sz w:val="17"/>
                <w:szCs w:val="17"/>
                <w:lang w:val="ru-RU"/>
              </w:rPr>
              <w:t>:</w:t>
            </w:r>
            <w:r w:rsidRPr="00971AC8">
              <w:rPr>
                <w:rFonts w:ascii="Times New Roman" w:hAnsi="Times New Roman"/>
                <w:bCs/>
                <w:color w:val="000000"/>
                <w:kern w:val="18"/>
                <w:sz w:val="17"/>
                <w:szCs w:val="17"/>
              </w:rPr>
              <w:t xml:space="preserve"> 04212, м. Київ, вул. Богатирська, 3</w:t>
            </w:r>
          </w:p>
          <w:p w:rsidR="00971AC8" w:rsidRPr="00971AC8" w:rsidRDefault="00971AC8" w:rsidP="00971AC8">
            <w:pPr>
              <w:pStyle w:val="Style1"/>
              <w:widowControl/>
              <w:tabs>
                <w:tab w:val="left" w:pos="1433"/>
              </w:tabs>
              <w:ind w:left="-255" w:right="24"/>
              <w:contextualSpacing/>
              <w:jc w:val="center"/>
              <w:rPr>
                <w:rFonts w:ascii="Times New Roman" w:hAnsi="Times New Roman"/>
                <w:bCs/>
                <w:color w:val="000000"/>
                <w:kern w:val="18"/>
                <w:sz w:val="17"/>
                <w:szCs w:val="17"/>
              </w:rPr>
            </w:pPr>
            <w:r w:rsidRPr="00971AC8">
              <w:rPr>
                <w:rFonts w:ascii="Times New Roman" w:hAnsi="Times New Roman"/>
                <w:bCs/>
                <w:color w:val="000000"/>
                <w:kern w:val="18"/>
                <w:sz w:val="17"/>
                <w:szCs w:val="17"/>
              </w:rPr>
              <w:t>Код ЄДРПОУ 05391057</w:t>
            </w:r>
          </w:p>
          <w:p w:rsidR="00971AC8" w:rsidRPr="00971AC8" w:rsidRDefault="00971AC8" w:rsidP="00971AC8">
            <w:pPr>
              <w:pStyle w:val="Style1"/>
              <w:widowControl/>
              <w:tabs>
                <w:tab w:val="left" w:pos="1433"/>
              </w:tabs>
              <w:ind w:left="-255" w:right="24"/>
              <w:contextualSpacing/>
              <w:jc w:val="center"/>
              <w:rPr>
                <w:rFonts w:ascii="Times New Roman" w:hAnsi="Times New Roman"/>
                <w:bCs/>
                <w:color w:val="000000"/>
                <w:kern w:val="18"/>
                <w:sz w:val="17"/>
                <w:szCs w:val="17"/>
              </w:rPr>
            </w:pPr>
            <w:r w:rsidRPr="00971AC8">
              <w:rPr>
                <w:rFonts w:ascii="Times New Roman" w:hAnsi="Times New Roman"/>
                <w:bCs/>
                <w:color w:val="000000"/>
                <w:kern w:val="18"/>
                <w:sz w:val="17"/>
                <w:szCs w:val="17"/>
              </w:rPr>
              <w:t xml:space="preserve">п/р </w:t>
            </w:r>
            <w:r w:rsidRPr="00971AC8">
              <w:rPr>
                <w:rFonts w:ascii="Times New Roman" w:hAnsi="Times New Roman"/>
                <w:bCs/>
                <w:color w:val="000000"/>
                <w:kern w:val="18"/>
                <w:sz w:val="17"/>
                <w:szCs w:val="17"/>
                <w:lang w:val="en-US"/>
              </w:rPr>
              <w:t>IBAN</w:t>
            </w:r>
            <w:r w:rsidRPr="00971AC8">
              <w:rPr>
                <w:rFonts w:ascii="Times New Roman" w:hAnsi="Times New Roman"/>
                <w:bCs/>
                <w:color w:val="000000"/>
                <w:kern w:val="18"/>
                <w:sz w:val="17"/>
                <w:szCs w:val="17"/>
              </w:rPr>
              <w:t xml:space="preserve"> </w:t>
            </w:r>
            <w:r w:rsidRPr="00971AC8">
              <w:rPr>
                <w:rFonts w:ascii="Times New Roman" w:hAnsi="Times New Roman"/>
                <w:bCs/>
                <w:color w:val="000000"/>
                <w:kern w:val="18"/>
                <w:sz w:val="17"/>
                <w:szCs w:val="17"/>
                <w:lang w:val="en-US"/>
              </w:rPr>
              <w:t>UA</w:t>
            </w:r>
            <w:r w:rsidRPr="00971AC8">
              <w:rPr>
                <w:rFonts w:ascii="Times New Roman" w:hAnsi="Times New Roman"/>
                <w:bCs/>
                <w:color w:val="000000"/>
                <w:kern w:val="18"/>
                <w:sz w:val="17"/>
                <w:szCs w:val="17"/>
              </w:rPr>
              <w:t xml:space="preserve"> 263808050000000026001570678</w:t>
            </w:r>
          </w:p>
          <w:p w:rsidR="00971AC8" w:rsidRPr="00971AC8" w:rsidRDefault="00971AC8" w:rsidP="00971AC8">
            <w:pPr>
              <w:pStyle w:val="Style1"/>
              <w:widowControl/>
              <w:tabs>
                <w:tab w:val="left" w:pos="1433"/>
              </w:tabs>
              <w:ind w:left="-255" w:right="24"/>
              <w:contextualSpacing/>
              <w:jc w:val="center"/>
              <w:rPr>
                <w:rFonts w:ascii="Times New Roman" w:hAnsi="Times New Roman"/>
                <w:bCs/>
                <w:color w:val="000000"/>
                <w:kern w:val="18"/>
                <w:sz w:val="17"/>
                <w:szCs w:val="17"/>
              </w:rPr>
            </w:pPr>
            <w:r w:rsidRPr="00971AC8">
              <w:rPr>
                <w:rFonts w:ascii="Times New Roman" w:hAnsi="Times New Roman"/>
                <w:color w:val="000000"/>
                <w:sz w:val="17"/>
                <w:szCs w:val="17"/>
              </w:rPr>
              <w:t>в АТ “Райффайзен Банк Аваль” у м. Києві</w:t>
            </w:r>
          </w:p>
          <w:p w:rsidR="00971AC8" w:rsidRPr="00971AC8" w:rsidRDefault="00971AC8" w:rsidP="00971AC8">
            <w:pPr>
              <w:pStyle w:val="Style1"/>
              <w:widowControl/>
              <w:tabs>
                <w:tab w:val="left" w:pos="1433"/>
              </w:tabs>
              <w:ind w:left="-255" w:right="24"/>
              <w:contextualSpacing/>
              <w:jc w:val="center"/>
              <w:rPr>
                <w:rFonts w:ascii="Times New Roman" w:hAnsi="Times New Roman"/>
                <w:b/>
                <w:bCs/>
                <w:color w:val="000000"/>
                <w:kern w:val="18"/>
                <w:sz w:val="17"/>
                <w:szCs w:val="17"/>
              </w:rPr>
            </w:pPr>
            <w:r w:rsidRPr="00971AC8">
              <w:rPr>
                <w:rFonts w:ascii="Times New Roman" w:hAnsi="Times New Roman"/>
                <w:bCs/>
                <w:color w:val="000000"/>
                <w:kern w:val="18"/>
                <w:sz w:val="17"/>
                <w:szCs w:val="17"/>
              </w:rPr>
              <w:t xml:space="preserve">Код банку (МФО) </w:t>
            </w:r>
            <w:r w:rsidRPr="00971AC8">
              <w:rPr>
                <w:rFonts w:ascii="Times New Roman" w:hAnsi="Times New Roman"/>
                <w:color w:val="000000"/>
                <w:sz w:val="17"/>
                <w:szCs w:val="17"/>
                <w:lang w:eastAsia="zh-CN"/>
              </w:rPr>
              <w:t>380805</w:t>
            </w:r>
          </w:p>
          <w:p w:rsidR="00971AC8" w:rsidRPr="00971AC8" w:rsidRDefault="00971AC8" w:rsidP="00971AC8">
            <w:pPr>
              <w:pStyle w:val="2"/>
              <w:ind w:left="-255"/>
              <w:contextualSpacing/>
              <w:jc w:val="center"/>
              <w:rPr>
                <w:rStyle w:val="FontStyle12"/>
                <w:b/>
                <w:kern w:val="18"/>
                <w:sz w:val="17"/>
                <w:szCs w:val="17"/>
              </w:rPr>
            </w:pPr>
            <w:proofErr w:type="spellStart"/>
            <w:r w:rsidRPr="00971AC8">
              <w:rPr>
                <w:rStyle w:val="FontStyle12"/>
                <w:kern w:val="18"/>
                <w:sz w:val="17"/>
                <w:szCs w:val="17"/>
              </w:rPr>
              <w:t>Витяг</w:t>
            </w:r>
            <w:proofErr w:type="spellEnd"/>
            <w:r w:rsidRPr="00971AC8">
              <w:rPr>
                <w:rStyle w:val="FontStyle12"/>
                <w:kern w:val="18"/>
                <w:sz w:val="17"/>
                <w:szCs w:val="17"/>
              </w:rPr>
              <w:t xml:space="preserve"> № 1728104500150 з </w:t>
            </w:r>
            <w:proofErr w:type="spellStart"/>
            <w:r w:rsidRPr="00971AC8">
              <w:rPr>
                <w:rStyle w:val="FontStyle12"/>
                <w:kern w:val="18"/>
                <w:sz w:val="17"/>
                <w:szCs w:val="17"/>
              </w:rPr>
              <w:t>Реєстру</w:t>
            </w:r>
            <w:proofErr w:type="spellEnd"/>
            <w:r w:rsidRPr="00971AC8">
              <w:rPr>
                <w:rStyle w:val="FontStyle12"/>
                <w:kern w:val="18"/>
                <w:sz w:val="17"/>
                <w:szCs w:val="17"/>
              </w:rPr>
              <w:t xml:space="preserve"> </w:t>
            </w:r>
            <w:proofErr w:type="spellStart"/>
            <w:r w:rsidRPr="00971AC8">
              <w:rPr>
                <w:rStyle w:val="FontStyle12"/>
                <w:kern w:val="18"/>
                <w:sz w:val="17"/>
                <w:szCs w:val="17"/>
              </w:rPr>
              <w:t>платників</w:t>
            </w:r>
            <w:proofErr w:type="spellEnd"/>
            <w:r w:rsidRPr="00971AC8">
              <w:rPr>
                <w:rStyle w:val="FontStyle12"/>
                <w:kern w:val="18"/>
                <w:sz w:val="17"/>
                <w:szCs w:val="17"/>
              </w:rPr>
              <w:t xml:space="preserve"> ПДВ</w:t>
            </w:r>
          </w:p>
          <w:p w:rsidR="00971AC8" w:rsidRPr="00971AC8" w:rsidRDefault="00971AC8" w:rsidP="00971AC8">
            <w:pPr>
              <w:pStyle w:val="2"/>
              <w:ind w:left="-255"/>
              <w:contextualSpacing/>
              <w:jc w:val="center"/>
              <w:rPr>
                <w:rStyle w:val="FontStyle12"/>
                <w:b/>
                <w:kern w:val="18"/>
                <w:sz w:val="17"/>
                <w:szCs w:val="17"/>
              </w:rPr>
            </w:pPr>
            <w:r w:rsidRPr="00971AC8">
              <w:rPr>
                <w:rStyle w:val="FontStyle12"/>
                <w:kern w:val="18"/>
                <w:sz w:val="17"/>
                <w:szCs w:val="17"/>
              </w:rPr>
              <w:t xml:space="preserve">ІПН </w:t>
            </w:r>
            <w:r w:rsidRPr="00971AC8">
              <w:rPr>
                <w:rFonts w:ascii="Times New Roman" w:hAnsi="Times New Roman"/>
                <w:b w:val="0"/>
                <w:bCs/>
                <w:sz w:val="17"/>
                <w:szCs w:val="17"/>
              </w:rPr>
              <w:t>053910526652</w:t>
            </w:r>
          </w:p>
          <w:p w:rsidR="002D3C8D" w:rsidRPr="00971AC8" w:rsidRDefault="002D3C8D" w:rsidP="0044025A">
            <w:pPr>
              <w:pStyle w:val="24"/>
              <w:shd w:val="clear" w:color="auto" w:fill="auto"/>
              <w:spacing w:line="240" w:lineRule="auto"/>
              <w:ind w:left="-284" w:firstLine="568"/>
              <w:jc w:val="both"/>
              <w:rPr>
                <w:sz w:val="17"/>
                <w:szCs w:val="17"/>
              </w:rPr>
            </w:pPr>
          </w:p>
          <w:p w:rsidR="002D3C8D" w:rsidRPr="003F378E" w:rsidRDefault="002D3C8D" w:rsidP="0044025A">
            <w:pPr>
              <w:pStyle w:val="24"/>
              <w:shd w:val="clear" w:color="auto" w:fill="auto"/>
              <w:spacing w:line="240" w:lineRule="auto"/>
              <w:ind w:left="-284" w:firstLine="568"/>
              <w:jc w:val="both"/>
              <w:rPr>
                <w:sz w:val="17"/>
                <w:szCs w:val="17"/>
              </w:rPr>
            </w:pPr>
          </w:p>
          <w:p w:rsidR="003F378E" w:rsidRPr="003F378E" w:rsidRDefault="003F378E" w:rsidP="0044025A">
            <w:pPr>
              <w:pStyle w:val="24"/>
              <w:shd w:val="clear" w:color="auto" w:fill="auto"/>
              <w:spacing w:line="240" w:lineRule="auto"/>
              <w:ind w:left="-284" w:firstLine="568"/>
              <w:jc w:val="both"/>
              <w:rPr>
                <w:sz w:val="17"/>
                <w:szCs w:val="17"/>
              </w:rPr>
            </w:pPr>
          </w:p>
          <w:p w:rsidR="002D3C8D" w:rsidRPr="003F378E" w:rsidRDefault="002D3C8D" w:rsidP="00971AC8">
            <w:pPr>
              <w:pStyle w:val="24"/>
              <w:shd w:val="clear" w:color="auto" w:fill="auto"/>
              <w:spacing w:line="240" w:lineRule="auto"/>
              <w:ind w:left="-284" w:firstLine="568"/>
              <w:rPr>
                <w:sz w:val="17"/>
                <w:szCs w:val="17"/>
              </w:rPr>
            </w:pPr>
          </w:p>
        </w:tc>
        <w:tc>
          <w:tcPr>
            <w:tcW w:w="5060" w:type="dxa"/>
            <w:tcBorders>
              <w:top w:val="nil"/>
              <w:left w:val="nil"/>
              <w:bottom w:val="nil"/>
              <w:right w:val="nil"/>
            </w:tcBorders>
          </w:tcPr>
          <w:p w:rsidR="002D3C8D" w:rsidRPr="0044025A" w:rsidRDefault="004960C8" w:rsidP="0044025A">
            <w:pPr>
              <w:pStyle w:val="2"/>
              <w:spacing w:before="0"/>
              <w:ind w:left="-284" w:firstLine="568"/>
              <w:jc w:val="center"/>
              <w:rPr>
                <w:rFonts w:ascii="Times New Roman" w:hAnsi="Times New Roman"/>
                <w:bCs/>
                <w:color w:val="auto"/>
                <w:sz w:val="17"/>
                <w:szCs w:val="17"/>
                <w:lang w:val="uk-UA"/>
              </w:rPr>
            </w:pPr>
            <w:r w:rsidRPr="0044025A">
              <w:rPr>
                <w:rFonts w:ascii="Times New Roman" w:hAnsi="Times New Roman"/>
                <w:bCs/>
                <w:color w:val="auto"/>
                <w:sz w:val="17"/>
                <w:szCs w:val="17"/>
                <w:lang w:val="uk-UA"/>
              </w:rPr>
              <w:t>ПОКУПЕЦЬ:</w:t>
            </w:r>
          </w:p>
          <w:p w:rsidR="00971AC8" w:rsidRDefault="00971AC8" w:rsidP="0044025A">
            <w:pPr>
              <w:ind w:left="-284" w:firstLine="568"/>
              <w:jc w:val="center"/>
              <w:rPr>
                <w:rFonts w:ascii="Times New Roman" w:hAnsi="Times New Roman" w:cs="Times New Roman"/>
                <w:b/>
                <w:bCs/>
                <w:sz w:val="17"/>
                <w:szCs w:val="17"/>
              </w:rPr>
            </w:pPr>
          </w:p>
          <w:p w:rsidR="003F378E" w:rsidRPr="0044025A" w:rsidRDefault="00FE30CE" w:rsidP="0044025A">
            <w:pPr>
              <w:ind w:left="-284" w:firstLine="568"/>
              <w:jc w:val="center"/>
              <w:rPr>
                <w:rFonts w:ascii="Times New Roman" w:hAnsi="Times New Roman" w:cs="Times New Roman"/>
                <w:b/>
                <w:bCs/>
                <w:sz w:val="17"/>
                <w:szCs w:val="17"/>
              </w:rPr>
            </w:pPr>
            <w:r w:rsidRPr="0044025A">
              <w:rPr>
                <w:rFonts w:ascii="Times New Roman" w:hAnsi="Times New Roman" w:cs="Times New Roman"/>
                <w:b/>
                <w:bCs/>
                <w:sz w:val="17"/>
                <w:szCs w:val="17"/>
              </w:rPr>
              <w:t>_</w:t>
            </w:r>
            <w:r w:rsidR="003F378E" w:rsidRPr="0044025A">
              <w:rPr>
                <w:rFonts w:ascii="Times New Roman" w:hAnsi="Times New Roman" w:cs="Times New Roman"/>
                <w:b/>
                <w:bCs/>
                <w:sz w:val="17"/>
                <w:szCs w:val="17"/>
              </w:rPr>
              <w:t>_______________________________</w:t>
            </w:r>
          </w:p>
          <w:p w:rsidR="003F378E" w:rsidRDefault="003F378E" w:rsidP="0044025A">
            <w:pPr>
              <w:ind w:left="-284" w:firstLine="568"/>
              <w:jc w:val="center"/>
              <w:rPr>
                <w:rFonts w:ascii="Times New Roman" w:hAnsi="Times New Roman" w:cs="Times New Roman"/>
                <w:sz w:val="17"/>
                <w:szCs w:val="17"/>
              </w:rPr>
            </w:pPr>
          </w:p>
          <w:p w:rsidR="00971AC8"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971AC8"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971AC8"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971AC8"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971AC8"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971AC8"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971AC8" w:rsidRDefault="00971AC8" w:rsidP="0044025A">
            <w:pPr>
              <w:ind w:left="-284" w:firstLine="568"/>
              <w:jc w:val="center"/>
              <w:rPr>
                <w:rFonts w:ascii="Times New Roman" w:hAnsi="Times New Roman" w:cs="Times New Roman"/>
                <w:sz w:val="17"/>
                <w:szCs w:val="17"/>
              </w:rPr>
            </w:pPr>
          </w:p>
          <w:p w:rsidR="00971AC8" w:rsidRPr="003F378E"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3F378E" w:rsidRPr="003F378E" w:rsidRDefault="00971AC8" w:rsidP="00971AC8">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3F378E" w:rsidRPr="003F378E" w:rsidRDefault="003F378E" w:rsidP="0044025A">
            <w:pPr>
              <w:ind w:left="-284" w:firstLine="568"/>
              <w:jc w:val="center"/>
              <w:rPr>
                <w:rFonts w:ascii="Times New Roman" w:hAnsi="Times New Roman" w:cs="Times New Roman"/>
                <w:sz w:val="17"/>
                <w:szCs w:val="17"/>
              </w:rPr>
            </w:pPr>
          </w:p>
          <w:p w:rsidR="003F378E" w:rsidRPr="003F378E" w:rsidRDefault="003F378E" w:rsidP="0044025A">
            <w:pPr>
              <w:ind w:left="-284" w:firstLine="568"/>
              <w:jc w:val="center"/>
              <w:rPr>
                <w:rFonts w:ascii="Times New Roman" w:hAnsi="Times New Roman" w:cs="Times New Roman"/>
                <w:sz w:val="17"/>
                <w:szCs w:val="17"/>
              </w:rPr>
            </w:pPr>
          </w:p>
          <w:p w:rsidR="003F378E" w:rsidRPr="003F378E" w:rsidRDefault="003F378E" w:rsidP="0044025A">
            <w:pPr>
              <w:ind w:left="-284" w:firstLine="568"/>
              <w:jc w:val="center"/>
              <w:rPr>
                <w:rFonts w:ascii="Times New Roman" w:hAnsi="Times New Roman" w:cs="Times New Roman"/>
                <w:sz w:val="17"/>
                <w:szCs w:val="17"/>
              </w:rPr>
            </w:pPr>
          </w:p>
          <w:p w:rsidR="003F378E" w:rsidRPr="003F378E" w:rsidRDefault="003F378E" w:rsidP="0044025A">
            <w:pPr>
              <w:ind w:left="-284" w:firstLine="568"/>
              <w:jc w:val="center"/>
              <w:rPr>
                <w:rFonts w:ascii="Times New Roman" w:hAnsi="Times New Roman" w:cs="Times New Roman"/>
                <w:sz w:val="17"/>
                <w:szCs w:val="17"/>
              </w:rPr>
            </w:pPr>
          </w:p>
          <w:p w:rsidR="003F378E" w:rsidRPr="003F378E" w:rsidRDefault="003F378E" w:rsidP="0044025A">
            <w:pPr>
              <w:ind w:left="-284" w:firstLine="568"/>
              <w:jc w:val="center"/>
              <w:rPr>
                <w:rFonts w:ascii="Times New Roman" w:hAnsi="Times New Roman" w:cs="Times New Roman"/>
                <w:sz w:val="17"/>
                <w:szCs w:val="17"/>
              </w:rPr>
            </w:pPr>
          </w:p>
          <w:p w:rsidR="00CD5E39" w:rsidRPr="003F378E" w:rsidRDefault="00CD5E39" w:rsidP="004026A4">
            <w:pPr>
              <w:ind w:left="-284" w:firstLine="568"/>
              <w:rPr>
                <w:rFonts w:ascii="Times New Roman" w:hAnsi="Times New Roman" w:cs="Times New Roman"/>
                <w:sz w:val="17"/>
                <w:szCs w:val="17"/>
              </w:rPr>
            </w:pPr>
          </w:p>
        </w:tc>
      </w:tr>
    </w:tbl>
    <w:p w:rsidR="00CD5E39" w:rsidRPr="00CD5E39" w:rsidRDefault="00CD5E39" w:rsidP="004026A4">
      <w:pPr>
        <w:jc w:val="center"/>
        <w:rPr>
          <w:rFonts w:ascii="Times New Roman" w:hAnsi="Times New Roman" w:cs="Times New Roman"/>
          <w:b/>
          <w:bCs/>
          <w:sz w:val="17"/>
          <w:szCs w:val="17"/>
        </w:rPr>
      </w:pPr>
      <w:r w:rsidRPr="00CD5E39">
        <w:rPr>
          <w:rFonts w:ascii="Times New Roman" w:hAnsi="Times New Roman" w:cs="Times New Roman"/>
          <w:b/>
          <w:bCs/>
          <w:sz w:val="17"/>
          <w:szCs w:val="17"/>
        </w:rPr>
        <w:lastRenderedPageBreak/>
        <w:t>ДОДАТОК (СПЕЦИФІКАЦІЯ) №____</w:t>
      </w:r>
    </w:p>
    <w:p w:rsidR="00CD5E39" w:rsidRDefault="00CD5E39" w:rsidP="00CD5E39">
      <w:pPr>
        <w:jc w:val="center"/>
        <w:rPr>
          <w:rFonts w:ascii="Times New Roman" w:hAnsi="Times New Roman" w:cs="Times New Roman"/>
          <w:b/>
          <w:bCs/>
          <w:sz w:val="17"/>
          <w:szCs w:val="17"/>
          <w:lang w:val="ru-RU"/>
        </w:rPr>
      </w:pPr>
      <w:r w:rsidRPr="00CD5E39">
        <w:rPr>
          <w:rFonts w:ascii="Times New Roman" w:hAnsi="Times New Roman" w:cs="Times New Roman"/>
          <w:b/>
          <w:bCs/>
          <w:sz w:val="17"/>
          <w:szCs w:val="17"/>
        </w:rPr>
        <w:t>ДО ДОГОВОРУ КУПІВЛІ-ПРОД</w:t>
      </w:r>
      <w:bookmarkStart w:id="0" w:name="_GoBack"/>
      <w:bookmarkEnd w:id="0"/>
      <w:r w:rsidRPr="00CD5E39">
        <w:rPr>
          <w:rFonts w:ascii="Times New Roman" w:hAnsi="Times New Roman" w:cs="Times New Roman"/>
          <w:b/>
          <w:bCs/>
          <w:sz w:val="17"/>
          <w:szCs w:val="17"/>
        </w:rPr>
        <w:t xml:space="preserve">АЖУ ОБЛАДНАННЯ №____ ВІД </w:t>
      </w:r>
      <w:r w:rsidRPr="00CD5E39">
        <w:rPr>
          <w:rFonts w:ascii="Times New Roman" w:hAnsi="Times New Roman" w:cs="Times New Roman"/>
          <w:b/>
          <w:bCs/>
          <w:sz w:val="17"/>
          <w:szCs w:val="17"/>
          <w:lang w:val="ru-RU"/>
        </w:rPr>
        <w:t xml:space="preserve">“____”___________20_____ </w:t>
      </w:r>
      <w:r>
        <w:rPr>
          <w:rFonts w:ascii="Times New Roman" w:hAnsi="Times New Roman" w:cs="Times New Roman"/>
          <w:b/>
          <w:bCs/>
          <w:sz w:val="17"/>
          <w:szCs w:val="17"/>
          <w:lang w:val="ru-RU"/>
        </w:rPr>
        <w:t>р</w:t>
      </w:r>
      <w:r w:rsidRPr="00CD5E39">
        <w:rPr>
          <w:rFonts w:ascii="Times New Roman" w:hAnsi="Times New Roman" w:cs="Times New Roman"/>
          <w:b/>
          <w:bCs/>
          <w:sz w:val="17"/>
          <w:szCs w:val="17"/>
          <w:lang w:val="ru-RU"/>
        </w:rPr>
        <w:t>.</w:t>
      </w:r>
    </w:p>
    <w:p w:rsidR="00CD5E39" w:rsidRDefault="00CD5E39" w:rsidP="00CD5E39">
      <w:pPr>
        <w:jc w:val="center"/>
        <w:rPr>
          <w:rFonts w:ascii="Times New Roman" w:hAnsi="Times New Roman" w:cs="Times New Roman"/>
          <w:b/>
          <w:bCs/>
          <w:sz w:val="17"/>
          <w:szCs w:val="17"/>
          <w:lang w:val="ru-RU"/>
        </w:rPr>
      </w:pPr>
    </w:p>
    <w:p w:rsidR="00CD5E39" w:rsidRDefault="00CD5E39" w:rsidP="00CD5E39">
      <w:pPr>
        <w:jc w:val="center"/>
        <w:rPr>
          <w:rFonts w:ascii="Times New Roman" w:hAnsi="Times New Roman" w:cs="Times New Roman"/>
          <w:b/>
          <w:bCs/>
          <w:sz w:val="17"/>
          <w:szCs w:val="17"/>
          <w:lang w:val="ru-RU"/>
        </w:rPr>
      </w:pPr>
    </w:p>
    <w:p w:rsidR="00CD5E39" w:rsidRDefault="00CD5E39" w:rsidP="00CD5E39">
      <w:pPr>
        <w:rPr>
          <w:rFonts w:ascii="Times New Roman" w:hAnsi="Times New Roman" w:cs="Times New Roman"/>
          <w:b/>
          <w:bCs/>
          <w:sz w:val="17"/>
          <w:szCs w:val="17"/>
        </w:rPr>
      </w:pPr>
      <w:r>
        <w:rPr>
          <w:rFonts w:ascii="Times New Roman" w:hAnsi="Times New Roman" w:cs="Times New Roman"/>
          <w:b/>
          <w:bCs/>
          <w:sz w:val="17"/>
          <w:szCs w:val="17"/>
          <w:lang w:val="ru-RU"/>
        </w:rPr>
        <w:t xml:space="preserve">м. </w:t>
      </w:r>
      <w:proofErr w:type="spellStart"/>
      <w:r>
        <w:rPr>
          <w:rFonts w:ascii="Times New Roman" w:hAnsi="Times New Roman" w:cs="Times New Roman"/>
          <w:b/>
          <w:bCs/>
          <w:sz w:val="17"/>
          <w:szCs w:val="17"/>
          <w:lang w:val="ru-RU"/>
        </w:rPr>
        <w:t>Київ</w:t>
      </w:r>
      <w:proofErr w:type="spellEnd"/>
      <w:r>
        <w:rPr>
          <w:rFonts w:ascii="Times New Roman" w:hAnsi="Times New Roman" w:cs="Times New Roman"/>
          <w:b/>
          <w:bCs/>
          <w:sz w:val="17"/>
          <w:szCs w:val="17"/>
          <w:lang w:val="ru-RU"/>
        </w:rPr>
        <w:t xml:space="preserve">                                                                                                                                                   </w:t>
      </w:r>
      <w:r w:rsidRPr="008A5CB1">
        <w:rPr>
          <w:rFonts w:ascii="Times New Roman" w:hAnsi="Times New Roman" w:cs="Times New Roman"/>
          <w:b/>
          <w:bCs/>
          <w:sz w:val="17"/>
          <w:szCs w:val="17"/>
          <w:lang w:val="ru-RU"/>
        </w:rPr>
        <w:t>“</w:t>
      </w:r>
      <w:r>
        <w:rPr>
          <w:rFonts w:ascii="Times New Roman" w:hAnsi="Times New Roman" w:cs="Times New Roman"/>
          <w:b/>
          <w:bCs/>
          <w:sz w:val="17"/>
          <w:szCs w:val="17"/>
        </w:rPr>
        <w:t>____</w:t>
      </w:r>
      <w:proofErr w:type="gramStart"/>
      <w:r>
        <w:rPr>
          <w:rFonts w:ascii="Times New Roman" w:hAnsi="Times New Roman" w:cs="Times New Roman"/>
          <w:b/>
          <w:bCs/>
          <w:sz w:val="17"/>
          <w:szCs w:val="17"/>
        </w:rPr>
        <w:t>_</w:t>
      </w:r>
      <w:r w:rsidRPr="008A5CB1">
        <w:rPr>
          <w:rFonts w:ascii="Times New Roman" w:hAnsi="Times New Roman" w:cs="Times New Roman"/>
          <w:b/>
          <w:bCs/>
          <w:sz w:val="17"/>
          <w:szCs w:val="17"/>
          <w:lang w:val="ru-RU"/>
        </w:rPr>
        <w:t>”</w:t>
      </w:r>
      <w:r>
        <w:rPr>
          <w:rFonts w:ascii="Times New Roman" w:hAnsi="Times New Roman" w:cs="Times New Roman"/>
          <w:b/>
          <w:bCs/>
          <w:sz w:val="17"/>
          <w:szCs w:val="17"/>
        </w:rPr>
        <w:t>_</w:t>
      </w:r>
      <w:proofErr w:type="gramEnd"/>
      <w:r>
        <w:rPr>
          <w:rFonts w:ascii="Times New Roman" w:hAnsi="Times New Roman" w:cs="Times New Roman"/>
          <w:b/>
          <w:bCs/>
          <w:sz w:val="17"/>
          <w:szCs w:val="17"/>
        </w:rPr>
        <w:t>_____________20______ р.</w:t>
      </w:r>
    </w:p>
    <w:p w:rsidR="00CD5E39" w:rsidRDefault="00CD5E39" w:rsidP="00CD5E39">
      <w:pPr>
        <w:rPr>
          <w:rFonts w:ascii="Times New Roman" w:hAnsi="Times New Roman" w:cs="Times New Roman"/>
          <w:b/>
          <w:bCs/>
          <w:sz w:val="17"/>
          <w:szCs w:val="17"/>
        </w:rPr>
      </w:pPr>
    </w:p>
    <w:p w:rsidR="00CD5E39" w:rsidRPr="003F378E" w:rsidRDefault="00CD5E39" w:rsidP="00CD5E39">
      <w:pPr>
        <w:pStyle w:val="24"/>
        <w:shd w:val="clear" w:color="auto" w:fill="auto"/>
        <w:tabs>
          <w:tab w:val="left" w:pos="567"/>
        </w:tabs>
        <w:spacing w:line="240" w:lineRule="auto"/>
        <w:ind w:left="-284" w:firstLine="568"/>
        <w:jc w:val="both"/>
        <w:rPr>
          <w:sz w:val="17"/>
          <w:szCs w:val="17"/>
        </w:rPr>
      </w:pPr>
      <w:r w:rsidRPr="003F378E">
        <w:rPr>
          <w:rStyle w:val="21"/>
          <w:b w:val="0"/>
          <w:bCs w:val="0"/>
          <w:sz w:val="17"/>
          <w:szCs w:val="17"/>
        </w:rPr>
        <w:tab/>
        <w:t xml:space="preserve">Приватне </w:t>
      </w:r>
      <w:r>
        <w:rPr>
          <w:rStyle w:val="21"/>
          <w:b w:val="0"/>
          <w:bCs w:val="0"/>
          <w:sz w:val="17"/>
          <w:szCs w:val="17"/>
        </w:rPr>
        <w:t>а</w:t>
      </w:r>
      <w:r w:rsidRPr="003F378E">
        <w:rPr>
          <w:rStyle w:val="21"/>
          <w:b w:val="0"/>
          <w:bCs w:val="0"/>
          <w:sz w:val="17"/>
          <w:szCs w:val="17"/>
        </w:rPr>
        <w:t xml:space="preserve">кціонерне </w:t>
      </w:r>
      <w:r>
        <w:rPr>
          <w:rStyle w:val="21"/>
          <w:b w:val="0"/>
          <w:bCs w:val="0"/>
          <w:sz w:val="17"/>
          <w:szCs w:val="17"/>
        </w:rPr>
        <w:t>т</w:t>
      </w:r>
      <w:r w:rsidRPr="003F378E">
        <w:rPr>
          <w:rStyle w:val="21"/>
          <w:b w:val="0"/>
          <w:bCs w:val="0"/>
          <w:sz w:val="17"/>
          <w:szCs w:val="17"/>
        </w:rPr>
        <w:t xml:space="preserve">овариство «ОБОЛОНЬ», </w:t>
      </w:r>
      <w:r w:rsidRPr="003F378E">
        <w:rPr>
          <w:sz w:val="17"/>
          <w:szCs w:val="17"/>
        </w:rPr>
        <w:t>іменоване надалі Продавець, в особі директора з продаж Меленчука Юрія Степановича, діючого на підставі</w:t>
      </w:r>
      <w:r w:rsidRPr="003F378E">
        <w:rPr>
          <w:sz w:val="17"/>
          <w:szCs w:val="17"/>
          <w:lang w:val="ru-RU"/>
        </w:rPr>
        <w:t xml:space="preserve"> </w:t>
      </w:r>
      <w:r w:rsidRPr="003F378E">
        <w:rPr>
          <w:sz w:val="17"/>
          <w:szCs w:val="17"/>
        </w:rPr>
        <w:t>Довіреності, з однієї сторони, та</w:t>
      </w:r>
    </w:p>
    <w:p w:rsidR="00CD5E39" w:rsidRPr="003F378E" w:rsidRDefault="00CD5E39" w:rsidP="00CD5E39">
      <w:pPr>
        <w:pStyle w:val="24"/>
        <w:shd w:val="clear" w:color="auto" w:fill="auto"/>
        <w:tabs>
          <w:tab w:val="left" w:pos="567"/>
        </w:tabs>
        <w:spacing w:line="240" w:lineRule="auto"/>
        <w:ind w:left="-284" w:firstLine="568"/>
        <w:jc w:val="both"/>
        <w:rPr>
          <w:sz w:val="17"/>
          <w:szCs w:val="17"/>
        </w:rPr>
      </w:pPr>
      <w:r w:rsidRPr="003F378E">
        <w:rPr>
          <w:sz w:val="17"/>
          <w:szCs w:val="17"/>
        </w:rPr>
        <w:tab/>
        <w:t>___________________________________________, іменоване надалі Покупець, в особі__________________________________, діючого на підставі ________________________, надалі кожна окремо – Сторона, а разом - Сторони, уклали даний</w:t>
      </w:r>
      <w:r>
        <w:rPr>
          <w:sz w:val="17"/>
          <w:szCs w:val="17"/>
        </w:rPr>
        <w:t xml:space="preserve"> Додаток (Специфікацію) до </w:t>
      </w:r>
      <w:r w:rsidRPr="003F378E">
        <w:rPr>
          <w:sz w:val="17"/>
          <w:szCs w:val="17"/>
        </w:rPr>
        <w:t xml:space="preserve"> Догов</w:t>
      </w:r>
      <w:r>
        <w:rPr>
          <w:sz w:val="17"/>
          <w:szCs w:val="17"/>
        </w:rPr>
        <w:t>о</w:t>
      </w:r>
      <w:r w:rsidRPr="003F378E">
        <w:rPr>
          <w:sz w:val="17"/>
          <w:szCs w:val="17"/>
        </w:rPr>
        <w:t>р</w:t>
      </w:r>
      <w:r>
        <w:rPr>
          <w:sz w:val="17"/>
          <w:szCs w:val="17"/>
        </w:rPr>
        <w:t>у</w:t>
      </w:r>
      <w:r w:rsidRPr="003F378E">
        <w:rPr>
          <w:sz w:val="17"/>
          <w:szCs w:val="17"/>
        </w:rPr>
        <w:t xml:space="preserve"> купівлі-продажу Обладнання (надалі</w:t>
      </w:r>
      <w:r>
        <w:rPr>
          <w:sz w:val="17"/>
          <w:szCs w:val="17"/>
        </w:rPr>
        <w:t xml:space="preserve"> </w:t>
      </w:r>
      <w:r w:rsidR="00FD59D6">
        <w:rPr>
          <w:sz w:val="17"/>
          <w:szCs w:val="17"/>
        </w:rPr>
        <w:t>-</w:t>
      </w:r>
      <w:r w:rsidRPr="003F378E">
        <w:rPr>
          <w:sz w:val="17"/>
          <w:szCs w:val="17"/>
        </w:rPr>
        <w:t xml:space="preserve"> До</w:t>
      </w:r>
      <w:r w:rsidR="00FD59D6">
        <w:rPr>
          <w:sz w:val="17"/>
          <w:szCs w:val="17"/>
        </w:rPr>
        <w:t>даток</w:t>
      </w:r>
      <w:r w:rsidRPr="003F378E">
        <w:rPr>
          <w:sz w:val="17"/>
          <w:szCs w:val="17"/>
        </w:rPr>
        <w:t>) про нижчезазначене:</w:t>
      </w:r>
    </w:p>
    <w:p w:rsidR="00CD5E39" w:rsidRDefault="00CD5E39" w:rsidP="00CD5E39">
      <w:pPr>
        <w:rPr>
          <w:rFonts w:ascii="Times New Roman" w:hAnsi="Times New Roman" w:cs="Times New Roman"/>
          <w:b/>
          <w:bCs/>
          <w:sz w:val="17"/>
          <w:szCs w:val="17"/>
        </w:rPr>
      </w:pPr>
    </w:p>
    <w:p w:rsidR="008A5CB1" w:rsidRPr="00EE49C5" w:rsidRDefault="008A5CB1" w:rsidP="008A5CB1">
      <w:pPr>
        <w:pStyle w:val="a9"/>
        <w:numPr>
          <w:ilvl w:val="0"/>
          <w:numId w:val="23"/>
        </w:numPr>
        <w:rPr>
          <w:rFonts w:ascii="Times New Roman" w:hAnsi="Times New Roman" w:cs="Times New Roman"/>
          <w:sz w:val="17"/>
          <w:szCs w:val="17"/>
        </w:rPr>
      </w:pPr>
      <w:r>
        <w:rPr>
          <w:rFonts w:ascii="Times New Roman" w:hAnsi="Times New Roman" w:cs="Times New Roman"/>
          <w:sz w:val="17"/>
          <w:szCs w:val="17"/>
        </w:rPr>
        <w:t>Продавець передає у власність Покупця, а Покупець приймає та оплачує на користь Продавця Обладнання згідно наступного</w:t>
      </w:r>
      <w:r w:rsidRPr="008A5CB1">
        <w:rPr>
          <w:rFonts w:ascii="Times New Roman" w:hAnsi="Times New Roman" w:cs="Times New Roman"/>
          <w:sz w:val="17"/>
          <w:szCs w:val="17"/>
          <w:lang w:val="ru-RU"/>
        </w:rPr>
        <w:t>:</w:t>
      </w:r>
    </w:p>
    <w:p w:rsidR="00EE49C5" w:rsidRPr="00EE49C5" w:rsidRDefault="00EE49C5" w:rsidP="00EE49C5">
      <w:pPr>
        <w:ind w:left="-567"/>
        <w:rPr>
          <w:rFonts w:ascii="Times New Roman" w:hAnsi="Times New Roman" w:cs="Times New Roman"/>
          <w:sz w:val="17"/>
          <w:szCs w:val="17"/>
        </w:rPr>
      </w:pPr>
    </w:p>
    <w:p w:rsidR="00EE49C5" w:rsidRDefault="00D1499A" w:rsidP="00EE49C5">
      <w:pPr>
        <w:pStyle w:val="a9"/>
        <w:ind w:left="-426"/>
        <w:jc w:val="center"/>
      </w:pPr>
      <w:r w:rsidRPr="00D1499A">
        <w:rPr>
          <w:noProof/>
        </w:rPr>
        <w:drawing>
          <wp:inline distT="0" distB="0" distL="0" distR="0">
            <wp:extent cx="6437630" cy="1988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7630" cy="1988185"/>
                    </a:xfrm>
                    <a:prstGeom prst="rect">
                      <a:avLst/>
                    </a:prstGeom>
                    <a:noFill/>
                    <a:ln>
                      <a:noFill/>
                    </a:ln>
                  </pic:spPr>
                </pic:pic>
              </a:graphicData>
            </a:graphic>
          </wp:inline>
        </w:drawing>
      </w:r>
    </w:p>
    <w:p w:rsidR="00EE49C5" w:rsidRDefault="00EE49C5" w:rsidP="00EE49C5">
      <w:pPr>
        <w:pStyle w:val="a9"/>
        <w:rPr>
          <w:rFonts w:ascii="Times New Roman" w:hAnsi="Times New Roman" w:cs="Times New Roman"/>
          <w:sz w:val="17"/>
          <w:szCs w:val="17"/>
        </w:rPr>
      </w:pPr>
    </w:p>
    <w:p w:rsidR="00EE49C5" w:rsidRDefault="00EE49C5" w:rsidP="00EE49C5">
      <w:pPr>
        <w:pStyle w:val="a9"/>
        <w:numPr>
          <w:ilvl w:val="0"/>
          <w:numId w:val="23"/>
        </w:numPr>
        <w:rPr>
          <w:rFonts w:ascii="Times New Roman" w:hAnsi="Times New Roman" w:cs="Times New Roman"/>
          <w:sz w:val="17"/>
          <w:szCs w:val="17"/>
        </w:rPr>
      </w:pPr>
      <w:r>
        <w:rPr>
          <w:rFonts w:ascii="Times New Roman" w:hAnsi="Times New Roman" w:cs="Times New Roman"/>
          <w:sz w:val="17"/>
          <w:szCs w:val="17"/>
        </w:rPr>
        <w:t>Умови поставки Обладнання</w:t>
      </w:r>
      <w:r w:rsidRPr="00EE49C5">
        <w:rPr>
          <w:rFonts w:ascii="Times New Roman" w:hAnsi="Times New Roman" w:cs="Times New Roman"/>
          <w:sz w:val="17"/>
          <w:szCs w:val="17"/>
          <w:lang w:val="ru-RU"/>
        </w:rPr>
        <w:t>: ______</w:t>
      </w:r>
      <w:r>
        <w:rPr>
          <w:rFonts w:ascii="Times New Roman" w:hAnsi="Times New Roman" w:cs="Times New Roman"/>
          <w:sz w:val="17"/>
          <w:szCs w:val="17"/>
          <w:lang w:val="ru-RU"/>
        </w:rPr>
        <w:t>__</w:t>
      </w:r>
      <w:r w:rsidRPr="00EE49C5">
        <w:rPr>
          <w:rFonts w:ascii="Times New Roman" w:hAnsi="Times New Roman" w:cs="Times New Roman"/>
          <w:sz w:val="17"/>
          <w:szCs w:val="17"/>
          <w:lang w:val="ru-RU"/>
        </w:rPr>
        <w:t>_____(</w:t>
      </w:r>
      <w:proofErr w:type="spellStart"/>
      <w:r>
        <w:rPr>
          <w:rFonts w:ascii="Times New Roman" w:hAnsi="Times New Roman" w:cs="Times New Roman"/>
          <w:sz w:val="17"/>
          <w:szCs w:val="17"/>
          <w:lang w:val="ru-RU"/>
        </w:rPr>
        <w:t>вказати</w:t>
      </w:r>
      <w:proofErr w:type="spellEnd"/>
      <w:r>
        <w:rPr>
          <w:rFonts w:ascii="Times New Roman" w:hAnsi="Times New Roman" w:cs="Times New Roman"/>
          <w:sz w:val="17"/>
          <w:szCs w:val="17"/>
          <w:lang w:val="ru-RU"/>
        </w:rPr>
        <w:t xml:space="preserve"> </w:t>
      </w:r>
      <w:r>
        <w:rPr>
          <w:rFonts w:ascii="Times New Roman" w:hAnsi="Times New Roman" w:cs="Times New Roman"/>
          <w:sz w:val="17"/>
          <w:szCs w:val="17"/>
          <w:lang w:val="en-US"/>
        </w:rPr>
        <w:t>EXW</w:t>
      </w:r>
      <w:r>
        <w:rPr>
          <w:rFonts w:ascii="Times New Roman" w:hAnsi="Times New Roman" w:cs="Times New Roman"/>
          <w:sz w:val="17"/>
          <w:szCs w:val="17"/>
        </w:rPr>
        <w:t xml:space="preserve"> </w:t>
      </w:r>
      <w:r w:rsidRPr="00EE49C5">
        <w:rPr>
          <w:rFonts w:ascii="Times New Roman" w:hAnsi="Times New Roman" w:cs="Times New Roman"/>
          <w:sz w:val="17"/>
          <w:szCs w:val="17"/>
          <w:lang w:val="ru-RU"/>
        </w:rPr>
        <w:t>/</w:t>
      </w:r>
      <w:r>
        <w:rPr>
          <w:rFonts w:ascii="Times New Roman" w:hAnsi="Times New Roman" w:cs="Times New Roman"/>
          <w:sz w:val="17"/>
          <w:szCs w:val="17"/>
          <w:lang w:val="ru-RU"/>
        </w:rPr>
        <w:t xml:space="preserve"> </w:t>
      </w:r>
      <w:r>
        <w:rPr>
          <w:rFonts w:ascii="Times New Roman" w:hAnsi="Times New Roman" w:cs="Times New Roman"/>
          <w:sz w:val="17"/>
          <w:szCs w:val="17"/>
          <w:lang w:val="en-US"/>
        </w:rPr>
        <w:t>DDP</w:t>
      </w:r>
      <w:r w:rsidRPr="00EE49C5">
        <w:rPr>
          <w:rFonts w:ascii="Times New Roman" w:hAnsi="Times New Roman" w:cs="Times New Roman"/>
          <w:sz w:val="17"/>
          <w:szCs w:val="17"/>
          <w:lang w:val="ru-RU"/>
        </w:rPr>
        <w:t>)</w:t>
      </w:r>
      <w:r>
        <w:rPr>
          <w:rFonts w:ascii="Times New Roman" w:hAnsi="Times New Roman" w:cs="Times New Roman"/>
          <w:sz w:val="17"/>
          <w:szCs w:val="17"/>
        </w:rPr>
        <w:t xml:space="preserve"> склад ____________________ (вказати Продавця / Покупця)</w:t>
      </w:r>
    </w:p>
    <w:p w:rsidR="00EE49C5" w:rsidRDefault="00EE49C5" w:rsidP="00EE49C5">
      <w:pPr>
        <w:pStyle w:val="a9"/>
        <w:rPr>
          <w:rFonts w:ascii="Times New Roman" w:hAnsi="Times New Roman" w:cs="Times New Roman"/>
          <w:sz w:val="17"/>
          <w:szCs w:val="17"/>
        </w:rPr>
      </w:pPr>
    </w:p>
    <w:p w:rsidR="00EE49C5" w:rsidRDefault="00EE49C5" w:rsidP="00EE49C5">
      <w:pPr>
        <w:pStyle w:val="a9"/>
        <w:ind w:left="-142"/>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______________________________________________________________________________________________(вказати адресу складу).</w:t>
      </w:r>
    </w:p>
    <w:p w:rsidR="00EE49C5" w:rsidRDefault="00EE49C5" w:rsidP="00EE49C5">
      <w:pPr>
        <w:pStyle w:val="a9"/>
        <w:ind w:left="-142"/>
        <w:rPr>
          <w:rFonts w:ascii="Times New Roman" w:hAnsi="Times New Roman" w:cs="Times New Roman"/>
          <w:sz w:val="17"/>
          <w:szCs w:val="17"/>
        </w:rPr>
      </w:pPr>
    </w:p>
    <w:p w:rsidR="00C16A16" w:rsidRPr="00C16A16" w:rsidRDefault="00C16A16" w:rsidP="00C16A16">
      <w:pPr>
        <w:pStyle w:val="a9"/>
        <w:numPr>
          <w:ilvl w:val="0"/>
          <w:numId w:val="23"/>
        </w:numPr>
        <w:rPr>
          <w:rFonts w:ascii="Times New Roman" w:hAnsi="Times New Roman" w:cs="Times New Roman"/>
          <w:sz w:val="17"/>
          <w:szCs w:val="17"/>
        </w:rPr>
      </w:pPr>
      <w:r>
        <w:rPr>
          <w:rFonts w:ascii="Times New Roman" w:hAnsi="Times New Roman" w:cs="Times New Roman"/>
          <w:sz w:val="17"/>
          <w:szCs w:val="17"/>
        </w:rPr>
        <w:t>Передоплата вартості</w:t>
      </w:r>
      <w:r w:rsidR="00EE49C5">
        <w:rPr>
          <w:rFonts w:ascii="Times New Roman" w:hAnsi="Times New Roman" w:cs="Times New Roman"/>
          <w:sz w:val="17"/>
          <w:szCs w:val="17"/>
        </w:rPr>
        <w:t xml:space="preserve"> Обладнання </w:t>
      </w:r>
      <w:r>
        <w:rPr>
          <w:rFonts w:ascii="Times New Roman" w:hAnsi="Times New Roman" w:cs="Times New Roman"/>
          <w:sz w:val="17"/>
          <w:szCs w:val="17"/>
        </w:rPr>
        <w:t xml:space="preserve">здійснюється Покупцем шляхом безготівкового перерахування грошових коштів на рахунок Продавця в термін до </w:t>
      </w:r>
      <w:r w:rsidRPr="00C16A16">
        <w:rPr>
          <w:rFonts w:ascii="Times New Roman" w:hAnsi="Times New Roman" w:cs="Times New Roman"/>
          <w:sz w:val="17"/>
          <w:szCs w:val="17"/>
          <w:lang w:val="ru-RU"/>
        </w:rPr>
        <w:t>“</w:t>
      </w:r>
      <w:r>
        <w:rPr>
          <w:rFonts w:ascii="Times New Roman" w:hAnsi="Times New Roman" w:cs="Times New Roman"/>
          <w:sz w:val="17"/>
          <w:szCs w:val="17"/>
          <w:lang w:val="ru-RU"/>
        </w:rPr>
        <w:t>_____</w:t>
      </w:r>
      <w:r w:rsidRPr="00C16A16">
        <w:rPr>
          <w:rFonts w:ascii="Times New Roman" w:hAnsi="Times New Roman" w:cs="Times New Roman"/>
          <w:sz w:val="17"/>
          <w:szCs w:val="17"/>
          <w:lang w:val="ru-RU"/>
        </w:rPr>
        <w:t>”</w:t>
      </w:r>
      <w:r>
        <w:rPr>
          <w:rFonts w:ascii="Times New Roman" w:hAnsi="Times New Roman" w:cs="Times New Roman"/>
          <w:sz w:val="17"/>
          <w:szCs w:val="17"/>
          <w:lang w:val="ru-RU"/>
        </w:rPr>
        <w:t xml:space="preserve">____________20_____ р. </w:t>
      </w:r>
      <w:proofErr w:type="spellStart"/>
      <w:r>
        <w:rPr>
          <w:rFonts w:ascii="Times New Roman" w:hAnsi="Times New Roman" w:cs="Times New Roman"/>
          <w:sz w:val="17"/>
          <w:szCs w:val="17"/>
          <w:lang w:val="ru-RU"/>
        </w:rPr>
        <w:t>включно</w:t>
      </w:r>
      <w:proofErr w:type="spellEnd"/>
      <w:r>
        <w:rPr>
          <w:rFonts w:ascii="Times New Roman" w:hAnsi="Times New Roman" w:cs="Times New Roman"/>
          <w:sz w:val="17"/>
          <w:szCs w:val="17"/>
          <w:lang w:val="ru-RU"/>
        </w:rPr>
        <w:t>.</w:t>
      </w:r>
    </w:p>
    <w:p w:rsidR="00C16A16" w:rsidRPr="00C16A16" w:rsidRDefault="00C16A16" w:rsidP="00C16A16">
      <w:pPr>
        <w:pStyle w:val="a9"/>
        <w:rPr>
          <w:rFonts w:ascii="Times New Roman" w:hAnsi="Times New Roman" w:cs="Times New Roman"/>
          <w:sz w:val="17"/>
          <w:szCs w:val="17"/>
        </w:rPr>
      </w:pPr>
    </w:p>
    <w:p w:rsidR="00EE49C5" w:rsidRPr="00C16A16" w:rsidRDefault="00C16A16" w:rsidP="00C16A16">
      <w:pPr>
        <w:pStyle w:val="a9"/>
        <w:numPr>
          <w:ilvl w:val="0"/>
          <w:numId w:val="23"/>
        </w:numPr>
        <w:rPr>
          <w:rFonts w:ascii="Times New Roman" w:hAnsi="Times New Roman" w:cs="Times New Roman"/>
          <w:sz w:val="17"/>
          <w:szCs w:val="17"/>
        </w:rPr>
      </w:pPr>
      <w:r w:rsidRPr="00C16A16">
        <w:rPr>
          <w:rFonts w:ascii="Times New Roman" w:hAnsi="Times New Roman" w:cs="Times New Roman"/>
          <w:sz w:val="17"/>
          <w:szCs w:val="17"/>
          <w:lang w:val="ru-RU"/>
        </w:rPr>
        <w:t xml:space="preserve">Передача </w:t>
      </w:r>
      <w:proofErr w:type="spellStart"/>
      <w:r w:rsidRPr="00C16A16">
        <w:rPr>
          <w:rFonts w:ascii="Times New Roman" w:hAnsi="Times New Roman" w:cs="Times New Roman"/>
          <w:sz w:val="17"/>
          <w:szCs w:val="17"/>
          <w:lang w:val="ru-RU"/>
        </w:rPr>
        <w:t>Обладнання</w:t>
      </w:r>
      <w:proofErr w:type="spellEnd"/>
      <w:r w:rsidRPr="00C16A16">
        <w:rPr>
          <w:rFonts w:ascii="Times New Roman" w:hAnsi="Times New Roman" w:cs="Times New Roman"/>
          <w:sz w:val="17"/>
          <w:szCs w:val="17"/>
          <w:lang w:val="ru-RU"/>
        </w:rPr>
        <w:t xml:space="preserve"> </w:t>
      </w:r>
      <w:proofErr w:type="spellStart"/>
      <w:r w:rsidRPr="00C16A16">
        <w:rPr>
          <w:rFonts w:ascii="Times New Roman" w:hAnsi="Times New Roman" w:cs="Times New Roman"/>
          <w:sz w:val="17"/>
          <w:szCs w:val="17"/>
          <w:lang w:val="ru-RU"/>
        </w:rPr>
        <w:t>ві</w:t>
      </w:r>
      <w:r w:rsidR="00631FEF">
        <w:rPr>
          <w:rFonts w:ascii="Times New Roman" w:hAnsi="Times New Roman" w:cs="Times New Roman"/>
          <w:sz w:val="17"/>
          <w:szCs w:val="17"/>
          <w:lang w:val="ru-RU"/>
        </w:rPr>
        <w:t>д</w:t>
      </w:r>
      <w:proofErr w:type="spellEnd"/>
      <w:r w:rsidRPr="00C16A16">
        <w:rPr>
          <w:rFonts w:ascii="Times New Roman" w:hAnsi="Times New Roman" w:cs="Times New Roman"/>
          <w:sz w:val="17"/>
          <w:szCs w:val="17"/>
          <w:lang w:val="ru-RU"/>
        </w:rPr>
        <w:t xml:space="preserve"> </w:t>
      </w:r>
      <w:proofErr w:type="spellStart"/>
      <w:r w:rsidRPr="00C16A16">
        <w:rPr>
          <w:rFonts w:ascii="Times New Roman" w:hAnsi="Times New Roman" w:cs="Times New Roman"/>
          <w:sz w:val="17"/>
          <w:szCs w:val="17"/>
          <w:lang w:val="ru-RU"/>
        </w:rPr>
        <w:t>Продавця</w:t>
      </w:r>
      <w:proofErr w:type="spellEnd"/>
      <w:r w:rsidRPr="00C16A16">
        <w:rPr>
          <w:rFonts w:ascii="Times New Roman" w:hAnsi="Times New Roman" w:cs="Times New Roman"/>
          <w:sz w:val="17"/>
          <w:szCs w:val="17"/>
          <w:lang w:val="ru-RU"/>
        </w:rPr>
        <w:t xml:space="preserve"> </w:t>
      </w:r>
      <w:proofErr w:type="spellStart"/>
      <w:r w:rsidRPr="00C16A16">
        <w:rPr>
          <w:rFonts w:ascii="Times New Roman" w:hAnsi="Times New Roman" w:cs="Times New Roman"/>
          <w:sz w:val="17"/>
          <w:szCs w:val="17"/>
          <w:lang w:val="ru-RU"/>
        </w:rPr>
        <w:t>Покупцю</w:t>
      </w:r>
      <w:proofErr w:type="spellEnd"/>
      <w:r w:rsidRPr="00C16A16">
        <w:rPr>
          <w:rFonts w:ascii="Times New Roman" w:hAnsi="Times New Roman" w:cs="Times New Roman"/>
          <w:sz w:val="17"/>
          <w:szCs w:val="17"/>
          <w:lang w:val="ru-RU"/>
        </w:rPr>
        <w:t xml:space="preserve"> на </w:t>
      </w:r>
      <w:proofErr w:type="spellStart"/>
      <w:r w:rsidRPr="00C16A16">
        <w:rPr>
          <w:rFonts w:ascii="Times New Roman" w:hAnsi="Times New Roman" w:cs="Times New Roman"/>
          <w:sz w:val="17"/>
          <w:szCs w:val="17"/>
          <w:lang w:val="ru-RU"/>
        </w:rPr>
        <w:t>умовах</w:t>
      </w:r>
      <w:proofErr w:type="spellEnd"/>
      <w:r w:rsidRPr="00C16A16">
        <w:rPr>
          <w:rFonts w:ascii="Times New Roman" w:hAnsi="Times New Roman" w:cs="Times New Roman"/>
          <w:sz w:val="17"/>
          <w:szCs w:val="17"/>
          <w:lang w:val="ru-RU"/>
        </w:rPr>
        <w:t xml:space="preserve">, </w:t>
      </w:r>
      <w:proofErr w:type="spellStart"/>
      <w:r w:rsidRPr="00C16A16">
        <w:rPr>
          <w:rFonts w:ascii="Times New Roman" w:hAnsi="Times New Roman" w:cs="Times New Roman"/>
          <w:sz w:val="17"/>
          <w:szCs w:val="17"/>
          <w:lang w:val="ru-RU"/>
        </w:rPr>
        <w:t>визначених</w:t>
      </w:r>
      <w:proofErr w:type="spellEnd"/>
      <w:r w:rsidRPr="00C16A16">
        <w:rPr>
          <w:rFonts w:ascii="Times New Roman" w:hAnsi="Times New Roman" w:cs="Times New Roman"/>
          <w:sz w:val="17"/>
          <w:szCs w:val="17"/>
          <w:lang w:val="ru-RU"/>
        </w:rPr>
        <w:t xml:space="preserve"> в п. 2 </w:t>
      </w:r>
      <w:proofErr w:type="spellStart"/>
      <w:r w:rsidRPr="00C16A16">
        <w:rPr>
          <w:rFonts w:ascii="Times New Roman" w:hAnsi="Times New Roman" w:cs="Times New Roman"/>
          <w:sz w:val="17"/>
          <w:szCs w:val="17"/>
          <w:lang w:val="ru-RU"/>
        </w:rPr>
        <w:t>даного</w:t>
      </w:r>
      <w:proofErr w:type="spellEnd"/>
      <w:r w:rsidRPr="00C16A16">
        <w:rPr>
          <w:rFonts w:ascii="Times New Roman" w:hAnsi="Times New Roman" w:cs="Times New Roman"/>
          <w:sz w:val="17"/>
          <w:szCs w:val="17"/>
          <w:lang w:val="ru-RU"/>
        </w:rPr>
        <w:t xml:space="preserve"> </w:t>
      </w:r>
      <w:proofErr w:type="spellStart"/>
      <w:r w:rsidRPr="00C16A16">
        <w:rPr>
          <w:rFonts w:ascii="Times New Roman" w:hAnsi="Times New Roman" w:cs="Times New Roman"/>
          <w:sz w:val="17"/>
          <w:szCs w:val="17"/>
          <w:lang w:val="ru-RU"/>
        </w:rPr>
        <w:t>Додатку</w:t>
      </w:r>
      <w:proofErr w:type="spellEnd"/>
      <w:r w:rsidRPr="00C16A16">
        <w:rPr>
          <w:rFonts w:ascii="Times New Roman" w:hAnsi="Times New Roman" w:cs="Times New Roman"/>
          <w:sz w:val="17"/>
          <w:szCs w:val="17"/>
          <w:lang w:val="ru-RU"/>
        </w:rPr>
        <w:t xml:space="preserve"> </w:t>
      </w:r>
      <w:proofErr w:type="spellStart"/>
      <w:r w:rsidRPr="00C16A16">
        <w:rPr>
          <w:rFonts w:ascii="Times New Roman" w:hAnsi="Times New Roman" w:cs="Times New Roman"/>
          <w:sz w:val="17"/>
          <w:szCs w:val="17"/>
          <w:lang w:val="ru-RU"/>
        </w:rPr>
        <w:t>здійснюєт</w:t>
      </w:r>
      <w:r w:rsidR="00631FEF">
        <w:rPr>
          <w:rFonts w:ascii="Times New Roman" w:hAnsi="Times New Roman" w:cs="Times New Roman"/>
          <w:sz w:val="17"/>
          <w:szCs w:val="17"/>
          <w:lang w:val="ru-RU"/>
        </w:rPr>
        <w:t>ьс</w:t>
      </w:r>
      <w:r w:rsidRPr="00C16A16">
        <w:rPr>
          <w:rFonts w:ascii="Times New Roman" w:hAnsi="Times New Roman" w:cs="Times New Roman"/>
          <w:sz w:val="17"/>
          <w:szCs w:val="17"/>
          <w:lang w:val="ru-RU"/>
        </w:rPr>
        <w:t>я</w:t>
      </w:r>
      <w:proofErr w:type="spellEnd"/>
      <w:r w:rsidRPr="00C16A16">
        <w:rPr>
          <w:rFonts w:ascii="Times New Roman" w:hAnsi="Times New Roman" w:cs="Times New Roman"/>
          <w:sz w:val="17"/>
          <w:szCs w:val="17"/>
          <w:lang w:val="ru-RU"/>
        </w:rPr>
        <w:t xml:space="preserve"> в </w:t>
      </w:r>
      <w:proofErr w:type="spellStart"/>
      <w:r w:rsidRPr="00C16A16">
        <w:rPr>
          <w:rFonts w:ascii="Times New Roman" w:hAnsi="Times New Roman" w:cs="Times New Roman"/>
          <w:sz w:val="17"/>
          <w:szCs w:val="17"/>
          <w:lang w:val="ru-RU"/>
        </w:rPr>
        <w:t>термін</w:t>
      </w:r>
      <w:proofErr w:type="spellEnd"/>
      <w:r w:rsidRPr="00C16A16">
        <w:rPr>
          <w:rFonts w:ascii="Times New Roman" w:hAnsi="Times New Roman" w:cs="Times New Roman"/>
          <w:sz w:val="17"/>
          <w:szCs w:val="17"/>
          <w:lang w:val="ru-RU"/>
        </w:rPr>
        <w:t xml:space="preserve"> до “____</w:t>
      </w:r>
      <w:proofErr w:type="gramStart"/>
      <w:r w:rsidRPr="00C16A16">
        <w:rPr>
          <w:rFonts w:ascii="Times New Roman" w:hAnsi="Times New Roman" w:cs="Times New Roman"/>
          <w:sz w:val="17"/>
          <w:szCs w:val="17"/>
          <w:lang w:val="ru-RU"/>
        </w:rPr>
        <w:t>_”_</w:t>
      </w:r>
      <w:proofErr w:type="gramEnd"/>
      <w:r w:rsidRPr="00C16A16">
        <w:rPr>
          <w:rFonts w:ascii="Times New Roman" w:hAnsi="Times New Roman" w:cs="Times New Roman"/>
          <w:sz w:val="17"/>
          <w:szCs w:val="17"/>
          <w:lang w:val="ru-RU"/>
        </w:rPr>
        <w:t xml:space="preserve">___________20_____ р. </w:t>
      </w:r>
      <w:proofErr w:type="spellStart"/>
      <w:r w:rsidR="00631FEF">
        <w:rPr>
          <w:rFonts w:ascii="Times New Roman" w:hAnsi="Times New Roman" w:cs="Times New Roman"/>
          <w:sz w:val="17"/>
          <w:szCs w:val="17"/>
          <w:lang w:val="ru-RU"/>
        </w:rPr>
        <w:t>в</w:t>
      </w:r>
      <w:r w:rsidRPr="00C16A16">
        <w:rPr>
          <w:rFonts w:ascii="Times New Roman" w:hAnsi="Times New Roman" w:cs="Times New Roman"/>
          <w:sz w:val="17"/>
          <w:szCs w:val="17"/>
          <w:lang w:val="ru-RU"/>
        </w:rPr>
        <w:t>ключно</w:t>
      </w:r>
      <w:proofErr w:type="spellEnd"/>
      <w:r>
        <w:rPr>
          <w:rFonts w:ascii="Times New Roman" w:hAnsi="Times New Roman" w:cs="Times New Roman"/>
          <w:sz w:val="17"/>
          <w:szCs w:val="17"/>
          <w:lang w:val="ru-RU"/>
        </w:rPr>
        <w:t>.</w:t>
      </w:r>
    </w:p>
    <w:p w:rsidR="00C16A16" w:rsidRPr="00C16A16" w:rsidRDefault="00C16A16" w:rsidP="00C16A16">
      <w:pPr>
        <w:pStyle w:val="a9"/>
        <w:rPr>
          <w:rFonts w:ascii="Times New Roman" w:hAnsi="Times New Roman" w:cs="Times New Roman"/>
          <w:sz w:val="17"/>
          <w:szCs w:val="17"/>
        </w:rPr>
      </w:pPr>
    </w:p>
    <w:p w:rsidR="00631FEF" w:rsidRPr="00631FEF" w:rsidRDefault="00631FEF" w:rsidP="00631FEF">
      <w:pPr>
        <w:pStyle w:val="a9"/>
        <w:widowControl/>
        <w:numPr>
          <w:ilvl w:val="0"/>
          <w:numId w:val="23"/>
        </w:numPr>
        <w:shd w:val="clear" w:color="auto" w:fill="FFFFFF" w:themeFill="background1"/>
        <w:spacing w:line="259" w:lineRule="auto"/>
        <w:jc w:val="both"/>
        <w:rPr>
          <w:rFonts w:ascii="Times New Roman" w:hAnsi="Times New Roman"/>
          <w:sz w:val="17"/>
          <w:szCs w:val="17"/>
        </w:rPr>
      </w:pPr>
      <w:r w:rsidRPr="00631FEF">
        <w:rPr>
          <w:rFonts w:ascii="Times New Roman" w:hAnsi="Times New Roman"/>
          <w:sz w:val="17"/>
          <w:szCs w:val="17"/>
        </w:rPr>
        <w:t>Всі інші умови Договору залишаються без змін, Сторони підтверджують по ним свої зобов’язання.</w:t>
      </w:r>
    </w:p>
    <w:p w:rsidR="00631FEF" w:rsidRPr="00631FEF" w:rsidRDefault="00631FEF" w:rsidP="00631FEF">
      <w:pPr>
        <w:pStyle w:val="a9"/>
        <w:widowControl/>
        <w:numPr>
          <w:ilvl w:val="0"/>
          <w:numId w:val="23"/>
        </w:numPr>
        <w:shd w:val="clear" w:color="auto" w:fill="FFFFFF" w:themeFill="background1"/>
        <w:spacing w:line="259" w:lineRule="auto"/>
        <w:jc w:val="both"/>
        <w:rPr>
          <w:rFonts w:ascii="Times New Roman" w:hAnsi="Times New Roman"/>
          <w:sz w:val="17"/>
          <w:szCs w:val="17"/>
        </w:rPr>
      </w:pPr>
      <w:r w:rsidRPr="00631FEF">
        <w:rPr>
          <w:rFonts w:ascii="Times New Roman" w:hAnsi="Times New Roman"/>
          <w:sz w:val="17"/>
          <w:szCs w:val="17"/>
        </w:rPr>
        <w:t>Дана Додат</w:t>
      </w:r>
      <w:r>
        <w:rPr>
          <w:rFonts w:ascii="Times New Roman" w:hAnsi="Times New Roman"/>
          <w:sz w:val="17"/>
          <w:szCs w:val="17"/>
        </w:rPr>
        <w:t>ок</w:t>
      </w:r>
      <w:r w:rsidRPr="00631FEF">
        <w:rPr>
          <w:rFonts w:ascii="Times New Roman" w:hAnsi="Times New Roman"/>
          <w:sz w:val="17"/>
          <w:szCs w:val="17"/>
        </w:rPr>
        <w:t xml:space="preserve"> є невід’ємною частиною Договору</w:t>
      </w:r>
      <w:r>
        <w:rPr>
          <w:rFonts w:ascii="Times New Roman" w:hAnsi="Times New Roman"/>
          <w:sz w:val="17"/>
          <w:szCs w:val="17"/>
        </w:rPr>
        <w:t>,</w:t>
      </w:r>
      <w:r w:rsidRPr="00631FEF">
        <w:rPr>
          <w:rFonts w:ascii="Times New Roman" w:hAnsi="Times New Roman"/>
          <w:sz w:val="17"/>
          <w:szCs w:val="17"/>
        </w:rPr>
        <w:t xml:space="preserve"> та діє до закінчення терміну дії даного Договору.</w:t>
      </w:r>
    </w:p>
    <w:p w:rsidR="00631FEF" w:rsidRDefault="00631FEF" w:rsidP="00631FEF">
      <w:pPr>
        <w:pStyle w:val="a9"/>
        <w:widowControl/>
        <w:numPr>
          <w:ilvl w:val="0"/>
          <w:numId w:val="23"/>
        </w:numPr>
        <w:shd w:val="clear" w:color="auto" w:fill="FFFFFF" w:themeFill="background1"/>
        <w:spacing w:line="259" w:lineRule="auto"/>
        <w:jc w:val="both"/>
        <w:rPr>
          <w:rFonts w:ascii="Times New Roman" w:hAnsi="Times New Roman"/>
          <w:sz w:val="17"/>
          <w:szCs w:val="17"/>
        </w:rPr>
      </w:pPr>
      <w:r w:rsidRPr="00631FEF">
        <w:rPr>
          <w:rFonts w:ascii="Times New Roman" w:hAnsi="Times New Roman"/>
          <w:sz w:val="17"/>
          <w:szCs w:val="17"/>
        </w:rPr>
        <w:t>Дан</w:t>
      </w:r>
      <w:r>
        <w:rPr>
          <w:rFonts w:ascii="Times New Roman" w:hAnsi="Times New Roman"/>
          <w:sz w:val="17"/>
          <w:szCs w:val="17"/>
        </w:rPr>
        <w:t>ий</w:t>
      </w:r>
      <w:r w:rsidRPr="00631FEF">
        <w:rPr>
          <w:rFonts w:ascii="Times New Roman" w:hAnsi="Times New Roman"/>
          <w:sz w:val="17"/>
          <w:szCs w:val="17"/>
        </w:rPr>
        <w:t xml:space="preserve"> </w:t>
      </w:r>
      <w:r>
        <w:rPr>
          <w:rFonts w:ascii="Times New Roman" w:hAnsi="Times New Roman"/>
          <w:sz w:val="17"/>
          <w:szCs w:val="17"/>
        </w:rPr>
        <w:t>Д</w:t>
      </w:r>
      <w:r w:rsidRPr="00631FEF">
        <w:rPr>
          <w:rFonts w:ascii="Times New Roman" w:hAnsi="Times New Roman"/>
          <w:sz w:val="17"/>
          <w:szCs w:val="17"/>
        </w:rPr>
        <w:t>одат</w:t>
      </w:r>
      <w:r>
        <w:rPr>
          <w:rFonts w:ascii="Times New Roman" w:hAnsi="Times New Roman"/>
          <w:sz w:val="17"/>
          <w:szCs w:val="17"/>
        </w:rPr>
        <w:t>ок</w:t>
      </w:r>
      <w:r w:rsidRPr="00631FEF">
        <w:rPr>
          <w:rFonts w:ascii="Times New Roman" w:hAnsi="Times New Roman"/>
          <w:sz w:val="17"/>
          <w:szCs w:val="17"/>
        </w:rPr>
        <w:t xml:space="preserve"> складен</w:t>
      </w:r>
      <w:r>
        <w:rPr>
          <w:rFonts w:ascii="Times New Roman" w:hAnsi="Times New Roman"/>
          <w:sz w:val="17"/>
          <w:szCs w:val="17"/>
        </w:rPr>
        <w:t>о</w:t>
      </w:r>
      <w:r w:rsidRPr="00631FEF">
        <w:rPr>
          <w:rFonts w:ascii="Times New Roman" w:hAnsi="Times New Roman"/>
          <w:sz w:val="17"/>
          <w:szCs w:val="17"/>
        </w:rPr>
        <w:t xml:space="preserve"> українською мовою в двох примірниках, що мають однакову юридичну силу – по одному примірнику для к</w:t>
      </w:r>
      <w:r>
        <w:rPr>
          <w:rFonts w:ascii="Times New Roman" w:hAnsi="Times New Roman"/>
          <w:sz w:val="17"/>
          <w:szCs w:val="17"/>
        </w:rPr>
        <w:t>ожної зі</w:t>
      </w:r>
      <w:r w:rsidRPr="00631FEF">
        <w:rPr>
          <w:rFonts w:ascii="Times New Roman" w:hAnsi="Times New Roman"/>
          <w:sz w:val="17"/>
          <w:szCs w:val="17"/>
        </w:rPr>
        <w:t xml:space="preserve"> Стор</w:t>
      </w:r>
      <w:r>
        <w:rPr>
          <w:rFonts w:ascii="Times New Roman" w:hAnsi="Times New Roman"/>
          <w:sz w:val="17"/>
          <w:szCs w:val="17"/>
        </w:rPr>
        <w:t>і</w:t>
      </w:r>
      <w:r w:rsidRPr="00631FEF">
        <w:rPr>
          <w:rFonts w:ascii="Times New Roman" w:hAnsi="Times New Roman"/>
          <w:sz w:val="17"/>
          <w:szCs w:val="17"/>
        </w:rPr>
        <w:t>н.</w:t>
      </w:r>
    </w:p>
    <w:p w:rsidR="004026A4" w:rsidRPr="004026A4" w:rsidRDefault="004026A4" w:rsidP="004026A4">
      <w:pPr>
        <w:widowControl/>
        <w:shd w:val="clear" w:color="auto" w:fill="FFFFFF" w:themeFill="background1"/>
        <w:spacing w:line="259" w:lineRule="auto"/>
        <w:jc w:val="both"/>
        <w:rPr>
          <w:rFonts w:ascii="Times New Roman" w:hAnsi="Times New Roman"/>
          <w:sz w:val="17"/>
          <w:szCs w:val="17"/>
        </w:rPr>
      </w:pPr>
    </w:p>
    <w:p w:rsidR="00C16A16" w:rsidRPr="00C16A16" w:rsidRDefault="00C16A16" w:rsidP="00631FEF">
      <w:pPr>
        <w:pStyle w:val="a9"/>
        <w:rPr>
          <w:rFonts w:ascii="Times New Roman" w:hAnsi="Times New Roman" w:cs="Times New Roman"/>
          <w:sz w:val="17"/>
          <w:szCs w:val="17"/>
        </w:rPr>
      </w:pPr>
    </w:p>
    <w:tbl>
      <w:tblPr>
        <w:tblStyle w:val="a8"/>
        <w:tblW w:w="10122" w:type="dxa"/>
        <w:tblLook w:val="04A0" w:firstRow="1" w:lastRow="0" w:firstColumn="1" w:lastColumn="0" w:noHBand="0" w:noVBand="1"/>
      </w:tblPr>
      <w:tblGrid>
        <w:gridCol w:w="5062"/>
        <w:gridCol w:w="5060"/>
      </w:tblGrid>
      <w:tr w:rsidR="004026A4" w:rsidRPr="003F378E" w:rsidTr="00160C3B">
        <w:trPr>
          <w:trHeight w:val="70"/>
        </w:trPr>
        <w:tc>
          <w:tcPr>
            <w:tcW w:w="5061" w:type="dxa"/>
            <w:tcBorders>
              <w:top w:val="nil"/>
              <w:left w:val="nil"/>
              <w:bottom w:val="nil"/>
              <w:right w:val="nil"/>
            </w:tcBorders>
          </w:tcPr>
          <w:p w:rsidR="004026A4" w:rsidRDefault="004026A4" w:rsidP="00160C3B">
            <w:pPr>
              <w:pStyle w:val="30"/>
              <w:shd w:val="clear" w:color="auto" w:fill="auto"/>
              <w:spacing w:line="240" w:lineRule="auto"/>
              <w:ind w:left="-255"/>
              <w:jc w:val="center"/>
              <w:rPr>
                <w:sz w:val="17"/>
                <w:szCs w:val="17"/>
              </w:rPr>
            </w:pPr>
            <w:r w:rsidRPr="0044025A">
              <w:rPr>
                <w:sz w:val="17"/>
                <w:szCs w:val="17"/>
              </w:rPr>
              <w:t>ПРОДАВЕЦЬ:</w:t>
            </w:r>
          </w:p>
          <w:p w:rsidR="004026A4" w:rsidRPr="0044025A" w:rsidRDefault="004026A4" w:rsidP="00160C3B">
            <w:pPr>
              <w:pStyle w:val="30"/>
              <w:shd w:val="clear" w:color="auto" w:fill="auto"/>
              <w:spacing w:line="240" w:lineRule="auto"/>
              <w:ind w:left="-255"/>
              <w:jc w:val="center"/>
              <w:rPr>
                <w:sz w:val="17"/>
                <w:szCs w:val="17"/>
              </w:rPr>
            </w:pPr>
          </w:p>
          <w:p w:rsidR="004026A4" w:rsidRPr="00971AC8" w:rsidRDefault="004026A4" w:rsidP="00160C3B">
            <w:pPr>
              <w:pStyle w:val="Style1"/>
              <w:widowControl/>
              <w:tabs>
                <w:tab w:val="left" w:pos="1433"/>
              </w:tabs>
              <w:ind w:left="-255" w:right="24"/>
              <w:contextualSpacing/>
              <w:jc w:val="center"/>
              <w:rPr>
                <w:rFonts w:ascii="Times New Roman" w:hAnsi="Times New Roman"/>
                <w:b/>
                <w:bCs/>
                <w:sz w:val="20"/>
                <w:szCs w:val="20"/>
                <w:lang w:val="ru-RU"/>
              </w:rPr>
            </w:pPr>
            <w:r w:rsidRPr="00971AC8">
              <w:rPr>
                <w:rFonts w:ascii="Times New Roman" w:hAnsi="Times New Roman"/>
                <w:b/>
                <w:bCs/>
                <w:sz w:val="20"/>
                <w:szCs w:val="20"/>
              </w:rPr>
              <w:t xml:space="preserve">Приватне акціонерне товариство </w:t>
            </w:r>
            <w:r w:rsidRPr="00971AC8">
              <w:rPr>
                <w:rFonts w:ascii="Times New Roman" w:hAnsi="Times New Roman"/>
                <w:b/>
                <w:bCs/>
                <w:sz w:val="20"/>
                <w:szCs w:val="20"/>
                <w:lang w:val="ru-RU"/>
              </w:rPr>
              <w:t>“</w:t>
            </w:r>
            <w:r w:rsidRPr="00971AC8">
              <w:rPr>
                <w:rFonts w:ascii="Times New Roman" w:hAnsi="Times New Roman"/>
                <w:b/>
                <w:bCs/>
                <w:sz w:val="20"/>
                <w:szCs w:val="20"/>
              </w:rPr>
              <w:t>Оболонь</w:t>
            </w:r>
            <w:r w:rsidRPr="00971AC8">
              <w:rPr>
                <w:rFonts w:ascii="Times New Roman" w:hAnsi="Times New Roman"/>
                <w:b/>
                <w:bCs/>
                <w:sz w:val="20"/>
                <w:szCs w:val="20"/>
                <w:lang w:val="ru-RU"/>
              </w:rPr>
              <w:t>”</w:t>
            </w:r>
          </w:p>
          <w:p w:rsidR="004026A4" w:rsidRPr="00971AC8" w:rsidRDefault="004026A4" w:rsidP="00160C3B">
            <w:pPr>
              <w:pStyle w:val="Style1"/>
              <w:widowControl/>
              <w:tabs>
                <w:tab w:val="left" w:pos="1433"/>
              </w:tabs>
              <w:ind w:left="-255" w:right="24"/>
              <w:contextualSpacing/>
              <w:jc w:val="center"/>
              <w:rPr>
                <w:rFonts w:ascii="Times New Roman" w:hAnsi="Times New Roman"/>
                <w:sz w:val="20"/>
                <w:szCs w:val="20"/>
              </w:rPr>
            </w:pPr>
          </w:p>
          <w:p w:rsidR="004026A4" w:rsidRPr="00971AC8" w:rsidRDefault="004026A4" w:rsidP="00160C3B">
            <w:pPr>
              <w:pStyle w:val="Style1"/>
              <w:widowControl/>
              <w:tabs>
                <w:tab w:val="left" w:pos="1433"/>
              </w:tabs>
              <w:ind w:left="-255" w:right="24"/>
              <w:contextualSpacing/>
              <w:jc w:val="center"/>
              <w:rPr>
                <w:rFonts w:ascii="Times New Roman" w:hAnsi="Times New Roman"/>
                <w:bCs/>
                <w:color w:val="000000"/>
                <w:kern w:val="18"/>
                <w:sz w:val="17"/>
                <w:szCs w:val="17"/>
              </w:rPr>
            </w:pPr>
            <w:r>
              <w:rPr>
                <w:rFonts w:ascii="Times New Roman" w:hAnsi="Times New Roman"/>
                <w:bCs/>
                <w:color w:val="000000"/>
                <w:kern w:val="18"/>
                <w:sz w:val="17"/>
                <w:szCs w:val="17"/>
              </w:rPr>
              <w:t>Юридична адреса</w:t>
            </w:r>
            <w:r w:rsidRPr="00971AC8">
              <w:rPr>
                <w:rFonts w:ascii="Times New Roman" w:hAnsi="Times New Roman"/>
                <w:bCs/>
                <w:color w:val="000000"/>
                <w:kern w:val="18"/>
                <w:sz w:val="17"/>
                <w:szCs w:val="17"/>
                <w:lang w:val="ru-RU"/>
              </w:rPr>
              <w:t>:</w:t>
            </w:r>
            <w:r w:rsidRPr="00971AC8">
              <w:rPr>
                <w:rFonts w:ascii="Times New Roman" w:hAnsi="Times New Roman"/>
                <w:bCs/>
                <w:color w:val="000000"/>
                <w:kern w:val="18"/>
                <w:sz w:val="17"/>
                <w:szCs w:val="17"/>
              </w:rPr>
              <w:t xml:space="preserve"> 04212, м. Київ, вул. Богатирська, 3</w:t>
            </w:r>
          </w:p>
          <w:p w:rsidR="004026A4" w:rsidRPr="00971AC8" w:rsidRDefault="004026A4" w:rsidP="00160C3B">
            <w:pPr>
              <w:pStyle w:val="Style1"/>
              <w:widowControl/>
              <w:tabs>
                <w:tab w:val="left" w:pos="1433"/>
              </w:tabs>
              <w:ind w:left="-255" w:right="24"/>
              <w:contextualSpacing/>
              <w:jc w:val="center"/>
              <w:rPr>
                <w:rFonts w:ascii="Times New Roman" w:hAnsi="Times New Roman"/>
                <w:bCs/>
                <w:color w:val="000000"/>
                <w:kern w:val="18"/>
                <w:sz w:val="17"/>
                <w:szCs w:val="17"/>
              </w:rPr>
            </w:pPr>
            <w:r w:rsidRPr="00971AC8">
              <w:rPr>
                <w:rFonts w:ascii="Times New Roman" w:hAnsi="Times New Roman"/>
                <w:bCs/>
                <w:color w:val="000000"/>
                <w:kern w:val="18"/>
                <w:sz w:val="17"/>
                <w:szCs w:val="17"/>
              </w:rPr>
              <w:t>Код ЄДРПОУ 05391057</w:t>
            </w:r>
          </w:p>
          <w:p w:rsidR="004026A4" w:rsidRPr="00971AC8" w:rsidRDefault="004026A4" w:rsidP="00160C3B">
            <w:pPr>
              <w:pStyle w:val="Style1"/>
              <w:widowControl/>
              <w:tabs>
                <w:tab w:val="left" w:pos="1433"/>
              </w:tabs>
              <w:ind w:left="-255" w:right="24"/>
              <w:contextualSpacing/>
              <w:jc w:val="center"/>
              <w:rPr>
                <w:rFonts w:ascii="Times New Roman" w:hAnsi="Times New Roman"/>
                <w:bCs/>
                <w:color w:val="000000"/>
                <w:kern w:val="18"/>
                <w:sz w:val="17"/>
                <w:szCs w:val="17"/>
              </w:rPr>
            </w:pPr>
            <w:r w:rsidRPr="00971AC8">
              <w:rPr>
                <w:rFonts w:ascii="Times New Roman" w:hAnsi="Times New Roman"/>
                <w:bCs/>
                <w:color w:val="000000"/>
                <w:kern w:val="18"/>
                <w:sz w:val="17"/>
                <w:szCs w:val="17"/>
              </w:rPr>
              <w:t xml:space="preserve">п/р </w:t>
            </w:r>
            <w:r w:rsidRPr="00971AC8">
              <w:rPr>
                <w:rFonts w:ascii="Times New Roman" w:hAnsi="Times New Roman"/>
                <w:bCs/>
                <w:color w:val="000000"/>
                <w:kern w:val="18"/>
                <w:sz w:val="17"/>
                <w:szCs w:val="17"/>
                <w:lang w:val="en-US"/>
              </w:rPr>
              <w:t>IBAN</w:t>
            </w:r>
            <w:r w:rsidRPr="00971AC8">
              <w:rPr>
                <w:rFonts w:ascii="Times New Roman" w:hAnsi="Times New Roman"/>
                <w:bCs/>
                <w:color w:val="000000"/>
                <w:kern w:val="18"/>
                <w:sz w:val="17"/>
                <w:szCs w:val="17"/>
              </w:rPr>
              <w:t xml:space="preserve"> </w:t>
            </w:r>
            <w:r w:rsidRPr="00971AC8">
              <w:rPr>
                <w:rFonts w:ascii="Times New Roman" w:hAnsi="Times New Roman"/>
                <w:bCs/>
                <w:color w:val="000000"/>
                <w:kern w:val="18"/>
                <w:sz w:val="17"/>
                <w:szCs w:val="17"/>
                <w:lang w:val="en-US"/>
              </w:rPr>
              <w:t>UA</w:t>
            </w:r>
            <w:r w:rsidRPr="00971AC8">
              <w:rPr>
                <w:rFonts w:ascii="Times New Roman" w:hAnsi="Times New Roman"/>
                <w:bCs/>
                <w:color w:val="000000"/>
                <w:kern w:val="18"/>
                <w:sz w:val="17"/>
                <w:szCs w:val="17"/>
              </w:rPr>
              <w:t xml:space="preserve"> 263808050000000026001570678</w:t>
            </w:r>
          </w:p>
          <w:p w:rsidR="004026A4" w:rsidRPr="00971AC8" w:rsidRDefault="004026A4" w:rsidP="00160C3B">
            <w:pPr>
              <w:pStyle w:val="Style1"/>
              <w:widowControl/>
              <w:tabs>
                <w:tab w:val="left" w:pos="1433"/>
              </w:tabs>
              <w:ind w:left="-255" w:right="24"/>
              <w:contextualSpacing/>
              <w:jc w:val="center"/>
              <w:rPr>
                <w:rFonts w:ascii="Times New Roman" w:hAnsi="Times New Roman"/>
                <w:bCs/>
                <w:color w:val="000000"/>
                <w:kern w:val="18"/>
                <w:sz w:val="17"/>
                <w:szCs w:val="17"/>
              </w:rPr>
            </w:pPr>
            <w:r w:rsidRPr="00971AC8">
              <w:rPr>
                <w:rFonts w:ascii="Times New Roman" w:hAnsi="Times New Roman"/>
                <w:color w:val="000000"/>
                <w:sz w:val="17"/>
                <w:szCs w:val="17"/>
              </w:rPr>
              <w:t>в АТ “Райффайзен Банк Аваль” у м. Києві</w:t>
            </w:r>
          </w:p>
          <w:p w:rsidR="004026A4" w:rsidRPr="00971AC8" w:rsidRDefault="004026A4" w:rsidP="00160C3B">
            <w:pPr>
              <w:pStyle w:val="Style1"/>
              <w:widowControl/>
              <w:tabs>
                <w:tab w:val="left" w:pos="1433"/>
              </w:tabs>
              <w:ind w:left="-255" w:right="24"/>
              <w:contextualSpacing/>
              <w:jc w:val="center"/>
              <w:rPr>
                <w:rFonts w:ascii="Times New Roman" w:hAnsi="Times New Roman"/>
                <w:b/>
                <w:bCs/>
                <w:color w:val="000000"/>
                <w:kern w:val="18"/>
                <w:sz w:val="17"/>
                <w:szCs w:val="17"/>
              </w:rPr>
            </w:pPr>
            <w:r w:rsidRPr="00971AC8">
              <w:rPr>
                <w:rFonts w:ascii="Times New Roman" w:hAnsi="Times New Roman"/>
                <w:bCs/>
                <w:color w:val="000000"/>
                <w:kern w:val="18"/>
                <w:sz w:val="17"/>
                <w:szCs w:val="17"/>
              </w:rPr>
              <w:t xml:space="preserve">Код банку (МФО) </w:t>
            </w:r>
            <w:r w:rsidRPr="00971AC8">
              <w:rPr>
                <w:rFonts w:ascii="Times New Roman" w:hAnsi="Times New Roman"/>
                <w:color w:val="000000"/>
                <w:sz w:val="17"/>
                <w:szCs w:val="17"/>
                <w:lang w:eastAsia="zh-CN"/>
              </w:rPr>
              <w:t>380805</w:t>
            </w:r>
          </w:p>
          <w:p w:rsidR="004026A4" w:rsidRPr="00971AC8" w:rsidRDefault="004026A4" w:rsidP="00160C3B">
            <w:pPr>
              <w:pStyle w:val="2"/>
              <w:ind w:left="-255"/>
              <w:contextualSpacing/>
              <w:jc w:val="center"/>
              <w:rPr>
                <w:rStyle w:val="FontStyle12"/>
                <w:b/>
                <w:kern w:val="18"/>
                <w:sz w:val="17"/>
                <w:szCs w:val="17"/>
              </w:rPr>
            </w:pPr>
            <w:proofErr w:type="spellStart"/>
            <w:r w:rsidRPr="00971AC8">
              <w:rPr>
                <w:rStyle w:val="FontStyle12"/>
                <w:kern w:val="18"/>
                <w:sz w:val="17"/>
                <w:szCs w:val="17"/>
              </w:rPr>
              <w:t>Витяг</w:t>
            </w:r>
            <w:proofErr w:type="spellEnd"/>
            <w:r w:rsidRPr="00971AC8">
              <w:rPr>
                <w:rStyle w:val="FontStyle12"/>
                <w:kern w:val="18"/>
                <w:sz w:val="17"/>
                <w:szCs w:val="17"/>
              </w:rPr>
              <w:t xml:space="preserve"> № 1728104500150 з </w:t>
            </w:r>
            <w:proofErr w:type="spellStart"/>
            <w:r w:rsidRPr="00971AC8">
              <w:rPr>
                <w:rStyle w:val="FontStyle12"/>
                <w:kern w:val="18"/>
                <w:sz w:val="17"/>
                <w:szCs w:val="17"/>
              </w:rPr>
              <w:t>Реєстру</w:t>
            </w:r>
            <w:proofErr w:type="spellEnd"/>
            <w:r w:rsidRPr="00971AC8">
              <w:rPr>
                <w:rStyle w:val="FontStyle12"/>
                <w:kern w:val="18"/>
                <w:sz w:val="17"/>
                <w:szCs w:val="17"/>
              </w:rPr>
              <w:t xml:space="preserve"> </w:t>
            </w:r>
            <w:proofErr w:type="spellStart"/>
            <w:r w:rsidRPr="00971AC8">
              <w:rPr>
                <w:rStyle w:val="FontStyle12"/>
                <w:kern w:val="18"/>
                <w:sz w:val="17"/>
                <w:szCs w:val="17"/>
              </w:rPr>
              <w:t>платників</w:t>
            </w:r>
            <w:proofErr w:type="spellEnd"/>
            <w:r w:rsidRPr="00971AC8">
              <w:rPr>
                <w:rStyle w:val="FontStyle12"/>
                <w:kern w:val="18"/>
                <w:sz w:val="17"/>
                <w:szCs w:val="17"/>
              </w:rPr>
              <w:t xml:space="preserve"> ПДВ</w:t>
            </w:r>
          </w:p>
          <w:p w:rsidR="004026A4" w:rsidRPr="00971AC8" w:rsidRDefault="004026A4" w:rsidP="00160C3B">
            <w:pPr>
              <w:pStyle w:val="2"/>
              <w:ind w:left="-255"/>
              <w:contextualSpacing/>
              <w:jc w:val="center"/>
              <w:rPr>
                <w:rStyle w:val="FontStyle12"/>
                <w:b/>
                <w:kern w:val="18"/>
                <w:sz w:val="17"/>
                <w:szCs w:val="17"/>
              </w:rPr>
            </w:pPr>
            <w:r w:rsidRPr="00971AC8">
              <w:rPr>
                <w:rStyle w:val="FontStyle12"/>
                <w:kern w:val="18"/>
                <w:sz w:val="17"/>
                <w:szCs w:val="17"/>
              </w:rPr>
              <w:t xml:space="preserve">ІПН </w:t>
            </w:r>
            <w:r w:rsidRPr="00971AC8">
              <w:rPr>
                <w:rFonts w:ascii="Times New Roman" w:hAnsi="Times New Roman"/>
                <w:b w:val="0"/>
                <w:bCs/>
                <w:sz w:val="17"/>
                <w:szCs w:val="17"/>
              </w:rPr>
              <w:t>053910526652</w:t>
            </w:r>
          </w:p>
          <w:p w:rsidR="004026A4" w:rsidRPr="00971AC8" w:rsidRDefault="004026A4" w:rsidP="00160C3B">
            <w:pPr>
              <w:pStyle w:val="24"/>
              <w:shd w:val="clear" w:color="auto" w:fill="auto"/>
              <w:spacing w:line="240" w:lineRule="auto"/>
              <w:ind w:left="-284" w:firstLine="568"/>
              <w:jc w:val="both"/>
              <w:rPr>
                <w:sz w:val="17"/>
                <w:szCs w:val="17"/>
              </w:rPr>
            </w:pPr>
          </w:p>
          <w:p w:rsidR="004026A4" w:rsidRPr="003F378E" w:rsidRDefault="004026A4" w:rsidP="00160C3B">
            <w:pPr>
              <w:pStyle w:val="24"/>
              <w:shd w:val="clear" w:color="auto" w:fill="auto"/>
              <w:spacing w:line="240" w:lineRule="auto"/>
              <w:ind w:left="-284" w:firstLine="568"/>
              <w:jc w:val="both"/>
              <w:rPr>
                <w:sz w:val="17"/>
                <w:szCs w:val="17"/>
              </w:rPr>
            </w:pPr>
          </w:p>
          <w:p w:rsidR="004026A4" w:rsidRPr="003F378E" w:rsidRDefault="004026A4" w:rsidP="00160C3B">
            <w:pPr>
              <w:pStyle w:val="24"/>
              <w:shd w:val="clear" w:color="auto" w:fill="auto"/>
              <w:spacing w:line="240" w:lineRule="auto"/>
              <w:ind w:left="-284" w:firstLine="568"/>
              <w:jc w:val="both"/>
              <w:rPr>
                <w:sz w:val="17"/>
                <w:szCs w:val="17"/>
              </w:rPr>
            </w:pPr>
          </w:p>
          <w:p w:rsidR="004026A4" w:rsidRPr="003F378E" w:rsidRDefault="004026A4" w:rsidP="00160C3B">
            <w:pPr>
              <w:pStyle w:val="24"/>
              <w:shd w:val="clear" w:color="auto" w:fill="auto"/>
              <w:spacing w:line="240" w:lineRule="auto"/>
              <w:ind w:left="-284" w:firstLine="568"/>
              <w:jc w:val="both"/>
              <w:rPr>
                <w:sz w:val="17"/>
                <w:szCs w:val="17"/>
              </w:rPr>
            </w:pPr>
          </w:p>
          <w:p w:rsidR="004026A4" w:rsidRPr="003F378E" w:rsidRDefault="004026A4" w:rsidP="00160C3B">
            <w:pPr>
              <w:pStyle w:val="24"/>
              <w:shd w:val="clear" w:color="auto" w:fill="auto"/>
              <w:spacing w:line="240" w:lineRule="auto"/>
              <w:ind w:left="-284" w:firstLine="568"/>
              <w:jc w:val="both"/>
              <w:rPr>
                <w:sz w:val="17"/>
                <w:szCs w:val="17"/>
              </w:rPr>
            </w:pPr>
          </w:p>
          <w:p w:rsidR="004026A4" w:rsidRPr="003F378E" w:rsidRDefault="004026A4" w:rsidP="00160C3B">
            <w:pPr>
              <w:pStyle w:val="24"/>
              <w:shd w:val="clear" w:color="auto" w:fill="auto"/>
              <w:spacing w:line="240" w:lineRule="auto"/>
              <w:ind w:left="-284" w:firstLine="568"/>
              <w:rPr>
                <w:sz w:val="17"/>
                <w:szCs w:val="17"/>
              </w:rPr>
            </w:pPr>
          </w:p>
        </w:tc>
        <w:tc>
          <w:tcPr>
            <w:tcW w:w="5060" w:type="dxa"/>
            <w:tcBorders>
              <w:top w:val="nil"/>
              <w:left w:val="nil"/>
              <w:bottom w:val="nil"/>
              <w:right w:val="nil"/>
            </w:tcBorders>
          </w:tcPr>
          <w:p w:rsidR="004026A4" w:rsidRPr="0044025A" w:rsidRDefault="004026A4" w:rsidP="00160C3B">
            <w:pPr>
              <w:pStyle w:val="2"/>
              <w:spacing w:before="0"/>
              <w:ind w:left="-284" w:firstLine="568"/>
              <w:jc w:val="center"/>
              <w:rPr>
                <w:rFonts w:ascii="Times New Roman" w:hAnsi="Times New Roman"/>
                <w:bCs/>
                <w:color w:val="auto"/>
                <w:sz w:val="17"/>
                <w:szCs w:val="17"/>
                <w:lang w:val="uk-UA"/>
              </w:rPr>
            </w:pPr>
            <w:r w:rsidRPr="0044025A">
              <w:rPr>
                <w:rFonts w:ascii="Times New Roman" w:hAnsi="Times New Roman"/>
                <w:bCs/>
                <w:color w:val="auto"/>
                <w:sz w:val="17"/>
                <w:szCs w:val="17"/>
                <w:lang w:val="uk-UA"/>
              </w:rPr>
              <w:t>ПОКУПЕЦЬ:</w:t>
            </w:r>
          </w:p>
          <w:p w:rsidR="004026A4" w:rsidRDefault="004026A4" w:rsidP="00160C3B">
            <w:pPr>
              <w:ind w:left="-284" w:firstLine="568"/>
              <w:jc w:val="center"/>
              <w:rPr>
                <w:rFonts w:ascii="Times New Roman" w:hAnsi="Times New Roman" w:cs="Times New Roman"/>
                <w:b/>
                <w:bCs/>
                <w:sz w:val="17"/>
                <w:szCs w:val="17"/>
              </w:rPr>
            </w:pPr>
          </w:p>
          <w:p w:rsidR="004026A4" w:rsidRPr="0044025A" w:rsidRDefault="004026A4" w:rsidP="00160C3B">
            <w:pPr>
              <w:ind w:left="-284" w:firstLine="568"/>
              <w:jc w:val="center"/>
              <w:rPr>
                <w:rFonts w:ascii="Times New Roman" w:hAnsi="Times New Roman" w:cs="Times New Roman"/>
                <w:b/>
                <w:bCs/>
                <w:sz w:val="17"/>
                <w:szCs w:val="17"/>
              </w:rPr>
            </w:pPr>
            <w:r w:rsidRPr="0044025A">
              <w:rPr>
                <w:rFonts w:ascii="Times New Roman" w:hAnsi="Times New Roman" w:cs="Times New Roman"/>
                <w:b/>
                <w:bCs/>
                <w:sz w:val="17"/>
                <w:szCs w:val="17"/>
              </w:rPr>
              <w:t>________________________________</w:t>
            </w:r>
          </w:p>
          <w:p w:rsidR="004026A4" w:rsidRDefault="004026A4" w:rsidP="00160C3B">
            <w:pPr>
              <w:ind w:left="-284" w:firstLine="568"/>
              <w:jc w:val="center"/>
              <w:rPr>
                <w:rFonts w:ascii="Times New Roman" w:hAnsi="Times New Roman" w:cs="Times New Roman"/>
                <w:sz w:val="17"/>
                <w:szCs w:val="17"/>
              </w:rPr>
            </w:pPr>
          </w:p>
          <w:p w:rsidR="004026A4"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Default="004026A4" w:rsidP="00160C3B">
            <w:pPr>
              <w:ind w:left="-284" w:firstLine="568"/>
              <w:jc w:val="center"/>
              <w:rPr>
                <w:rFonts w:ascii="Times New Roman" w:hAnsi="Times New Roman" w:cs="Times New Roman"/>
                <w:sz w:val="17"/>
                <w:szCs w:val="17"/>
              </w:rPr>
            </w:pPr>
          </w:p>
          <w:p w:rsidR="004026A4" w:rsidRPr="003F378E"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Pr="003F378E" w:rsidRDefault="004026A4" w:rsidP="00160C3B">
            <w:pPr>
              <w:ind w:left="73"/>
              <w:jc w:val="center"/>
              <w:rPr>
                <w:rFonts w:ascii="Times New Roman" w:hAnsi="Times New Roman" w:cs="Times New Roman"/>
                <w:sz w:val="17"/>
                <w:szCs w:val="17"/>
              </w:rPr>
            </w:pPr>
            <w:r>
              <w:rPr>
                <w:rFonts w:ascii="Times New Roman" w:hAnsi="Times New Roman" w:cs="Times New Roman"/>
                <w:sz w:val="17"/>
                <w:szCs w:val="17"/>
              </w:rPr>
              <w:t>________________________________________</w:t>
            </w:r>
          </w:p>
          <w:p w:rsidR="004026A4" w:rsidRPr="003F378E" w:rsidRDefault="004026A4" w:rsidP="00160C3B">
            <w:pPr>
              <w:ind w:left="-284" w:firstLine="568"/>
              <w:jc w:val="center"/>
              <w:rPr>
                <w:rFonts w:ascii="Times New Roman" w:hAnsi="Times New Roman" w:cs="Times New Roman"/>
                <w:sz w:val="17"/>
                <w:szCs w:val="17"/>
              </w:rPr>
            </w:pPr>
          </w:p>
          <w:p w:rsidR="004026A4" w:rsidRPr="003F378E" w:rsidRDefault="004026A4" w:rsidP="00160C3B">
            <w:pPr>
              <w:ind w:left="-284" w:firstLine="568"/>
              <w:jc w:val="center"/>
              <w:rPr>
                <w:rFonts w:ascii="Times New Roman" w:hAnsi="Times New Roman" w:cs="Times New Roman"/>
                <w:sz w:val="17"/>
                <w:szCs w:val="17"/>
              </w:rPr>
            </w:pPr>
          </w:p>
          <w:p w:rsidR="004026A4" w:rsidRPr="003F378E" w:rsidRDefault="004026A4" w:rsidP="00160C3B">
            <w:pPr>
              <w:ind w:left="-284" w:firstLine="568"/>
              <w:jc w:val="center"/>
              <w:rPr>
                <w:rFonts w:ascii="Times New Roman" w:hAnsi="Times New Roman" w:cs="Times New Roman"/>
                <w:sz w:val="17"/>
                <w:szCs w:val="17"/>
              </w:rPr>
            </w:pPr>
          </w:p>
          <w:p w:rsidR="004026A4" w:rsidRPr="003F378E" w:rsidRDefault="004026A4" w:rsidP="00160C3B">
            <w:pPr>
              <w:ind w:left="-284" w:firstLine="568"/>
              <w:jc w:val="center"/>
              <w:rPr>
                <w:rFonts w:ascii="Times New Roman" w:hAnsi="Times New Roman" w:cs="Times New Roman"/>
                <w:sz w:val="17"/>
                <w:szCs w:val="17"/>
              </w:rPr>
            </w:pPr>
          </w:p>
          <w:p w:rsidR="004026A4" w:rsidRPr="003F378E" w:rsidRDefault="004026A4" w:rsidP="00160C3B">
            <w:pPr>
              <w:ind w:left="-284" w:firstLine="568"/>
              <w:jc w:val="center"/>
              <w:rPr>
                <w:rFonts w:ascii="Times New Roman" w:hAnsi="Times New Roman" w:cs="Times New Roman"/>
                <w:sz w:val="17"/>
                <w:szCs w:val="17"/>
              </w:rPr>
            </w:pPr>
          </w:p>
          <w:p w:rsidR="004026A4" w:rsidRPr="003F378E" w:rsidRDefault="004026A4" w:rsidP="00160C3B">
            <w:pPr>
              <w:ind w:left="-284" w:firstLine="568"/>
              <w:rPr>
                <w:rFonts w:ascii="Times New Roman" w:hAnsi="Times New Roman" w:cs="Times New Roman"/>
                <w:sz w:val="17"/>
                <w:szCs w:val="17"/>
              </w:rPr>
            </w:pPr>
          </w:p>
        </w:tc>
      </w:tr>
    </w:tbl>
    <w:p w:rsidR="00EE49C5" w:rsidRDefault="00EE49C5" w:rsidP="00631FEF">
      <w:pPr>
        <w:pStyle w:val="a9"/>
        <w:ind w:left="-426"/>
      </w:pPr>
    </w:p>
    <w:p w:rsidR="00EE49C5" w:rsidRDefault="00EE49C5" w:rsidP="00EE49C5">
      <w:pPr>
        <w:pStyle w:val="a9"/>
        <w:ind w:left="-426"/>
        <w:jc w:val="center"/>
      </w:pPr>
    </w:p>
    <w:p w:rsidR="00EE49C5" w:rsidRDefault="00EE49C5" w:rsidP="00EE49C5">
      <w:pPr>
        <w:pStyle w:val="a9"/>
        <w:ind w:left="-426"/>
        <w:jc w:val="center"/>
      </w:pPr>
    </w:p>
    <w:p w:rsidR="00EE49C5" w:rsidRDefault="00EE49C5" w:rsidP="00EE49C5">
      <w:pPr>
        <w:pStyle w:val="a9"/>
        <w:ind w:left="-426"/>
        <w:jc w:val="center"/>
      </w:pPr>
    </w:p>
    <w:p w:rsidR="00EE49C5" w:rsidRDefault="00EE49C5" w:rsidP="00EE49C5">
      <w:pPr>
        <w:pStyle w:val="a9"/>
        <w:ind w:left="-426"/>
        <w:jc w:val="center"/>
      </w:pPr>
    </w:p>
    <w:p w:rsidR="008A5CB1" w:rsidRPr="008A5CB1" w:rsidRDefault="008A5CB1" w:rsidP="00EE49C5">
      <w:pPr>
        <w:pStyle w:val="a9"/>
        <w:ind w:left="-426"/>
        <w:jc w:val="center"/>
        <w:rPr>
          <w:rFonts w:ascii="Times New Roman" w:hAnsi="Times New Roman" w:cs="Times New Roman"/>
          <w:sz w:val="17"/>
          <w:szCs w:val="17"/>
        </w:rPr>
      </w:pPr>
    </w:p>
    <w:sectPr w:rsidR="008A5CB1" w:rsidRPr="008A5CB1" w:rsidSect="006C465D">
      <w:headerReference w:type="default" r:id="rId8"/>
      <w:footerReference w:type="default" r:id="rId9"/>
      <w:type w:val="continuous"/>
      <w:pgSz w:w="11906" w:h="16838"/>
      <w:pgMar w:top="426" w:right="584" w:bottom="851" w:left="1184" w:header="142" w:footer="6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1F" w:rsidRDefault="007D6A1F" w:rsidP="00971AC8">
      <w:r>
        <w:separator/>
      </w:r>
    </w:p>
  </w:endnote>
  <w:endnote w:type="continuationSeparator" w:id="0">
    <w:p w:rsidR="007D6A1F" w:rsidRDefault="007D6A1F" w:rsidP="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C8" w:rsidRPr="004026A4" w:rsidRDefault="00971AC8">
    <w:pPr>
      <w:pStyle w:val="af"/>
      <w:rPr>
        <w:rFonts w:ascii="Times New Roman" w:hAnsi="Times New Roman" w:cs="Times New Roman"/>
        <w:sz w:val="17"/>
        <w:szCs w:val="17"/>
      </w:rPr>
    </w:pPr>
    <w:r w:rsidRPr="004026A4">
      <w:rPr>
        <w:rFonts w:ascii="Times New Roman" w:hAnsi="Times New Roman" w:cs="Times New Roman"/>
        <w:sz w:val="17"/>
        <w:szCs w:val="17"/>
      </w:rPr>
      <w:t xml:space="preserve">Директор з продажу ПрАТ </w:t>
    </w:r>
    <w:r w:rsidRPr="004026A4">
      <w:rPr>
        <w:rFonts w:ascii="Times New Roman" w:hAnsi="Times New Roman" w:cs="Times New Roman"/>
        <w:sz w:val="17"/>
        <w:szCs w:val="17"/>
        <w:lang w:val="ru-RU"/>
      </w:rPr>
      <w:t xml:space="preserve">“Оболонь”                                                                              </w:t>
    </w:r>
    <w:r w:rsidRPr="004026A4">
      <w:rPr>
        <w:sz w:val="17"/>
        <w:szCs w:val="17"/>
        <w:lang w:val="ru-RU"/>
      </w:rPr>
      <w:t xml:space="preserve">_______________________                           </w:t>
    </w:r>
    <w:r w:rsidRPr="004026A4">
      <w:rPr>
        <w:sz w:val="17"/>
        <w:szCs w:val="17"/>
      </w:rPr>
      <w:t>_________________/</w:t>
    </w:r>
    <w:r w:rsidRPr="004026A4">
      <w:rPr>
        <w:rFonts w:ascii="Times New Roman" w:hAnsi="Times New Roman" w:cs="Times New Roman"/>
        <w:sz w:val="17"/>
        <w:szCs w:val="17"/>
      </w:rPr>
      <w:t>Меленчук Ю.С./                                                                  __________________/________________/</w:t>
    </w:r>
  </w:p>
  <w:p w:rsidR="00971AC8" w:rsidRPr="004026A4" w:rsidRDefault="00971AC8">
    <w:pPr>
      <w:pStyle w:val="af"/>
      <w:rPr>
        <w:rFonts w:ascii="Times New Roman" w:hAnsi="Times New Roman" w:cs="Times New Roman"/>
        <w:sz w:val="17"/>
        <w:szCs w:val="17"/>
      </w:rPr>
    </w:pPr>
    <w:r w:rsidRPr="004026A4">
      <w:rPr>
        <w:rFonts w:ascii="Times New Roman" w:hAnsi="Times New Roman" w:cs="Times New Roman"/>
        <w:sz w:val="17"/>
        <w:szCs w:val="17"/>
      </w:rPr>
      <w:t xml:space="preserve">                   М.П.                                                                                                                                 М.П.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1F" w:rsidRDefault="007D6A1F" w:rsidP="00971AC8">
      <w:r>
        <w:separator/>
      </w:r>
    </w:p>
  </w:footnote>
  <w:footnote w:type="continuationSeparator" w:id="0">
    <w:p w:rsidR="007D6A1F" w:rsidRDefault="007D6A1F" w:rsidP="0097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5D" w:rsidRPr="006C465D" w:rsidRDefault="006C465D" w:rsidP="006C465D">
    <w:pPr>
      <w:pStyle w:val="ad"/>
      <w:jc w:val="center"/>
      <w:rPr>
        <w:sz w:val="16"/>
        <w:szCs w:val="16"/>
      </w:rPr>
    </w:pPr>
    <w:r>
      <w:rPr>
        <w:sz w:val="16"/>
        <w:szCs w:val="16"/>
      </w:rPr>
      <w:t>Примірний договір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704"/>
    <w:multiLevelType w:val="hybridMultilevel"/>
    <w:tmpl w:val="C900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4B58"/>
    <w:multiLevelType w:val="multilevel"/>
    <w:tmpl w:val="6A10840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801B1B"/>
    <w:multiLevelType w:val="multilevel"/>
    <w:tmpl w:val="80EED01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BF22E4"/>
    <w:multiLevelType w:val="multilevel"/>
    <w:tmpl w:val="808A95DE"/>
    <w:lvl w:ilvl="0">
      <w:start w:val="1"/>
      <w:numFmt w:val="decimal"/>
      <w:lvlText w:val="9.%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38474E"/>
    <w:multiLevelType w:val="hybridMultilevel"/>
    <w:tmpl w:val="3A369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2545B"/>
    <w:multiLevelType w:val="multilevel"/>
    <w:tmpl w:val="E2883208"/>
    <w:lvl w:ilvl="0">
      <w:start w:val="1"/>
      <w:numFmt w:val="decimal"/>
      <w:lvlText w:val="5.1.%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7D7B05"/>
    <w:multiLevelType w:val="hybridMultilevel"/>
    <w:tmpl w:val="D816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43DC4"/>
    <w:multiLevelType w:val="multilevel"/>
    <w:tmpl w:val="EAB6E33E"/>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E943B8C"/>
    <w:multiLevelType w:val="multilevel"/>
    <w:tmpl w:val="79508510"/>
    <w:lvl w:ilvl="0">
      <w:start w:val="2"/>
      <w:numFmt w:val="decimal"/>
      <w:lvlText w:val="5.2.%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06A3BDA"/>
    <w:multiLevelType w:val="multilevel"/>
    <w:tmpl w:val="D0D86524"/>
    <w:lvl w:ilvl="0">
      <w:start w:val="1"/>
      <w:numFmt w:val="decimal"/>
      <w:lvlText w:val="6.%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8700DB2"/>
    <w:multiLevelType w:val="multilevel"/>
    <w:tmpl w:val="1996EB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6628DF"/>
    <w:multiLevelType w:val="multilevel"/>
    <w:tmpl w:val="35708C2C"/>
    <w:lvl w:ilvl="0">
      <w:start w:val="3"/>
      <w:numFmt w:val="decimal"/>
      <w:lvlText w:val="4.%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EA523BF"/>
    <w:multiLevelType w:val="multilevel"/>
    <w:tmpl w:val="3E58161A"/>
    <w:lvl w:ilvl="0">
      <w:start w:val="1"/>
      <w:numFmt w:val="decimal"/>
      <w:lvlText w:val="5.2.%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FF932FA"/>
    <w:multiLevelType w:val="multilevel"/>
    <w:tmpl w:val="998278E4"/>
    <w:lvl w:ilvl="0">
      <w:start w:val="1"/>
      <w:numFmt w:val="decimal"/>
      <w:lvlText w:val="3.%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80A1C34"/>
    <w:multiLevelType w:val="multilevel"/>
    <w:tmpl w:val="436023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DB06A5"/>
    <w:multiLevelType w:val="multilevel"/>
    <w:tmpl w:val="24C27C74"/>
    <w:lvl w:ilvl="0">
      <w:start w:val="1"/>
      <w:numFmt w:val="decimal"/>
      <w:lvlText w:val="8.%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7233F02"/>
    <w:multiLevelType w:val="multilevel"/>
    <w:tmpl w:val="02E2F7C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CEB6564"/>
    <w:multiLevelType w:val="multilevel"/>
    <w:tmpl w:val="E9F614AC"/>
    <w:lvl w:ilvl="0">
      <w:start w:val="2"/>
      <w:numFmt w:val="decimal"/>
      <w:lvlText w:val="5.%1"/>
      <w:lvlJc w:val="left"/>
      <w:pPr>
        <w:ind w:left="0" w:firstLine="0"/>
      </w:pPr>
      <w:rPr>
        <w:rFonts w:eastAsia="Times New Roman" w:cs="Times New Roman"/>
        <w:b/>
        <w:bCs/>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EBB3E55"/>
    <w:multiLevelType w:val="multilevel"/>
    <w:tmpl w:val="2AE4CC4C"/>
    <w:lvl w:ilvl="0">
      <w:start w:val="1"/>
      <w:numFmt w:val="decimal"/>
      <w:lvlText w:val="5.%1."/>
      <w:lvlJc w:val="left"/>
      <w:pPr>
        <w:ind w:left="0" w:firstLine="0"/>
      </w:pPr>
      <w:rPr>
        <w:rFonts w:eastAsia="Times New Roman" w:cs="Times New Roman"/>
        <w:b/>
        <w:bCs/>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F1673A1"/>
    <w:multiLevelType w:val="multilevel"/>
    <w:tmpl w:val="628CFBDC"/>
    <w:lvl w:ilvl="0">
      <w:start w:val="1"/>
      <w:numFmt w:val="decimal"/>
      <w:lvlText w:val="2.%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9810AAA"/>
    <w:multiLevelType w:val="multilevel"/>
    <w:tmpl w:val="9E0CB58C"/>
    <w:lvl w:ilvl="0">
      <w:start w:val="2"/>
      <w:numFmt w:val="decimal"/>
      <w:lvlText w:val="2.%1."/>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1">
      <w:start w:val="4"/>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eastAsia="uk-UA" w:bidi="uk-UA"/>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EF54E2C"/>
    <w:multiLevelType w:val="multilevel"/>
    <w:tmpl w:val="50A679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7919DB"/>
    <w:multiLevelType w:val="multilevel"/>
    <w:tmpl w:val="2D3CB57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FE13192"/>
    <w:multiLevelType w:val="multilevel"/>
    <w:tmpl w:val="BFC2FE7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num w:numId="1">
    <w:abstractNumId w:val="16"/>
  </w:num>
  <w:num w:numId="2">
    <w:abstractNumId w:val="19"/>
  </w:num>
  <w:num w:numId="3">
    <w:abstractNumId w:val="20"/>
  </w:num>
  <w:num w:numId="4">
    <w:abstractNumId w:val="13"/>
  </w:num>
  <w:num w:numId="5">
    <w:abstractNumId w:val="11"/>
  </w:num>
  <w:num w:numId="6">
    <w:abstractNumId w:val="18"/>
  </w:num>
  <w:num w:numId="7">
    <w:abstractNumId w:val="5"/>
  </w:num>
  <w:num w:numId="8">
    <w:abstractNumId w:val="17"/>
  </w:num>
  <w:num w:numId="9">
    <w:abstractNumId w:val="12"/>
  </w:num>
  <w:num w:numId="10">
    <w:abstractNumId w:val="8"/>
  </w:num>
  <w:num w:numId="11">
    <w:abstractNumId w:val="9"/>
  </w:num>
  <w:num w:numId="12">
    <w:abstractNumId w:val="15"/>
  </w:num>
  <w:num w:numId="13">
    <w:abstractNumId w:val="3"/>
  </w:num>
  <w:num w:numId="14">
    <w:abstractNumId w:val="22"/>
  </w:num>
  <w:num w:numId="15">
    <w:abstractNumId w:val="14"/>
  </w:num>
  <w:num w:numId="16">
    <w:abstractNumId w:val="2"/>
  </w:num>
  <w:num w:numId="17">
    <w:abstractNumId w:val="7"/>
  </w:num>
  <w:num w:numId="18">
    <w:abstractNumId w:val="10"/>
  </w:num>
  <w:num w:numId="19">
    <w:abstractNumId w:val="21"/>
  </w:num>
  <w:num w:numId="20">
    <w:abstractNumId w:val="1"/>
  </w:num>
  <w:num w:numId="21">
    <w:abstractNumId w:val="23"/>
  </w:num>
  <w:num w:numId="22">
    <w:abstractNumId w:val="6"/>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8D"/>
    <w:rsid w:val="00101693"/>
    <w:rsid w:val="0010794B"/>
    <w:rsid w:val="001435BF"/>
    <w:rsid w:val="00173CD7"/>
    <w:rsid w:val="002D3C8D"/>
    <w:rsid w:val="003B42FF"/>
    <w:rsid w:val="003F378E"/>
    <w:rsid w:val="004026A4"/>
    <w:rsid w:val="0042379A"/>
    <w:rsid w:val="0044025A"/>
    <w:rsid w:val="004960C8"/>
    <w:rsid w:val="004B21B6"/>
    <w:rsid w:val="004C5A05"/>
    <w:rsid w:val="00631FEF"/>
    <w:rsid w:val="00646A9C"/>
    <w:rsid w:val="00664227"/>
    <w:rsid w:val="006C465D"/>
    <w:rsid w:val="006E5078"/>
    <w:rsid w:val="007B6C41"/>
    <w:rsid w:val="007D6A1F"/>
    <w:rsid w:val="008002E7"/>
    <w:rsid w:val="008A5CB1"/>
    <w:rsid w:val="009639FE"/>
    <w:rsid w:val="00971AC8"/>
    <w:rsid w:val="00AF5A21"/>
    <w:rsid w:val="00BA37F3"/>
    <w:rsid w:val="00C16A16"/>
    <w:rsid w:val="00CA3A97"/>
    <w:rsid w:val="00CD5E39"/>
    <w:rsid w:val="00D1499A"/>
    <w:rsid w:val="00D56EC8"/>
    <w:rsid w:val="00DC72D7"/>
    <w:rsid w:val="00DF462E"/>
    <w:rsid w:val="00EE49C5"/>
    <w:rsid w:val="00F06909"/>
    <w:rsid w:val="00F14DCB"/>
    <w:rsid w:val="00F52BB9"/>
    <w:rsid w:val="00FD59D6"/>
    <w:rsid w:val="00FE30C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91DC"/>
  <w15:docId w15:val="{BF67EED0-0565-4339-900B-FAE0F720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paragraph" w:styleId="2">
    <w:name w:val="heading 2"/>
    <w:basedOn w:val="a"/>
    <w:next w:val="a"/>
    <w:uiPriority w:val="99"/>
    <w:qFormat/>
    <w:rsid w:val="00AF03D2"/>
    <w:pPr>
      <w:keepNext/>
      <w:shd w:val="clear" w:color="auto" w:fill="FFFFFF"/>
      <w:tabs>
        <w:tab w:val="left" w:pos="1119"/>
      </w:tabs>
      <w:suppressAutoHyphens/>
      <w:spacing w:before="235"/>
      <w:ind w:left="130"/>
      <w:outlineLvl w:val="1"/>
    </w:pPr>
    <w:rPr>
      <w:rFonts w:ascii="Arial" w:eastAsia="Times New Roman" w:hAnsi="Arial" w:cs="Times New Roman"/>
      <w:b/>
      <w:spacing w:val="1"/>
      <w:kern w:val="2"/>
      <w:sz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Exact">
    <w:name w:val="Основной текст (2) Exact"/>
    <w:basedOn w:val="a0"/>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3">
    <w:name w:val="Основной текст (3)_"/>
    <w:basedOn w:val="a0"/>
    <w:link w:val="30"/>
    <w:qFormat/>
    <w:rPr>
      <w:rFonts w:ascii="Times New Roman" w:eastAsia="Times New Roman" w:hAnsi="Times New Roman" w:cs="Times New Roman"/>
      <w:b/>
      <w:bCs/>
      <w:i w:val="0"/>
      <w:iCs w:val="0"/>
      <w:caps w:val="0"/>
      <w:smallCaps w:val="0"/>
      <w:strike w:val="0"/>
      <w:dstrike w:val="0"/>
      <w:sz w:val="21"/>
      <w:szCs w:val="21"/>
      <w:u w:val="none"/>
    </w:rPr>
  </w:style>
  <w:style w:type="character" w:customStyle="1" w:styleId="20">
    <w:name w:val="Основной текст (2)_"/>
    <w:basedOn w:val="a0"/>
    <w:link w:val="21"/>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21">
    <w:name w:val="Основной текст (2) + Полужирный"/>
    <w:basedOn w:val="20"/>
    <w:link w:val="20"/>
    <w:qFormat/>
    <w:rPr>
      <w:rFonts w:ascii="Times New Roman" w:eastAsia="Times New Roman" w:hAnsi="Times New Roman" w:cs="Times New Roman"/>
      <w:b/>
      <w:bCs/>
      <w:i w:val="0"/>
      <w:iCs w:val="0"/>
      <w:caps w:val="0"/>
      <w:smallCaps w:val="0"/>
      <w:strike w:val="0"/>
      <w:dstrike w:val="0"/>
      <w:color w:val="000000"/>
      <w:spacing w:val="0"/>
      <w:w w:val="100"/>
      <w:sz w:val="21"/>
      <w:szCs w:val="21"/>
      <w:u w:val="none"/>
      <w:lang w:val="uk-UA" w:eastAsia="uk-UA" w:bidi="uk-UA"/>
    </w:rPr>
  </w:style>
  <w:style w:type="character" w:customStyle="1" w:styleId="2LucidaSansUnicode85pt25pt">
    <w:name w:val="Основной текст (2) + Lucida Sans Unicode;8;5 pt;Курсив;Интервал 25 pt"/>
    <w:basedOn w:val="20"/>
    <w:qFormat/>
    <w:rPr>
      <w:rFonts w:ascii="Lucida Sans Unicode" w:eastAsia="Lucida Sans Unicode" w:hAnsi="Lucida Sans Unicode" w:cs="Lucida Sans Unicode"/>
      <w:b w:val="0"/>
      <w:bCs w:val="0"/>
      <w:i/>
      <w:iCs/>
      <w:caps w:val="0"/>
      <w:smallCaps w:val="0"/>
      <w:strike w:val="0"/>
      <w:dstrike w:val="0"/>
      <w:color w:val="000000"/>
      <w:spacing w:val="500"/>
      <w:w w:val="100"/>
      <w:sz w:val="17"/>
      <w:szCs w:val="17"/>
      <w:u w:val="single"/>
      <w:lang w:val="uk-UA" w:eastAsia="uk-UA" w:bidi="uk-UA"/>
    </w:rPr>
  </w:style>
  <w:style w:type="character" w:customStyle="1" w:styleId="210pt">
    <w:name w:val="Основной текст (2) + Интервал 10 pt"/>
    <w:basedOn w:val="20"/>
    <w:qFormat/>
    <w:rPr>
      <w:rFonts w:ascii="Times New Roman" w:eastAsia="Times New Roman" w:hAnsi="Times New Roman" w:cs="Times New Roman"/>
      <w:b w:val="0"/>
      <w:bCs w:val="0"/>
      <w:i w:val="0"/>
      <w:iCs w:val="0"/>
      <w:caps w:val="0"/>
      <w:smallCaps w:val="0"/>
      <w:strike w:val="0"/>
      <w:dstrike w:val="0"/>
      <w:color w:val="000000"/>
      <w:spacing w:val="210"/>
      <w:w w:val="100"/>
      <w:sz w:val="21"/>
      <w:szCs w:val="21"/>
      <w:u w:val="none"/>
      <w:lang w:val="uk-UA" w:eastAsia="uk-UA" w:bidi="uk-UA"/>
    </w:rPr>
  </w:style>
  <w:style w:type="character" w:customStyle="1" w:styleId="22">
    <w:name w:val="Основной текст (2)"/>
    <w:basedOn w:val="20"/>
    <w:qFormat/>
    <w:rPr>
      <w:rFonts w:ascii="Times New Roman" w:eastAsia="Times New Roman" w:hAnsi="Times New Roman" w:cs="Times New Roman"/>
      <w:b w:val="0"/>
      <w:bCs w:val="0"/>
      <w:i w:val="0"/>
      <w:iCs w:val="0"/>
      <w:caps w:val="0"/>
      <w:smallCaps w:val="0"/>
      <w:strike w:val="0"/>
      <w:dstrike w:val="0"/>
      <w:color w:val="000000"/>
      <w:spacing w:val="0"/>
      <w:w w:val="100"/>
      <w:sz w:val="21"/>
      <w:szCs w:val="21"/>
      <w:u w:val="single"/>
      <w:lang w:val="uk-UA" w:eastAsia="uk-UA" w:bidi="uk-UA"/>
    </w:rPr>
  </w:style>
  <w:style w:type="character" w:customStyle="1" w:styleId="31">
    <w:name w:val="Основной текст (3)"/>
    <w:basedOn w:val="3"/>
    <w:qFormat/>
    <w:rPr>
      <w:rFonts w:ascii="Times New Roman" w:eastAsia="Times New Roman" w:hAnsi="Times New Roman" w:cs="Times New Roman"/>
      <w:b/>
      <w:bCs/>
      <w:i w:val="0"/>
      <w:iCs w:val="0"/>
      <w:caps w:val="0"/>
      <w:smallCaps w:val="0"/>
      <w:strike w:val="0"/>
      <w:dstrike w:val="0"/>
      <w:color w:val="000000"/>
      <w:spacing w:val="0"/>
      <w:w w:val="100"/>
      <w:sz w:val="21"/>
      <w:szCs w:val="21"/>
      <w:u w:val="single"/>
      <w:lang w:val="uk-UA" w:eastAsia="uk-UA" w:bidi="uk-UA"/>
    </w:rPr>
  </w:style>
  <w:style w:type="character" w:customStyle="1" w:styleId="23">
    <w:name w:val="Заголовок №2_"/>
    <w:basedOn w:val="a0"/>
    <w:link w:val="24"/>
    <w:qFormat/>
    <w:rPr>
      <w:rFonts w:ascii="Lucida Sans Unicode" w:eastAsia="Lucida Sans Unicode" w:hAnsi="Lucida Sans Unicode" w:cs="Lucida Sans Unicode"/>
      <w:b w:val="0"/>
      <w:bCs w:val="0"/>
      <w:i/>
      <w:iCs/>
      <w:caps w:val="0"/>
      <w:smallCaps w:val="0"/>
      <w:strike w:val="0"/>
      <w:dstrike w:val="0"/>
      <w:spacing w:val="500"/>
      <w:sz w:val="17"/>
      <w:szCs w:val="17"/>
      <w:u w:val="none"/>
    </w:rPr>
  </w:style>
  <w:style w:type="character" w:customStyle="1" w:styleId="32">
    <w:name w:val="Основной текст (3) + Не полужирный"/>
    <w:basedOn w:val="3"/>
    <w:qFormat/>
    <w:rPr>
      <w:rFonts w:ascii="Times New Roman" w:eastAsia="Times New Roman" w:hAnsi="Times New Roman" w:cs="Times New Roman"/>
      <w:b/>
      <w:bCs/>
      <w:i w:val="0"/>
      <w:iCs w:val="0"/>
      <w:caps w:val="0"/>
      <w:smallCaps w:val="0"/>
      <w:strike w:val="0"/>
      <w:dstrike w:val="0"/>
      <w:color w:val="000000"/>
      <w:spacing w:val="0"/>
      <w:w w:val="100"/>
      <w:sz w:val="21"/>
      <w:szCs w:val="21"/>
      <w:u w:val="none"/>
      <w:lang w:val="uk-UA" w:eastAsia="uk-UA" w:bidi="uk-UA"/>
    </w:rPr>
  </w:style>
  <w:style w:type="character" w:customStyle="1" w:styleId="3Exact">
    <w:name w:val="Основной текст (3) Exact"/>
    <w:basedOn w:val="3"/>
    <w:qFormat/>
    <w:rPr>
      <w:rFonts w:ascii="Times New Roman" w:eastAsia="Times New Roman" w:hAnsi="Times New Roman" w:cs="Times New Roman"/>
      <w:b/>
      <w:bCs/>
      <w:i w:val="0"/>
      <w:iCs w:val="0"/>
      <w:caps w:val="0"/>
      <w:smallCaps w:val="0"/>
      <w:strike w:val="0"/>
      <w:dstrike w:val="0"/>
      <w:color w:val="000000"/>
      <w:spacing w:val="0"/>
      <w:w w:val="100"/>
      <w:sz w:val="21"/>
      <w:szCs w:val="21"/>
      <w:u w:val="single"/>
      <w:lang w:val="uk-UA" w:eastAsia="uk-UA" w:bidi="uk-UA"/>
    </w:rPr>
  </w:style>
  <w:style w:type="character" w:customStyle="1" w:styleId="21pt">
    <w:name w:val="Основной текст (2) + Интервал 1 pt"/>
    <w:basedOn w:val="20"/>
    <w:qFormat/>
    <w:rPr>
      <w:rFonts w:ascii="Times New Roman" w:eastAsia="Times New Roman" w:hAnsi="Times New Roman" w:cs="Times New Roman"/>
      <w:b w:val="0"/>
      <w:bCs w:val="0"/>
      <w:i w:val="0"/>
      <w:iCs w:val="0"/>
      <w:caps w:val="0"/>
      <w:smallCaps w:val="0"/>
      <w:strike w:val="0"/>
      <w:dstrike w:val="0"/>
      <w:color w:val="000000"/>
      <w:spacing w:val="20"/>
      <w:w w:val="100"/>
      <w:sz w:val="21"/>
      <w:szCs w:val="21"/>
      <w:u w:val="none"/>
      <w:lang w:val="uk-UA" w:eastAsia="uk-UA" w:bidi="uk-UA"/>
    </w:rPr>
  </w:style>
  <w:style w:type="character" w:customStyle="1" w:styleId="4">
    <w:name w:val="Основной текст (4)_"/>
    <w:basedOn w:val="a0"/>
    <w:link w:val="40"/>
    <w:qFormat/>
    <w:rPr>
      <w:rFonts w:ascii="Times New Roman" w:eastAsia="Times New Roman" w:hAnsi="Times New Roman" w:cs="Times New Roman"/>
      <w:b/>
      <w:bCs/>
      <w:i w:val="0"/>
      <w:iCs w:val="0"/>
      <w:caps w:val="0"/>
      <w:smallCaps w:val="0"/>
      <w:strike w:val="0"/>
      <w:dstrike w:val="0"/>
      <w:sz w:val="30"/>
      <w:szCs w:val="30"/>
      <w:u w:val="none"/>
    </w:rPr>
  </w:style>
  <w:style w:type="character" w:customStyle="1" w:styleId="412pt0pt">
    <w:name w:val="Основной текст (4) + 12 pt;Не полужирный;Интервал 0 pt"/>
    <w:basedOn w:val="4"/>
    <w:qFormat/>
    <w:rPr>
      <w:rFonts w:ascii="Times New Roman" w:eastAsia="Times New Roman" w:hAnsi="Times New Roman" w:cs="Times New Roman"/>
      <w:b/>
      <w:bCs/>
      <w:i w:val="0"/>
      <w:iCs w:val="0"/>
      <w:caps w:val="0"/>
      <w:smallCaps w:val="0"/>
      <w:strike w:val="0"/>
      <w:dstrike w:val="0"/>
      <w:color w:val="000000"/>
      <w:spacing w:val="-10"/>
      <w:w w:val="100"/>
      <w:sz w:val="24"/>
      <w:szCs w:val="24"/>
      <w:u w:val="none"/>
      <w:lang w:val="uk-UA" w:eastAsia="uk-UA" w:bidi="uk-UA"/>
    </w:rPr>
  </w:style>
  <w:style w:type="character" w:customStyle="1" w:styleId="4Impact105pt0pt">
    <w:name w:val="Основной текст (4) + Impact;10;5 pt;Не полужирный;Курсив;Интервал 0 pt"/>
    <w:basedOn w:val="4"/>
    <w:qFormat/>
    <w:rPr>
      <w:rFonts w:ascii="Impact" w:eastAsia="Impact" w:hAnsi="Impact" w:cs="Impact"/>
      <w:b/>
      <w:bCs/>
      <w:i/>
      <w:iCs/>
      <w:caps w:val="0"/>
      <w:smallCaps w:val="0"/>
      <w:strike w:val="0"/>
      <w:dstrike w:val="0"/>
      <w:color w:val="000000"/>
      <w:spacing w:val="-10"/>
      <w:w w:val="100"/>
      <w:sz w:val="21"/>
      <w:szCs w:val="21"/>
      <w:u w:val="none"/>
      <w:lang w:val="uk-UA" w:eastAsia="uk-UA" w:bidi="uk-UA"/>
    </w:rPr>
  </w:style>
  <w:style w:type="character" w:customStyle="1" w:styleId="4Impact105pt0pt0">
    <w:name w:val="Основной текст (4) + Impact;10;5 pt;Не полужирный;Курсив;Малые прописные;Интервал 0 pt"/>
    <w:basedOn w:val="4"/>
    <w:qFormat/>
    <w:rPr>
      <w:rFonts w:ascii="Impact" w:eastAsia="Impact" w:hAnsi="Impact" w:cs="Impact"/>
      <w:b/>
      <w:bCs/>
      <w:i/>
      <w:iCs/>
      <w:caps w:val="0"/>
      <w:smallCaps/>
      <w:strike w:val="0"/>
      <w:dstrike w:val="0"/>
      <w:color w:val="000000"/>
      <w:spacing w:val="-10"/>
      <w:w w:val="100"/>
      <w:sz w:val="21"/>
      <w:szCs w:val="21"/>
      <w:u w:val="none"/>
      <w:lang w:val="uk-UA" w:eastAsia="uk-UA" w:bidi="uk-UA"/>
    </w:rPr>
  </w:style>
  <w:style w:type="character" w:customStyle="1" w:styleId="4Impact12pt1pt">
    <w:name w:val="Основной текст (4) + Impact;12 pt;Не полужирный;Курсив;Интервал 1 pt"/>
    <w:basedOn w:val="4"/>
    <w:qFormat/>
    <w:rPr>
      <w:rFonts w:ascii="Impact" w:eastAsia="Impact" w:hAnsi="Impact" w:cs="Impact"/>
      <w:b/>
      <w:bCs/>
      <w:i/>
      <w:iCs/>
      <w:caps w:val="0"/>
      <w:smallCaps w:val="0"/>
      <w:strike w:val="0"/>
      <w:dstrike w:val="0"/>
      <w:color w:val="000000"/>
      <w:spacing w:val="30"/>
      <w:w w:val="100"/>
      <w:sz w:val="24"/>
      <w:szCs w:val="24"/>
      <w:u w:val="none"/>
      <w:lang w:val="uk-UA" w:eastAsia="uk-UA" w:bidi="uk-UA"/>
    </w:rPr>
  </w:style>
  <w:style w:type="character" w:customStyle="1" w:styleId="410pt">
    <w:name w:val="Основной текст (4) + 10 pt;Курсив"/>
    <w:basedOn w:val="4"/>
    <w:qFormat/>
    <w:rPr>
      <w:rFonts w:ascii="Times New Roman" w:eastAsia="Times New Roman" w:hAnsi="Times New Roman" w:cs="Times New Roman"/>
      <w:b/>
      <w:bCs/>
      <w:i/>
      <w:iCs/>
      <w:caps w:val="0"/>
      <w:smallCaps w:val="0"/>
      <w:strike w:val="0"/>
      <w:dstrike w:val="0"/>
      <w:color w:val="000000"/>
      <w:spacing w:val="0"/>
      <w:w w:val="100"/>
      <w:sz w:val="20"/>
      <w:szCs w:val="20"/>
      <w:u w:val="none"/>
      <w:lang w:val="uk-UA" w:eastAsia="uk-UA" w:bidi="uk-UA"/>
    </w:rPr>
  </w:style>
  <w:style w:type="character" w:customStyle="1" w:styleId="41">
    <w:name w:val="Основной текст (4)"/>
    <w:basedOn w:val="4"/>
    <w:qFormat/>
    <w:rPr>
      <w:rFonts w:ascii="Times New Roman" w:eastAsia="Times New Roman" w:hAnsi="Times New Roman" w:cs="Times New Roman"/>
      <w:b/>
      <w:bCs/>
      <w:i w:val="0"/>
      <w:iCs w:val="0"/>
      <w:caps w:val="0"/>
      <w:smallCaps w:val="0"/>
      <w:strike w:val="0"/>
      <w:dstrike w:val="0"/>
      <w:color w:val="000000"/>
      <w:spacing w:val="0"/>
      <w:w w:val="100"/>
      <w:sz w:val="30"/>
      <w:szCs w:val="30"/>
      <w:u w:val="none"/>
      <w:lang w:val="uk-UA" w:eastAsia="uk-UA" w:bidi="uk-UA"/>
    </w:rPr>
  </w:style>
  <w:style w:type="character" w:customStyle="1" w:styleId="4LucidaSansUnicode85pt0pt">
    <w:name w:val="Основной текст (4) + Lucida Sans Unicode;8;5 pt;Не полужирный;Курсив;Интервал 0 pt"/>
    <w:basedOn w:val="4"/>
    <w:qFormat/>
    <w:rPr>
      <w:rFonts w:ascii="Lucida Sans Unicode" w:eastAsia="Lucida Sans Unicode" w:hAnsi="Lucida Sans Unicode" w:cs="Lucida Sans Unicode"/>
      <w:b/>
      <w:bCs/>
      <w:i/>
      <w:iCs/>
      <w:caps w:val="0"/>
      <w:smallCaps w:val="0"/>
      <w:strike w:val="0"/>
      <w:dstrike w:val="0"/>
      <w:color w:val="000000"/>
      <w:spacing w:val="10"/>
      <w:w w:val="100"/>
      <w:sz w:val="17"/>
      <w:szCs w:val="17"/>
      <w:u w:val="none"/>
      <w:lang w:val="uk-UA" w:eastAsia="uk-UA" w:bidi="uk-UA"/>
    </w:rPr>
  </w:style>
  <w:style w:type="character" w:customStyle="1" w:styleId="5">
    <w:name w:val="Основной текст (5)_"/>
    <w:basedOn w:val="a0"/>
    <w:link w:val="50"/>
    <w:qFormat/>
    <w:rPr>
      <w:rFonts w:ascii="Consolas" w:eastAsia="Consolas" w:hAnsi="Consolas" w:cs="Consolas"/>
      <w:b/>
      <w:bCs/>
      <w:i w:val="0"/>
      <w:iCs w:val="0"/>
      <w:caps w:val="0"/>
      <w:smallCaps w:val="0"/>
      <w:strike w:val="0"/>
      <w:dstrike w:val="0"/>
      <w:sz w:val="30"/>
      <w:szCs w:val="30"/>
      <w:u w:val="none"/>
    </w:rPr>
  </w:style>
  <w:style w:type="character" w:customStyle="1" w:styleId="51">
    <w:name w:val="Основной текст (5)"/>
    <w:basedOn w:val="5"/>
    <w:qFormat/>
    <w:rPr>
      <w:rFonts w:ascii="Consolas" w:eastAsia="Consolas" w:hAnsi="Consolas" w:cs="Consolas"/>
      <w:b/>
      <w:bCs/>
      <w:i w:val="0"/>
      <w:iCs w:val="0"/>
      <w:caps w:val="0"/>
      <w:smallCaps w:val="0"/>
      <w:strike w:val="0"/>
      <w:dstrike w:val="0"/>
      <w:color w:val="000000"/>
      <w:spacing w:val="0"/>
      <w:w w:val="100"/>
      <w:sz w:val="30"/>
      <w:szCs w:val="30"/>
      <w:u w:val="none"/>
      <w:lang w:val="uk-UA" w:eastAsia="uk-UA" w:bidi="uk-UA"/>
    </w:rPr>
  </w:style>
  <w:style w:type="character" w:customStyle="1" w:styleId="5TimesNewRoman16pt1pt">
    <w:name w:val="Основной текст (5) + Times New Roman;16 pt;Не полужирный;Курсив;Интервал 1 pt"/>
    <w:basedOn w:val="5"/>
    <w:qFormat/>
    <w:rPr>
      <w:rFonts w:ascii="Times New Roman" w:eastAsia="Times New Roman" w:hAnsi="Times New Roman" w:cs="Times New Roman"/>
      <w:b/>
      <w:bCs/>
      <w:i/>
      <w:iCs/>
      <w:caps w:val="0"/>
      <w:smallCaps w:val="0"/>
      <w:strike w:val="0"/>
      <w:dstrike w:val="0"/>
      <w:color w:val="000000"/>
      <w:spacing w:val="30"/>
      <w:w w:val="100"/>
      <w:sz w:val="32"/>
      <w:szCs w:val="32"/>
      <w:u w:val="none"/>
      <w:lang w:val="uk-UA" w:eastAsia="uk-UA" w:bidi="uk-UA"/>
    </w:rPr>
  </w:style>
  <w:style w:type="character" w:customStyle="1" w:styleId="1">
    <w:name w:val="Заголовок №1_"/>
    <w:basedOn w:val="a0"/>
    <w:link w:val="10"/>
    <w:qFormat/>
    <w:rPr>
      <w:rFonts w:ascii="Consolas" w:eastAsia="Consolas" w:hAnsi="Consolas" w:cs="Consolas"/>
      <w:b w:val="0"/>
      <w:bCs w:val="0"/>
      <w:i/>
      <w:iCs/>
      <w:caps w:val="0"/>
      <w:smallCaps w:val="0"/>
      <w:strike w:val="0"/>
      <w:dstrike w:val="0"/>
      <w:spacing w:val="-50"/>
      <w:sz w:val="42"/>
      <w:szCs w:val="42"/>
      <w:u w:val="none"/>
    </w:rPr>
  </w:style>
  <w:style w:type="character" w:customStyle="1" w:styleId="1Impact16pt0pt">
    <w:name w:val="Заголовок №1 + Impact;16 pt;Не курсив;Интервал 0 pt"/>
    <w:basedOn w:val="1"/>
    <w:qFormat/>
    <w:rPr>
      <w:rFonts w:ascii="Impact" w:eastAsia="Impact" w:hAnsi="Impact" w:cs="Impact"/>
      <w:b w:val="0"/>
      <w:bCs w:val="0"/>
      <w:i/>
      <w:iCs/>
      <w:caps w:val="0"/>
      <w:smallCaps w:val="0"/>
      <w:strike w:val="0"/>
      <w:dstrike w:val="0"/>
      <w:color w:val="000000"/>
      <w:spacing w:val="0"/>
      <w:w w:val="100"/>
      <w:sz w:val="32"/>
      <w:szCs w:val="32"/>
      <w:u w:val="none"/>
      <w:lang w:val="uk-UA" w:eastAsia="uk-UA" w:bidi="uk-UA"/>
    </w:rPr>
  </w:style>
  <w:style w:type="character" w:customStyle="1" w:styleId="118pt-1pt">
    <w:name w:val="Заголовок №1 + 18 pt;Полужирный;Не курсив;Интервал -1 pt"/>
    <w:basedOn w:val="1"/>
    <w:qFormat/>
    <w:rPr>
      <w:rFonts w:ascii="Consolas" w:eastAsia="Consolas" w:hAnsi="Consolas" w:cs="Consolas"/>
      <w:b/>
      <w:bCs/>
      <w:i/>
      <w:iCs/>
      <w:caps w:val="0"/>
      <w:smallCaps w:val="0"/>
      <w:strike w:val="0"/>
      <w:dstrike w:val="0"/>
      <w:color w:val="000000"/>
      <w:spacing w:val="-20"/>
      <w:w w:val="100"/>
      <w:sz w:val="36"/>
      <w:szCs w:val="36"/>
      <w:u w:val="none"/>
      <w:lang w:val="uk-UA" w:eastAsia="uk-UA" w:bidi="uk-UA"/>
    </w:rPr>
  </w:style>
  <w:style w:type="character" w:customStyle="1" w:styleId="11">
    <w:name w:val="Заголовок №1"/>
    <w:basedOn w:val="1"/>
    <w:qFormat/>
    <w:rPr>
      <w:rFonts w:ascii="Consolas" w:eastAsia="Consolas" w:hAnsi="Consolas" w:cs="Consolas"/>
      <w:b w:val="0"/>
      <w:bCs w:val="0"/>
      <w:i/>
      <w:iCs/>
      <w:caps w:val="0"/>
      <w:smallCaps w:val="0"/>
      <w:strike w:val="0"/>
      <w:dstrike w:val="0"/>
      <w:color w:val="000000"/>
      <w:spacing w:val="-50"/>
      <w:w w:val="100"/>
      <w:sz w:val="42"/>
      <w:szCs w:val="42"/>
      <w:u w:val="none"/>
      <w:lang w:val="ru-RU" w:eastAsia="ru-RU" w:bidi="ru-RU"/>
    </w:rPr>
  </w:style>
  <w:style w:type="character" w:customStyle="1" w:styleId="33">
    <w:name w:val="Заголовок №3_"/>
    <w:basedOn w:val="a0"/>
    <w:link w:val="34"/>
    <w:qFormat/>
    <w:rPr>
      <w:rFonts w:ascii="Franklin Gothic Medium" w:eastAsia="Franklin Gothic Medium" w:hAnsi="Franklin Gothic Medium" w:cs="Franklin Gothic Medium"/>
      <w:b w:val="0"/>
      <w:bCs w:val="0"/>
      <w:i/>
      <w:iCs/>
      <w:caps w:val="0"/>
      <w:smallCaps w:val="0"/>
      <w:strike w:val="0"/>
      <w:dstrike w:val="0"/>
      <w:spacing w:val="-10"/>
      <w:sz w:val="28"/>
      <w:szCs w:val="28"/>
      <w:u w:val="none"/>
    </w:rPr>
  </w:style>
  <w:style w:type="character" w:customStyle="1" w:styleId="34">
    <w:name w:val="Заголовок №3"/>
    <w:basedOn w:val="33"/>
    <w:link w:val="33"/>
    <w:qFormat/>
    <w:rPr>
      <w:rFonts w:ascii="Franklin Gothic Medium" w:eastAsia="Franklin Gothic Medium" w:hAnsi="Franklin Gothic Medium" w:cs="Franklin Gothic Medium"/>
      <w:b w:val="0"/>
      <w:bCs w:val="0"/>
      <w:i/>
      <w:iCs/>
      <w:caps w:val="0"/>
      <w:smallCaps w:val="0"/>
      <w:strike w:val="0"/>
      <w:dstrike w:val="0"/>
      <w:color w:val="000000"/>
      <w:spacing w:val="-10"/>
      <w:w w:val="100"/>
      <w:sz w:val="28"/>
      <w:szCs w:val="28"/>
      <w:u w:val="none"/>
      <w:lang w:val="uk-UA" w:eastAsia="uk-UA" w:bidi="uk-UA"/>
    </w:rPr>
  </w:style>
  <w:style w:type="character" w:customStyle="1" w:styleId="25">
    <w:name w:val="Заголовок 2 Знак"/>
    <w:basedOn w:val="a0"/>
    <w:link w:val="26"/>
    <w:uiPriority w:val="99"/>
    <w:qFormat/>
    <w:rsid w:val="00AF03D2"/>
    <w:rPr>
      <w:rFonts w:ascii="Arial" w:eastAsia="Times New Roman" w:hAnsi="Arial" w:cs="Times New Roman"/>
      <w:b/>
      <w:color w:val="000000"/>
      <w:spacing w:val="1"/>
      <w:kern w:val="2"/>
      <w:sz w:val="20"/>
      <w:shd w:val="clear" w:color="auto" w:fill="FFFFFF"/>
      <w:lang w:val="x-none" w:eastAsia="x-none" w:bidi="ar-SA"/>
    </w:rPr>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customStyle="1" w:styleId="24">
    <w:name w:val="Основной текст (2)"/>
    <w:basedOn w:val="a"/>
    <w:link w:val="23"/>
    <w:qFormat/>
    <w:pPr>
      <w:shd w:val="clear" w:color="auto" w:fill="FFFFFF"/>
      <w:spacing w:line="240" w:lineRule="exact"/>
    </w:pPr>
    <w:rPr>
      <w:rFonts w:ascii="Times New Roman" w:eastAsia="Times New Roman" w:hAnsi="Times New Roman" w:cs="Times New Roman"/>
      <w:sz w:val="21"/>
      <w:szCs w:val="21"/>
    </w:rPr>
  </w:style>
  <w:style w:type="paragraph" w:customStyle="1" w:styleId="30">
    <w:name w:val="Основной текст (3)"/>
    <w:basedOn w:val="a"/>
    <w:link w:val="3"/>
    <w:qFormat/>
    <w:pPr>
      <w:shd w:val="clear" w:color="auto" w:fill="FFFFFF"/>
      <w:spacing w:line="240" w:lineRule="exact"/>
    </w:pPr>
    <w:rPr>
      <w:rFonts w:ascii="Times New Roman" w:eastAsia="Times New Roman" w:hAnsi="Times New Roman" w:cs="Times New Roman"/>
      <w:b/>
      <w:bCs/>
      <w:sz w:val="21"/>
      <w:szCs w:val="21"/>
    </w:rPr>
  </w:style>
  <w:style w:type="paragraph" w:customStyle="1" w:styleId="26">
    <w:name w:val="Заголовок №2"/>
    <w:basedOn w:val="a"/>
    <w:link w:val="25"/>
    <w:qFormat/>
    <w:pPr>
      <w:shd w:val="clear" w:color="auto" w:fill="FFFFFF"/>
      <w:spacing w:line="240" w:lineRule="exact"/>
      <w:outlineLvl w:val="1"/>
    </w:pPr>
    <w:rPr>
      <w:rFonts w:ascii="Lucida Sans Unicode" w:eastAsia="Lucida Sans Unicode" w:hAnsi="Lucida Sans Unicode" w:cs="Lucida Sans Unicode"/>
      <w:i/>
      <w:iCs/>
      <w:spacing w:val="500"/>
      <w:sz w:val="17"/>
      <w:szCs w:val="17"/>
    </w:rPr>
  </w:style>
  <w:style w:type="paragraph" w:customStyle="1" w:styleId="40">
    <w:name w:val="Основной текст (4)"/>
    <w:basedOn w:val="a"/>
    <w:link w:val="4"/>
    <w:qFormat/>
    <w:pPr>
      <w:shd w:val="clear" w:color="auto" w:fill="FFFFFF"/>
      <w:spacing w:after="120" w:line="384" w:lineRule="exact"/>
      <w:ind w:firstLine="1100"/>
    </w:pPr>
    <w:rPr>
      <w:rFonts w:ascii="Times New Roman" w:eastAsia="Times New Roman" w:hAnsi="Times New Roman" w:cs="Times New Roman"/>
      <w:b/>
      <w:bCs/>
      <w:sz w:val="30"/>
      <w:szCs w:val="30"/>
    </w:rPr>
  </w:style>
  <w:style w:type="paragraph" w:customStyle="1" w:styleId="50">
    <w:name w:val="Основной текст (5)"/>
    <w:basedOn w:val="a"/>
    <w:link w:val="5"/>
    <w:qFormat/>
    <w:pPr>
      <w:shd w:val="clear" w:color="auto" w:fill="FFFFFF"/>
      <w:spacing w:before="120" w:after="300"/>
    </w:pPr>
    <w:rPr>
      <w:rFonts w:ascii="Consolas" w:eastAsia="Consolas" w:hAnsi="Consolas" w:cs="Consolas"/>
      <w:b/>
      <w:bCs/>
      <w:sz w:val="30"/>
      <w:szCs w:val="30"/>
    </w:rPr>
  </w:style>
  <w:style w:type="paragraph" w:customStyle="1" w:styleId="10">
    <w:name w:val="Заголовок №1"/>
    <w:basedOn w:val="a"/>
    <w:link w:val="1"/>
    <w:qFormat/>
    <w:pPr>
      <w:shd w:val="clear" w:color="auto" w:fill="FFFFFF"/>
      <w:spacing w:before="300" w:after="720"/>
      <w:outlineLvl w:val="0"/>
    </w:pPr>
    <w:rPr>
      <w:rFonts w:ascii="Consolas" w:eastAsia="Consolas" w:hAnsi="Consolas" w:cs="Consolas"/>
      <w:i/>
      <w:iCs/>
      <w:spacing w:val="-50"/>
      <w:sz w:val="42"/>
      <w:szCs w:val="42"/>
    </w:rPr>
  </w:style>
  <w:style w:type="paragraph" w:customStyle="1" w:styleId="35">
    <w:name w:val="Заголовок №3"/>
    <w:basedOn w:val="a"/>
    <w:qFormat/>
    <w:pPr>
      <w:shd w:val="clear" w:color="auto" w:fill="FFFFFF"/>
      <w:spacing w:before="120"/>
      <w:jc w:val="right"/>
      <w:outlineLvl w:val="2"/>
    </w:pPr>
    <w:rPr>
      <w:rFonts w:ascii="Franklin Gothic Medium" w:eastAsia="Franklin Gothic Medium" w:hAnsi="Franklin Gothic Medium" w:cs="Franklin Gothic Medium"/>
      <w:i/>
      <w:iCs/>
      <w:spacing w:val="-10"/>
      <w:sz w:val="28"/>
      <w:szCs w:val="28"/>
    </w:rPr>
  </w:style>
  <w:style w:type="table" w:styleId="a8">
    <w:name w:val="Table Grid"/>
    <w:basedOn w:val="a1"/>
    <w:uiPriority w:val="39"/>
    <w:rsid w:val="00AF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8A5CB1"/>
    <w:pPr>
      <w:ind w:left="720"/>
      <w:contextualSpacing/>
    </w:pPr>
  </w:style>
  <w:style w:type="paragraph" w:styleId="ab">
    <w:name w:val="Balloon Text"/>
    <w:basedOn w:val="a"/>
    <w:link w:val="ac"/>
    <w:uiPriority w:val="99"/>
    <w:semiHidden/>
    <w:unhideWhenUsed/>
    <w:rsid w:val="0042379A"/>
    <w:rPr>
      <w:rFonts w:ascii="Segoe UI" w:hAnsi="Segoe UI" w:cs="Segoe UI"/>
      <w:sz w:val="18"/>
      <w:szCs w:val="18"/>
    </w:rPr>
  </w:style>
  <w:style w:type="character" w:customStyle="1" w:styleId="ac">
    <w:name w:val="Текст выноски Знак"/>
    <w:basedOn w:val="a0"/>
    <w:link w:val="ab"/>
    <w:uiPriority w:val="99"/>
    <w:semiHidden/>
    <w:rsid w:val="0042379A"/>
    <w:rPr>
      <w:rFonts w:ascii="Segoe UI" w:hAnsi="Segoe UI" w:cs="Segoe UI"/>
      <w:color w:val="000000"/>
      <w:sz w:val="18"/>
      <w:szCs w:val="18"/>
    </w:rPr>
  </w:style>
  <w:style w:type="character" w:customStyle="1" w:styleId="aa">
    <w:name w:val="Абзац списка Знак"/>
    <w:basedOn w:val="a0"/>
    <w:link w:val="a9"/>
    <w:uiPriority w:val="34"/>
    <w:rsid w:val="00631FEF"/>
    <w:rPr>
      <w:color w:val="000000"/>
    </w:rPr>
  </w:style>
  <w:style w:type="paragraph" w:customStyle="1" w:styleId="Style1">
    <w:name w:val="Style1"/>
    <w:basedOn w:val="a"/>
    <w:rsid w:val="00971AC8"/>
    <w:pPr>
      <w:autoSpaceDE w:val="0"/>
      <w:autoSpaceDN w:val="0"/>
      <w:adjustRightInd w:val="0"/>
      <w:spacing w:after="160" w:line="259" w:lineRule="auto"/>
    </w:pPr>
    <w:rPr>
      <w:rFonts w:ascii="Calibri" w:eastAsia="Calibri" w:hAnsi="Calibri" w:cs="Times New Roman"/>
      <w:color w:val="auto"/>
      <w:sz w:val="22"/>
      <w:szCs w:val="22"/>
      <w:lang w:bidi="ar-SA"/>
    </w:rPr>
  </w:style>
  <w:style w:type="character" w:customStyle="1" w:styleId="FontStyle12">
    <w:name w:val="Font Style12"/>
    <w:rsid w:val="00971AC8"/>
    <w:rPr>
      <w:rFonts w:ascii="Times New Roman" w:hAnsi="Times New Roman" w:cs="Times New Roman"/>
      <w:b/>
      <w:bCs/>
      <w:sz w:val="26"/>
      <w:szCs w:val="26"/>
    </w:rPr>
  </w:style>
  <w:style w:type="paragraph" w:styleId="ad">
    <w:name w:val="header"/>
    <w:basedOn w:val="a"/>
    <w:link w:val="ae"/>
    <w:uiPriority w:val="99"/>
    <w:unhideWhenUsed/>
    <w:rsid w:val="00971AC8"/>
    <w:pPr>
      <w:tabs>
        <w:tab w:val="center" w:pos="4677"/>
        <w:tab w:val="right" w:pos="9355"/>
      </w:tabs>
    </w:pPr>
  </w:style>
  <w:style w:type="character" w:customStyle="1" w:styleId="ae">
    <w:name w:val="Верхний колонтитул Знак"/>
    <w:basedOn w:val="a0"/>
    <w:link w:val="ad"/>
    <w:uiPriority w:val="99"/>
    <w:rsid w:val="00971AC8"/>
    <w:rPr>
      <w:color w:val="000000"/>
    </w:rPr>
  </w:style>
  <w:style w:type="paragraph" w:styleId="af">
    <w:name w:val="footer"/>
    <w:basedOn w:val="a"/>
    <w:link w:val="af0"/>
    <w:uiPriority w:val="99"/>
    <w:unhideWhenUsed/>
    <w:rsid w:val="00971AC8"/>
    <w:pPr>
      <w:tabs>
        <w:tab w:val="center" w:pos="4677"/>
        <w:tab w:val="right" w:pos="9355"/>
      </w:tabs>
    </w:pPr>
  </w:style>
  <w:style w:type="character" w:customStyle="1" w:styleId="af0">
    <w:name w:val="Нижний колонтитул Знак"/>
    <w:basedOn w:val="a0"/>
    <w:link w:val="af"/>
    <w:uiPriority w:val="99"/>
    <w:rsid w:val="00971A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SKM_C25820013012360</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SKM_C25820013012360</dc:title>
  <dc:subject/>
  <dc:creator>NAZAR</dc:creator>
  <dc:description/>
  <cp:lastModifiedBy>Ковальчук Роман</cp:lastModifiedBy>
  <cp:revision>15</cp:revision>
  <cp:lastPrinted>2020-05-15T05:12:00Z</cp:lastPrinted>
  <dcterms:created xsi:type="dcterms:W3CDTF">2020-05-14T14:13:00Z</dcterms:created>
  <dcterms:modified xsi:type="dcterms:W3CDTF">2020-07-11T18:59:00Z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