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E" w:rsidRPr="003A4482" w:rsidRDefault="00293D3E" w:rsidP="001D10D9">
      <w:pPr>
        <w:jc w:val="center"/>
        <w:rPr>
          <w:b/>
          <w:bCs/>
          <w:lang w:val="uk-UA"/>
        </w:rPr>
      </w:pPr>
      <w:r w:rsidRPr="003A4482">
        <w:rPr>
          <w:b/>
          <w:bCs/>
          <w:lang w:val="uk-UA"/>
        </w:rPr>
        <w:t>Інформаційне повідомлення</w:t>
      </w:r>
      <w:r w:rsidR="00B31ADE">
        <w:rPr>
          <w:b/>
          <w:bCs/>
          <w:lang w:val="uk-UA"/>
        </w:rPr>
        <w:t xml:space="preserve">                </w:t>
      </w:r>
    </w:p>
    <w:p w:rsidR="00293D3E" w:rsidRPr="003A4482" w:rsidRDefault="00293D3E" w:rsidP="001D10D9">
      <w:pPr>
        <w:jc w:val="center"/>
        <w:rPr>
          <w:b/>
          <w:bCs/>
          <w:i/>
          <w:iCs/>
          <w:lang w:val="uk-UA"/>
        </w:rPr>
      </w:pPr>
      <w:r w:rsidRPr="003A4482">
        <w:rPr>
          <w:b/>
          <w:bCs/>
          <w:i/>
          <w:iCs/>
          <w:lang w:val="uk-UA"/>
        </w:rPr>
        <w:t>Регіонального відділення Фонду державного майна по Рівненській та Житомирській областях про продаж об’єкта малої приватизації –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>окремого майна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 xml:space="preserve">– 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адміністративних приміщень, загальною площею 496,5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кв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м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 xml:space="preserve">, за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адресою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: Рівненська обл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, Рівненський (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Березнівський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) р</w:t>
      </w:r>
      <w:r>
        <w:rPr>
          <w:b/>
          <w:bCs/>
          <w:i/>
          <w:iCs/>
          <w:sz w:val="23"/>
          <w:szCs w:val="23"/>
          <w:lang w:val="uk-UA"/>
        </w:rPr>
        <w:t>-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н, м.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Березне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, вул. Київська, 9</w:t>
      </w:r>
      <w:r w:rsidRPr="003A4482">
        <w:rPr>
          <w:b/>
          <w:bCs/>
          <w:sz w:val="23"/>
          <w:szCs w:val="23"/>
          <w:lang w:val="uk-UA"/>
        </w:rPr>
        <w:t>,</w:t>
      </w:r>
      <w:r w:rsidRPr="003A4482">
        <w:rPr>
          <w:b/>
          <w:bCs/>
          <w:i/>
          <w:iCs/>
          <w:lang w:val="uk-UA"/>
        </w:rPr>
        <w:t xml:space="preserve"> що перебуває на балансі Головного управління статистики у Рівненський області, код за ЄДРПОУ 02362061</w:t>
      </w:r>
    </w:p>
    <w:p w:rsidR="00293D3E" w:rsidRPr="003A4482" w:rsidRDefault="00293D3E" w:rsidP="001D10D9">
      <w:pPr>
        <w:ind w:firstLine="709"/>
        <w:jc w:val="center"/>
        <w:rPr>
          <w:b/>
          <w:bCs/>
          <w:lang w:val="uk-UA"/>
        </w:rPr>
      </w:pPr>
    </w:p>
    <w:p w:rsidR="00293D3E" w:rsidRPr="003A4482" w:rsidRDefault="00293D3E" w:rsidP="001D10D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Інформація про об’єкт приватизації</w:t>
      </w:r>
    </w:p>
    <w:p w:rsidR="00293D3E" w:rsidRPr="001D10D9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1D10D9">
        <w:rPr>
          <w:lang w:val="uk-UA"/>
        </w:rPr>
        <w:t xml:space="preserve">адміністративні приміщення, загальною площею 496,5 </w:t>
      </w:r>
      <w:proofErr w:type="spellStart"/>
      <w:r w:rsidRPr="001D10D9">
        <w:rPr>
          <w:lang w:val="uk-UA"/>
        </w:rPr>
        <w:t>кв.м</w:t>
      </w:r>
      <w:proofErr w:type="spellEnd"/>
      <w:r w:rsidRPr="001D10D9">
        <w:rPr>
          <w:lang w:val="uk-UA"/>
        </w:rPr>
        <w:t>.</w:t>
      </w: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Місцезнаходження:</w:t>
      </w:r>
      <w:r w:rsidRPr="003A4482">
        <w:rPr>
          <w:lang w:val="uk-UA"/>
        </w:rPr>
        <w:t xml:space="preserve"> 34600, Рівненська обл</w:t>
      </w:r>
      <w:r>
        <w:rPr>
          <w:lang w:val="uk-UA"/>
        </w:rPr>
        <w:t>., Рівненський (</w:t>
      </w:r>
      <w:proofErr w:type="spellStart"/>
      <w:r>
        <w:rPr>
          <w:lang w:val="uk-UA"/>
        </w:rPr>
        <w:t>Березнівський</w:t>
      </w:r>
      <w:proofErr w:type="spellEnd"/>
      <w:r>
        <w:rPr>
          <w:lang w:val="uk-UA"/>
        </w:rPr>
        <w:t xml:space="preserve">) р-н, </w:t>
      </w:r>
      <w:r w:rsidR="000F14E0">
        <w:rPr>
          <w:lang w:val="uk-UA"/>
        </w:rPr>
        <w:t xml:space="preserve">            </w:t>
      </w:r>
      <w:r w:rsidRPr="003A4482">
        <w:rPr>
          <w:sz w:val="23"/>
          <w:szCs w:val="23"/>
          <w:lang w:val="uk-UA"/>
        </w:rPr>
        <w:t xml:space="preserve">м. </w:t>
      </w:r>
      <w:proofErr w:type="spellStart"/>
      <w:r w:rsidRPr="003A4482">
        <w:rPr>
          <w:sz w:val="23"/>
          <w:szCs w:val="23"/>
          <w:lang w:val="uk-UA"/>
        </w:rPr>
        <w:t>Березне</w:t>
      </w:r>
      <w:proofErr w:type="spellEnd"/>
      <w:r w:rsidRPr="003A4482">
        <w:rPr>
          <w:sz w:val="23"/>
          <w:szCs w:val="23"/>
          <w:lang w:val="uk-UA"/>
        </w:rPr>
        <w:t>, вул. Київська, 9</w:t>
      </w:r>
      <w:r w:rsidRPr="003A4482">
        <w:rPr>
          <w:lang w:val="uk-UA"/>
        </w:rPr>
        <w:t>.</w:t>
      </w:r>
    </w:p>
    <w:p w:rsidR="00293D3E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Назва та контактні дані балансоутримувача:</w:t>
      </w:r>
      <w:r>
        <w:rPr>
          <w:lang w:val="uk-UA"/>
        </w:rPr>
        <w:t xml:space="preserve"> </w:t>
      </w:r>
      <w:r w:rsidRPr="003A4482">
        <w:rPr>
          <w:lang w:val="uk-UA"/>
        </w:rPr>
        <w:t>Головне управління статистики</w:t>
      </w:r>
      <w:r>
        <w:rPr>
          <w:lang w:val="uk-UA"/>
        </w:rPr>
        <w:t xml:space="preserve"> у Рівненській області, код за </w:t>
      </w:r>
      <w:r w:rsidRPr="003A4482">
        <w:rPr>
          <w:lang w:val="uk-UA"/>
        </w:rPr>
        <w:t>ЄДРПОУ 02362061</w:t>
      </w:r>
      <w:r>
        <w:rPr>
          <w:lang w:val="uk-UA"/>
        </w:rPr>
        <w:t>, адреса: м. Рівне, вул. Короленка, 7, телефон: (0362) 26-68-04.</w:t>
      </w: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об’єкт (нерухоме майно):</w:t>
      </w:r>
    </w:p>
    <w:p w:rsidR="00293D3E" w:rsidRPr="003A4482" w:rsidRDefault="00293D3E" w:rsidP="001D10D9">
      <w:pPr>
        <w:tabs>
          <w:tab w:val="num" w:pos="0"/>
        </w:tabs>
        <w:ind w:firstLine="900"/>
        <w:jc w:val="both"/>
        <w:rPr>
          <w:b/>
          <w:bCs/>
          <w:lang w:val="uk-UA"/>
        </w:rPr>
      </w:pPr>
    </w:p>
    <w:tbl>
      <w:tblPr>
        <w:tblW w:w="9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09"/>
        <w:gridCol w:w="993"/>
        <w:gridCol w:w="972"/>
        <w:gridCol w:w="1260"/>
        <w:gridCol w:w="1620"/>
        <w:gridCol w:w="1620"/>
      </w:tblGrid>
      <w:tr w:rsidR="00293D3E" w:rsidRPr="00310652" w:rsidTr="00B31ADE">
        <w:trPr>
          <w:trHeight w:val="1440"/>
        </w:trPr>
        <w:tc>
          <w:tcPr>
            <w:tcW w:w="144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09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993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Загальна площа</w:t>
            </w:r>
          </w:p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(м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72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26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Підстава виникнення права власності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Форма власності та власник</w:t>
            </w:r>
          </w:p>
        </w:tc>
      </w:tr>
      <w:tr w:rsidR="00293D3E" w:rsidRPr="00310652" w:rsidTr="00B31ADE">
        <w:trPr>
          <w:trHeight w:val="1785"/>
        </w:trPr>
        <w:tc>
          <w:tcPr>
            <w:tcW w:w="144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Адміністративні приміщення</w:t>
            </w:r>
            <w:r>
              <w:rPr>
                <w:sz w:val="22"/>
                <w:szCs w:val="22"/>
                <w:lang w:val="uk-UA"/>
              </w:rPr>
              <w:t>,</w:t>
            </w:r>
            <w:r w:rsidRPr="00310652">
              <w:rPr>
                <w:sz w:val="22"/>
                <w:szCs w:val="22"/>
                <w:lang w:val="uk-UA"/>
              </w:rPr>
              <w:t xml:space="preserve"> загальною площею 496,5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9" w:type="dxa"/>
          </w:tcPr>
          <w:p w:rsidR="00293D3E" w:rsidRPr="00310652" w:rsidRDefault="00293D3E" w:rsidP="00B31ADE">
            <w:pPr>
              <w:ind w:left="-58" w:righ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Рівненська обл., Рівненський (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) р</w:t>
            </w:r>
            <w:r w:rsidR="00B31ADE">
              <w:rPr>
                <w:sz w:val="22"/>
                <w:szCs w:val="22"/>
                <w:lang w:val="uk-UA"/>
              </w:rPr>
              <w:t>айо</w:t>
            </w:r>
            <w:r w:rsidRPr="00310652">
              <w:rPr>
                <w:sz w:val="22"/>
                <w:szCs w:val="22"/>
                <w:lang w:val="uk-UA"/>
              </w:rPr>
              <w:t xml:space="preserve">н, </w:t>
            </w:r>
            <w:r w:rsidR="00B31ADE"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м.Березне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 w:rsidR="00B31ADE">
              <w:rPr>
                <w:sz w:val="22"/>
                <w:szCs w:val="22"/>
                <w:lang w:val="uk-UA"/>
              </w:rPr>
              <w:t xml:space="preserve">            </w:t>
            </w:r>
            <w:r w:rsidRPr="00310652">
              <w:rPr>
                <w:sz w:val="22"/>
                <w:szCs w:val="22"/>
                <w:lang w:val="uk-UA"/>
              </w:rPr>
              <w:t>вул.</w:t>
            </w:r>
            <w:r w:rsidR="00B31ADE">
              <w:rPr>
                <w:sz w:val="22"/>
                <w:szCs w:val="22"/>
                <w:lang w:val="uk-UA"/>
              </w:rPr>
              <w:t xml:space="preserve"> </w:t>
            </w:r>
            <w:r w:rsidRPr="00310652">
              <w:rPr>
                <w:sz w:val="22"/>
                <w:szCs w:val="22"/>
                <w:lang w:val="uk-UA"/>
              </w:rPr>
              <w:t>Київська,9.</w:t>
            </w:r>
          </w:p>
        </w:tc>
        <w:tc>
          <w:tcPr>
            <w:tcW w:w="993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496,5</w:t>
            </w:r>
          </w:p>
        </w:tc>
        <w:tc>
          <w:tcPr>
            <w:tcW w:w="972" w:type="dxa"/>
          </w:tcPr>
          <w:p w:rsidR="00293D3E" w:rsidRPr="00310652" w:rsidRDefault="00293D3E" w:rsidP="00B31ADE">
            <w:pPr>
              <w:ind w:lef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2231574456204</w:t>
            </w:r>
          </w:p>
        </w:tc>
        <w:tc>
          <w:tcPr>
            <w:tcW w:w="1260" w:type="dxa"/>
          </w:tcPr>
          <w:p w:rsidR="00293D3E" w:rsidRPr="00310652" w:rsidRDefault="00293D3E" w:rsidP="00B31ADE">
            <w:pPr>
              <w:ind w:left="-88" w:right="-144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1220</w:t>
            </w:r>
            <w:r>
              <w:rPr>
                <w:sz w:val="22"/>
                <w:szCs w:val="22"/>
                <w:lang w:val="uk-UA"/>
              </w:rPr>
              <w:t>.9</w:t>
            </w:r>
            <w:r w:rsidR="00B31ADE">
              <w:rPr>
                <w:sz w:val="22"/>
                <w:szCs w:val="22"/>
                <w:lang w:val="uk-UA"/>
              </w:rPr>
              <w:t>-</w:t>
            </w:r>
            <w:r w:rsidRPr="009E3056"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Будівлі</w:t>
            </w:r>
            <w:proofErr w:type="spellEnd"/>
            <w:r w:rsidRPr="009E3056">
              <w:rPr>
                <w:sz w:val="22"/>
                <w:szCs w:val="22"/>
              </w:rPr>
              <w:t xml:space="preserve"> для </w:t>
            </w:r>
            <w:proofErr w:type="spellStart"/>
            <w:r w:rsidRPr="009E3056">
              <w:rPr>
                <w:sz w:val="22"/>
                <w:szCs w:val="22"/>
              </w:rPr>
              <w:t>конторських</w:t>
            </w:r>
            <w:proofErr w:type="spellEnd"/>
            <w:r w:rsidRPr="009E3056">
              <w:rPr>
                <w:sz w:val="22"/>
                <w:szCs w:val="22"/>
              </w:rPr>
              <w:t xml:space="preserve"> та </w:t>
            </w:r>
            <w:proofErr w:type="spellStart"/>
            <w:r w:rsidRPr="009E3056">
              <w:rPr>
                <w:sz w:val="22"/>
                <w:szCs w:val="22"/>
              </w:rPr>
              <w:t>адміністративних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цілей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інші</w:t>
            </w:r>
            <w:proofErr w:type="spellEnd"/>
          </w:p>
          <w:p w:rsidR="00293D3E" w:rsidRPr="00310652" w:rsidRDefault="00293D3E" w:rsidP="001D10D9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маймо про реєстрацію права власності №234140728 від 25.11.2020р.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Державна, Державна служба статистики України</w:t>
            </w:r>
            <w:r>
              <w:rPr>
                <w:sz w:val="22"/>
                <w:szCs w:val="22"/>
                <w:lang w:val="uk-UA"/>
              </w:rPr>
              <w:t>, код за ЄДРПОУ 37507880</w:t>
            </w:r>
          </w:p>
        </w:tc>
      </w:tr>
    </w:tbl>
    <w:p w:rsidR="00293D3E" w:rsidRPr="003A4482" w:rsidRDefault="00293D3E" w:rsidP="001D10D9">
      <w:pPr>
        <w:ind w:left="360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земельні ділянки: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861"/>
        <w:gridCol w:w="1080"/>
        <w:gridCol w:w="1260"/>
        <w:gridCol w:w="1800"/>
        <w:gridCol w:w="2592"/>
      </w:tblGrid>
      <w:tr w:rsidR="00293D3E" w:rsidRPr="00E72FDC" w:rsidTr="00B31ADE">
        <w:trPr>
          <w:trHeight w:val="975"/>
        </w:trPr>
        <w:tc>
          <w:tcPr>
            <w:tcW w:w="1188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61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108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Площа земельної ділянки  (га)</w:t>
            </w:r>
          </w:p>
        </w:tc>
        <w:tc>
          <w:tcPr>
            <w:tcW w:w="126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80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Цільове призначення земельної ділянки</w:t>
            </w:r>
          </w:p>
        </w:tc>
        <w:tc>
          <w:tcPr>
            <w:tcW w:w="2592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293D3E" w:rsidRPr="00E72FDC" w:rsidTr="00B31ADE">
        <w:trPr>
          <w:trHeight w:val="720"/>
        </w:trPr>
        <w:tc>
          <w:tcPr>
            <w:tcW w:w="1188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Земельна ділянка</w:t>
            </w:r>
          </w:p>
        </w:tc>
        <w:tc>
          <w:tcPr>
            <w:tcW w:w="1861" w:type="dxa"/>
          </w:tcPr>
          <w:p w:rsidR="00293D3E" w:rsidRPr="00E72FDC" w:rsidRDefault="00293D3E" w:rsidP="00B31ADE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Рівненська обл., Рівненський (</w:t>
            </w:r>
            <w:proofErr w:type="spellStart"/>
            <w:r w:rsidRPr="00E72FDC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E72FDC">
              <w:rPr>
                <w:sz w:val="22"/>
                <w:szCs w:val="22"/>
                <w:lang w:val="uk-UA"/>
              </w:rPr>
              <w:t>) р</w:t>
            </w:r>
            <w:r w:rsidR="00B31ADE">
              <w:rPr>
                <w:sz w:val="22"/>
                <w:szCs w:val="22"/>
                <w:lang w:val="uk-UA"/>
              </w:rPr>
              <w:t>айо</w:t>
            </w:r>
            <w:r w:rsidRPr="00E72FDC">
              <w:rPr>
                <w:sz w:val="22"/>
                <w:szCs w:val="22"/>
                <w:lang w:val="uk-UA"/>
              </w:rPr>
              <w:t xml:space="preserve">н, </w:t>
            </w:r>
            <w:r w:rsidR="00B31ADE">
              <w:rPr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 w:rsidRPr="00E72FDC">
              <w:rPr>
                <w:sz w:val="22"/>
                <w:szCs w:val="22"/>
                <w:lang w:val="uk-UA"/>
              </w:rPr>
              <w:t>м.Березне</w:t>
            </w:r>
            <w:proofErr w:type="spellEnd"/>
            <w:r w:rsidRPr="00E72FDC">
              <w:rPr>
                <w:sz w:val="22"/>
                <w:szCs w:val="22"/>
                <w:lang w:val="uk-UA"/>
              </w:rPr>
              <w:t>,</w:t>
            </w:r>
            <w:r w:rsidR="00B31ADE">
              <w:rPr>
                <w:sz w:val="22"/>
                <w:szCs w:val="22"/>
                <w:lang w:val="uk-UA"/>
              </w:rPr>
              <w:t xml:space="preserve">               </w:t>
            </w:r>
            <w:r w:rsidRPr="00E72FDC">
              <w:rPr>
                <w:sz w:val="22"/>
                <w:szCs w:val="22"/>
                <w:lang w:val="uk-UA"/>
              </w:rPr>
              <w:t xml:space="preserve"> вул. Київська,9.</w:t>
            </w:r>
          </w:p>
        </w:tc>
        <w:tc>
          <w:tcPr>
            <w:tcW w:w="108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0,094</w:t>
            </w:r>
          </w:p>
        </w:tc>
        <w:tc>
          <w:tcPr>
            <w:tcW w:w="126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5620455101:01:002:0170</w:t>
            </w:r>
          </w:p>
        </w:tc>
        <w:tc>
          <w:tcPr>
            <w:tcW w:w="180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Для будівництва та обслуговування будіве</w:t>
            </w:r>
            <w:r>
              <w:rPr>
                <w:sz w:val="22"/>
                <w:szCs w:val="22"/>
                <w:lang w:val="uk-UA"/>
              </w:rPr>
              <w:t>ль органів державної влади та</w:t>
            </w:r>
            <w:r w:rsidRPr="00E72FD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місцевого самоврядування, для </w:t>
            </w:r>
            <w:r w:rsidRPr="00E72FDC">
              <w:rPr>
                <w:sz w:val="22"/>
                <w:szCs w:val="22"/>
                <w:lang w:val="uk-UA"/>
              </w:rPr>
              <w:t>обслуговування адміністративної будівлі</w:t>
            </w:r>
          </w:p>
        </w:tc>
        <w:tc>
          <w:tcPr>
            <w:tcW w:w="2592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Державна,</w:t>
            </w:r>
            <w:r>
              <w:rPr>
                <w:sz w:val="22"/>
                <w:szCs w:val="22"/>
                <w:lang w:val="uk-UA"/>
              </w:rPr>
              <w:t xml:space="preserve"> Витяг з Державного реєстру речових прав на нерухоме майно про реєстрацію іншого речового права №201697279 від 25.02.2020р., право постійного користування земельною ділянкою,</w:t>
            </w:r>
            <w:r w:rsidRPr="00E72FDC">
              <w:rPr>
                <w:sz w:val="22"/>
                <w:szCs w:val="22"/>
                <w:lang w:val="uk-UA"/>
              </w:rPr>
              <w:t xml:space="preserve"> інформація про обтяження відсутня</w:t>
            </w:r>
          </w:p>
        </w:tc>
      </w:tr>
    </w:tbl>
    <w:p w:rsidR="00293D3E" w:rsidRDefault="00293D3E" w:rsidP="001D10D9">
      <w:pPr>
        <w:ind w:firstLine="709"/>
        <w:jc w:val="both"/>
        <w:rPr>
          <w:b/>
          <w:bCs/>
          <w:lang w:val="uk-UA"/>
        </w:rPr>
      </w:pPr>
      <w:r w:rsidRPr="008A2E00">
        <w:rPr>
          <w:b/>
          <w:bCs/>
          <w:lang w:val="uk-UA"/>
        </w:rPr>
        <w:t>Об’єкт приватизації в оренді не перебуває.</w:t>
      </w:r>
    </w:p>
    <w:p w:rsidR="00293D3E" w:rsidRPr="008A2E00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numPr>
          <w:ilvl w:val="0"/>
          <w:numId w:val="1"/>
        </w:numPr>
        <w:ind w:left="0"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lastRenderedPageBreak/>
        <w:t>Інформація про аукціон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Спосіб проведення аукціону: </w:t>
      </w:r>
      <w:r w:rsidRPr="003A4482">
        <w:rPr>
          <w:lang w:val="uk-UA"/>
        </w:rPr>
        <w:t>аукціон з умовами</w:t>
      </w:r>
    </w:p>
    <w:p w:rsidR="00293D3E" w:rsidRPr="003A4482" w:rsidRDefault="00293D3E" w:rsidP="001D10D9">
      <w:pPr>
        <w:ind w:firstLine="709"/>
        <w:jc w:val="both"/>
        <w:rPr>
          <w:sz w:val="28"/>
          <w:szCs w:val="28"/>
          <w:lang w:val="uk-UA"/>
        </w:rPr>
      </w:pPr>
      <w:r w:rsidRPr="003A4482">
        <w:rPr>
          <w:b/>
          <w:bCs/>
          <w:lang w:val="uk-UA"/>
        </w:rPr>
        <w:t>Дата та час проведення аукціону:</w:t>
      </w:r>
      <w:r w:rsidR="003E4FCC">
        <w:rPr>
          <w:b/>
          <w:bCs/>
          <w:lang w:val="uk-UA"/>
        </w:rPr>
        <w:t xml:space="preserve"> </w:t>
      </w:r>
      <w:r w:rsidR="00B31ADE">
        <w:rPr>
          <w:b/>
          <w:lang w:val="uk-UA"/>
        </w:rPr>
        <w:t>01 березня</w:t>
      </w:r>
      <w:r w:rsidR="000F14E0" w:rsidRPr="003E4FCC">
        <w:rPr>
          <w:b/>
          <w:lang w:val="uk-UA"/>
        </w:rPr>
        <w:t xml:space="preserve">  </w:t>
      </w:r>
      <w:r w:rsidRPr="003E4FCC">
        <w:rPr>
          <w:b/>
          <w:lang w:val="uk-UA"/>
        </w:rPr>
        <w:t>2022 року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3)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Інформація про умови, на яких здійснюється приватизація об’єкта</w:t>
      </w:r>
    </w:p>
    <w:p w:rsidR="00293D3E" w:rsidRPr="001D10D9" w:rsidRDefault="00293D3E" w:rsidP="001D10D9">
      <w:pPr>
        <w:ind w:firstLine="709"/>
        <w:jc w:val="both"/>
        <w:rPr>
          <w:lang w:val="uk-UA"/>
        </w:rPr>
      </w:pPr>
      <w:r w:rsidRPr="001D10D9">
        <w:rPr>
          <w:lang w:val="uk-UA"/>
        </w:rPr>
        <w:t xml:space="preserve">Приватизація адміністративних приміщень, загальною площею 496,5 </w:t>
      </w:r>
      <w:proofErr w:type="spellStart"/>
      <w:r w:rsidRPr="001D10D9">
        <w:rPr>
          <w:lang w:val="uk-UA"/>
        </w:rPr>
        <w:t>кв.м</w:t>
      </w:r>
      <w:proofErr w:type="spellEnd"/>
      <w:r w:rsidRPr="001D10D9">
        <w:rPr>
          <w:lang w:val="uk-UA"/>
        </w:rPr>
        <w:t xml:space="preserve">, за </w:t>
      </w:r>
      <w:proofErr w:type="spellStart"/>
      <w:r w:rsidRPr="001D10D9">
        <w:rPr>
          <w:lang w:val="uk-UA"/>
        </w:rPr>
        <w:t>адресою</w:t>
      </w:r>
      <w:proofErr w:type="spellEnd"/>
      <w:r w:rsidRPr="001D10D9">
        <w:rPr>
          <w:lang w:val="uk-UA"/>
        </w:rPr>
        <w:t>: Рівненська обл., Рівненський (</w:t>
      </w:r>
      <w:proofErr w:type="spellStart"/>
      <w:r w:rsidRPr="001D10D9">
        <w:rPr>
          <w:lang w:val="uk-UA"/>
        </w:rPr>
        <w:t>Березнівський</w:t>
      </w:r>
      <w:proofErr w:type="spellEnd"/>
      <w:r w:rsidRPr="001D10D9">
        <w:rPr>
          <w:lang w:val="uk-UA"/>
        </w:rPr>
        <w:t xml:space="preserve">) р-н, м. </w:t>
      </w:r>
      <w:proofErr w:type="spellStart"/>
      <w:r w:rsidRPr="001D10D9">
        <w:rPr>
          <w:lang w:val="uk-UA"/>
        </w:rPr>
        <w:t>Березне</w:t>
      </w:r>
      <w:proofErr w:type="spellEnd"/>
      <w:r w:rsidRPr="001D10D9">
        <w:rPr>
          <w:lang w:val="uk-UA"/>
        </w:rPr>
        <w:t>, вул. Київська, 9, що перебуває на балансі Головного управління статистики у Рівненський області, код за ЄДРПОУ 02362061,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293D3E" w:rsidRPr="003A4482" w:rsidRDefault="00293D3E" w:rsidP="001D10D9">
      <w:pPr>
        <w:tabs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>Покупець об’</w:t>
      </w:r>
      <w:r w:rsidRPr="003A4482">
        <w:rPr>
          <w:lang w:val="uk-UA"/>
        </w:rPr>
        <w:t>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Стартова ціна об’єкта для:</w:t>
      </w:r>
    </w:p>
    <w:p w:rsidR="00293D3E" w:rsidRPr="003A4482" w:rsidRDefault="004F0AF4" w:rsidP="004F0AF4">
      <w:pPr>
        <w:pStyle w:val="a4"/>
        <w:tabs>
          <w:tab w:val="left" w:pos="9180"/>
        </w:tabs>
        <w:jc w:val="both"/>
        <w:rPr>
          <w:lang w:val="uk-UA"/>
        </w:rPr>
      </w:pPr>
      <w:r>
        <w:rPr>
          <w:lang w:val="uk-UA"/>
        </w:rPr>
        <w:t>-</w:t>
      </w:r>
      <w:r w:rsidR="00293D3E" w:rsidRPr="003A4482">
        <w:rPr>
          <w:lang w:val="uk-UA"/>
        </w:rPr>
        <w:t xml:space="preserve">аукціону з умовами – </w:t>
      </w:r>
      <w:r w:rsidR="00293D3E" w:rsidRPr="0041764C">
        <w:rPr>
          <w:b/>
          <w:bCs/>
          <w:lang w:val="uk-UA"/>
        </w:rPr>
        <w:t>2 059 627,00 грн</w:t>
      </w:r>
      <w:r w:rsidR="00293D3E" w:rsidRPr="003A4482">
        <w:rPr>
          <w:lang w:val="uk-UA"/>
        </w:rPr>
        <w:t xml:space="preserve"> (без урахування ПДВ);</w:t>
      </w:r>
    </w:p>
    <w:p w:rsidR="00293D3E" w:rsidRPr="003A4482" w:rsidRDefault="00293D3E" w:rsidP="001D10D9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Pr="0041764C">
        <w:rPr>
          <w:b/>
          <w:bCs/>
          <w:lang w:val="uk-UA"/>
        </w:rPr>
        <w:t>1 029 813,50 грн</w:t>
      </w:r>
      <w:r w:rsidRPr="003A4482">
        <w:rPr>
          <w:lang w:val="uk-UA"/>
        </w:rPr>
        <w:t xml:space="preserve"> (без урахування ПДВ);</w:t>
      </w:r>
    </w:p>
    <w:p w:rsidR="00293D3E" w:rsidRPr="003A4482" w:rsidRDefault="00293D3E" w:rsidP="001D10D9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41764C">
        <w:rPr>
          <w:b/>
          <w:bCs/>
          <w:lang w:val="uk-UA"/>
        </w:rPr>
        <w:t>1 029 813,50 грн</w:t>
      </w:r>
      <w:r w:rsidRPr="003A4482">
        <w:rPr>
          <w:lang w:val="uk-UA"/>
        </w:rPr>
        <w:t xml:space="preserve"> (без урахування ПДВ);</w:t>
      </w:r>
    </w:p>
    <w:p w:rsidR="00293D3E" w:rsidRPr="0041764C" w:rsidRDefault="00293D3E" w:rsidP="001D10D9">
      <w:pPr>
        <w:ind w:firstLine="709"/>
        <w:jc w:val="both"/>
        <w:rPr>
          <w:lang w:val="uk-UA"/>
        </w:rPr>
      </w:pPr>
      <w:r w:rsidRPr="0041764C">
        <w:rPr>
          <w:lang w:val="uk-UA"/>
        </w:rPr>
        <w:t>На остаточну ціну продажу нараховується ПДВ.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гарантійного внеску для:</w:t>
      </w:r>
    </w:p>
    <w:p w:rsidR="00293D3E" w:rsidRPr="003A4482" w:rsidRDefault="00293D3E" w:rsidP="001D10D9">
      <w:pPr>
        <w:tabs>
          <w:tab w:val="num" w:pos="900"/>
        </w:tabs>
        <w:ind w:firstLine="709"/>
        <w:jc w:val="both"/>
        <w:rPr>
          <w:lang w:val="uk-UA"/>
        </w:rPr>
      </w:pPr>
      <w:r w:rsidRPr="003A4482">
        <w:rPr>
          <w:lang w:val="uk-UA"/>
        </w:rPr>
        <w:t>- аукціону з умовами –</w:t>
      </w:r>
      <w:r>
        <w:rPr>
          <w:lang w:val="uk-UA"/>
        </w:rPr>
        <w:t xml:space="preserve"> </w:t>
      </w:r>
      <w:r w:rsidRPr="0041764C">
        <w:rPr>
          <w:b/>
          <w:bCs/>
          <w:lang w:val="uk-UA"/>
        </w:rPr>
        <w:t>205 962,70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із зниженням стартової ціни – </w:t>
      </w:r>
      <w:r w:rsidRPr="0041764C">
        <w:rPr>
          <w:b/>
          <w:bCs/>
          <w:lang w:val="uk-UA"/>
        </w:rPr>
        <w:t>102 981,35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-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3A4482">
        <w:rPr>
          <w:b/>
          <w:bCs/>
          <w:lang w:val="uk-UA"/>
        </w:rPr>
        <w:t xml:space="preserve">– </w:t>
      </w:r>
      <w:r w:rsidRPr="0041764C">
        <w:rPr>
          <w:b/>
          <w:bCs/>
          <w:lang w:val="uk-UA"/>
        </w:rPr>
        <w:t>102 981,35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реєстраційного внеску</w:t>
      </w:r>
      <w:r w:rsidRPr="0041764C">
        <w:rPr>
          <w:b/>
          <w:bCs/>
          <w:lang w:val="uk-UA"/>
        </w:rPr>
        <w:t xml:space="preserve">: </w:t>
      </w:r>
      <w:r w:rsidRPr="00EE5C5A">
        <w:rPr>
          <w:lang w:val="uk-UA"/>
        </w:rPr>
        <w:t>сума коштів у розмірі 0,2 мінімальної заробітної плати станом на 1 січня поточного року</w:t>
      </w:r>
      <w:r>
        <w:rPr>
          <w:lang w:val="uk-UA"/>
        </w:rPr>
        <w:t xml:space="preserve"> - </w:t>
      </w:r>
      <w:r w:rsidRPr="0041764C">
        <w:rPr>
          <w:b/>
          <w:bCs/>
          <w:lang w:val="uk-UA"/>
        </w:rPr>
        <w:t>1</w:t>
      </w:r>
      <w:r w:rsidR="002306EC">
        <w:rPr>
          <w:b/>
          <w:bCs/>
          <w:lang w:val="uk-UA"/>
        </w:rPr>
        <w:t>3</w:t>
      </w:r>
      <w:r w:rsidRPr="0041764C">
        <w:rPr>
          <w:b/>
          <w:bCs/>
          <w:lang w:val="uk-UA"/>
        </w:rPr>
        <w:t>00,00 грн.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Умови продажу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>
        <w:rPr>
          <w:lang w:val="uk-UA"/>
        </w:rPr>
        <w:t>Покупець зобов’</w:t>
      </w:r>
      <w:r w:rsidRPr="003A4482">
        <w:rPr>
          <w:lang w:val="uk-UA"/>
        </w:rPr>
        <w:t>язаний протягом 30 календарних днів з дня моменту переходу пра</w:t>
      </w:r>
      <w:r>
        <w:rPr>
          <w:lang w:val="uk-UA"/>
        </w:rPr>
        <w:t>ва власності на об’</w:t>
      </w:r>
      <w:r w:rsidRPr="003A4482">
        <w:rPr>
          <w:lang w:val="uk-UA"/>
        </w:rPr>
        <w:t xml:space="preserve">єкт приватизації </w:t>
      </w:r>
      <w:r>
        <w:rPr>
          <w:lang w:val="uk-UA"/>
        </w:rPr>
        <w:t>компенсувати витрати, понесені Р</w:t>
      </w:r>
      <w:r w:rsidRPr="003A4482">
        <w:rPr>
          <w:lang w:val="uk-UA"/>
        </w:rPr>
        <w:t>егіональним відділенням Фонду державного майна України по Рівненській та Житомирській областях на оплату послуги, наданої суб’єктом оціночної діяльності, що був зал</w:t>
      </w:r>
      <w:r>
        <w:rPr>
          <w:lang w:val="uk-UA"/>
        </w:rPr>
        <w:t>учений для проведення оцінки об’єкта приватизації, на рахунок Р</w:t>
      </w:r>
      <w:r w:rsidRPr="003A4482">
        <w:rPr>
          <w:lang w:val="uk-UA"/>
        </w:rPr>
        <w:t xml:space="preserve">егіонального відділення Фонду </w:t>
      </w:r>
      <w:r w:rsidRPr="003A4482">
        <w:rPr>
          <w:lang w:val="uk-UA"/>
        </w:rPr>
        <w:lastRenderedPageBreak/>
        <w:t xml:space="preserve">державного майна України по Рівненській та Житомирській областях (буде зазначено в договорі купівлі-продажу) в сумі – </w:t>
      </w:r>
      <w:r>
        <w:rPr>
          <w:b/>
          <w:bCs/>
          <w:lang w:val="uk-UA"/>
        </w:rPr>
        <w:t>4250,</w:t>
      </w:r>
      <w:r w:rsidRPr="003A4482">
        <w:rPr>
          <w:b/>
          <w:bCs/>
          <w:lang w:val="uk-UA"/>
        </w:rPr>
        <w:t>00</w:t>
      </w:r>
      <w:r w:rsidRPr="0041764C">
        <w:rPr>
          <w:b/>
          <w:bCs/>
          <w:lang w:val="uk-UA"/>
        </w:rPr>
        <w:t xml:space="preserve"> грн</w:t>
      </w:r>
      <w:r w:rsidRPr="003A4482">
        <w:rPr>
          <w:lang w:val="uk-UA"/>
        </w:rPr>
        <w:t xml:space="preserve"> (без урахування ПДВ).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31386D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Додаткова інформація</w:t>
      </w:r>
    </w:p>
    <w:p w:rsidR="00293D3E" w:rsidRPr="0041764C" w:rsidRDefault="00293D3E" w:rsidP="001D10D9">
      <w:pPr>
        <w:ind w:firstLine="709"/>
        <w:jc w:val="both"/>
        <w:rPr>
          <w:b/>
          <w:bCs/>
          <w:lang w:val="uk-UA"/>
        </w:rPr>
      </w:pPr>
      <w:r w:rsidRPr="0041764C">
        <w:rPr>
          <w:b/>
          <w:bCs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В національній валюті: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Одержувач: </w:t>
      </w:r>
      <w:r w:rsidRPr="003A4482">
        <w:rPr>
          <w:lang w:val="uk-UA"/>
        </w:rPr>
        <w:t>Регіональне відділення Фонду державного майна України по Рівненській та Житомирській областях, ЄДРПОУ 42956062</w:t>
      </w:r>
    </w:p>
    <w:p w:rsidR="00293D3E" w:rsidRPr="003A4482" w:rsidRDefault="00293D3E" w:rsidP="001D10D9">
      <w:pPr>
        <w:tabs>
          <w:tab w:val="left" w:pos="851"/>
        </w:tabs>
        <w:ind w:firstLine="709"/>
        <w:rPr>
          <w:sz w:val="23"/>
          <w:szCs w:val="23"/>
          <w:lang w:val="uk-UA"/>
        </w:rPr>
      </w:pPr>
      <w:r w:rsidRPr="003A4482">
        <w:rPr>
          <w:b/>
          <w:bCs/>
          <w:lang w:val="uk-UA"/>
        </w:rPr>
        <w:t xml:space="preserve">Рахунок №UA308201720355559003001141358 </w:t>
      </w:r>
      <w:r w:rsidRPr="003A4482">
        <w:rPr>
          <w:lang w:val="uk-UA"/>
        </w:rPr>
        <w:t>(дл</w:t>
      </w:r>
      <w:r>
        <w:rPr>
          <w:lang w:val="uk-UA"/>
        </w:rPr>
        <w:t xml:space="preserve">я перерахування реєстраційного </w:t>
      </w:r>
      <w:r w:rsidRPr="003A4482">
        <w:rPr>
          <w:lang w:val="uk-UA"/>
        </w:rPr>
        <w:t>внеску та проведення переможцем аукці</w:t>
      </w:r>
      <w:r>
        <w:rPr>
          <w:lang w:val="uk-UA"/>
        </w:rPr>
        <w:t>ону розрахунків за придбаний об’</w:t>
      </w:r>
      <w:r w:rsidRPr="003A4482">
        <w:rPr>
          <w:lang w:val="uk-UA"/>
        </w:rPr>
        <w:t>єкт приватизації)</w:t>
      </w:r>
      <w:r w:rsidRPr="003A4482">
        <w:rPr>
          <w:sz w:val="23"/>
          <w:szCs w:val="23"/>
          <w:lang w:val="uk-UA"/>
        </w:rPr>
        <w:t>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Рахунок № UA 088201720355259003000141358 </w:t>
      </w:r>
      <w:r w:rsidRPr="003A4482">
        <w:rPr>
          <w:lang w:val="uk-UA"/>
        </w:rPr>
        <w:t>(для перерахування гарантійного внеску)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Банк одержувача: </w:t>
      </w:r>
      <w:proofErr w:type="spellStart"/>
      <w:r w:rsidRPr="003A4482">
        <w:rPr>
          <w:lang w:val="uk-UA"/>
        </w:rPr>
        <w:t>Держказначейська</w:t>
      </w:r>
      <w:proofErr w:type="spellEnd"/>
      <w:r w:rsidRPr="003A4482">
        <w:rPr>
          <w:lang w:val="uk-UA"/>
        </w:rPr>
        <w:t xml:space="preserve">  служба України, м. Київ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Код за ЄДРПОУ </w:t>
      </w:r>
      <w:r w:rsidRPr="003A4482">
        <w:rPr>
          <w:lang w:val="uk-UA"/>
        </w:rPr>
        <w:t>42956062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 іноземній валюті:</w:t>
      </w:r>
    </w:p>
    <w:p w:rsidR="00293D3E" w:rsidRPr="003A4482" w:rsidRDefault="00293D3E" w:rsidP="001D10D9">
      <w:pPr>
        <w:ind w:firstLine="709"/>
        <w:jc w:val="both"/>
        <w:rPr>
          <w:b/>
          <w:bCs/>
          <w:u w:val="single"/>
          <w:lang w:val="uk-UA"/>
        </w:rPr>
      </w:pPr>
      <w:r w:rsidRPr="003A4482">
        <w:rPr>
          <w:b/>
          <w:bCs/>
          <w:u w:val="single"/>
          <w:lang w:val="uk-UA"/>
        </w:rPr>
        <w:t>в іноземній валюті EUR: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 </w:t>
      </w:r>
      <w:r w:rsidRPr="003A4482">
        <w:rPr>
          <w:b/>
          <w:bCs/>
          <w:lang w:val="uk-UA"/>
        </w:rPr>
        <w:t>UA283223130000025300000000236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EXBSUAUXRIV JSC STATE EXPORT-IMPORT BANK OF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DEUTSCHE BANK AG FRANKFURT AM MAIN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DEUTDEFF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949876710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UNICREDIT BANK AG, MUNICH,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HYVEDEMM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69114920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293D3E" w:rsidRPr="003A4482" w:rsidRDefault="00293D3E" w:rsidP="001D10D9">
      <w:pPr>
        <w:jc w:val="both"/>
        <w:rPr>
          <w:color w:val="000000"/>
          <w:lang w:val="uk-UA"/>
        </w:rPr>
      </w:pPr>
      <w:proofErr w:type="spellStart"/>
      <w:r w:rsidRPr="003A4482">
        <w:rPr>
          <w:color w:val="000000"/>
          <w:shd w:val="clear" w:color="auto" w:fill="FFFFFF"/>
          <w:lang w:val="uk-UA"/>
        </w:rPr>
        <w:t>Raiffeisen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Bank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International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AG</w:t>
      </w:r>
      <w:r w:rsidRPr="003A4482">
        <w:rPr>
          <w:color w:val="000000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Vienna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Austria</w:t>
      </w:r>
      <w:proofErr w:type="spellEnd"/>
    </w:p>
    <w:p w:rsidR="00293D3E" w:rsidRPr="003A4482" w:rsidRDefault="00293D3E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 xml:space="preserve">SWIFT: </w:t>
      </w:r>
      <w:r w:rsidRPr="003A4482">
        <w:rPr>
          <w:color w:val="000000"/>
          <w:shd w:val="clear" w:color="auto" w:fill="FFFFFF"/>
          <w:lang w:val="uk-UA"/>
        </w:rPr>
        <w:t>RZBAATWW</w:t>
      </w:r>
    </w:p>
    <w:p w:rsidR="00293D3E" w:rsidRPr="003A4482" w:rsidRDefault="00293D3E" w:rsidP="001D10D9">
      <w:pPr>
        <w:jc w:val="both"/>
        <w:rPr>
          <w:color w:val="000000"/>
          <w:shd w:val="clear" w:color="auto" w:fill="FFFFFF"/>
          <w:lang w:val="uk-UA"/>
        </w:rPr>
      </w:pPr>
      <w:r w:rsidRPr="003A4482">
        <w:rPr>
          <w:color w:val="000000"/>
          <w:lang w:val="uk-UA"/>
        </w:rPr>
        <w:t xml:space="preserve">Номер кореспондентського рахунку: </w:t>
      </w:r>
      <w:r w:rsidRPr="003A4482">
        <w:rPr>
          <w:color w:val="000000"/>
          <w:shd w:val="clear" w:color="auto" w:fill="FFFFFF"/>
          <w:lang w:val="uk-UA"/>
        </w:rPr>
        <w:t>001-50.087.824</w:t>
      </w:r>
    </w:p>
    <w:p w:rsidR="00293D3E" w:rsidRPr="003A4482" w:rsidRDefault="00293D3E" w:rsidP="001D10D9">
      <w:pPr>
        <w:jc w:val="both"/>
        <w:rPr>
          <w:u w:val="single"/>
          <w:lang w:val="uk-UA"/>
        </w:rPr>
      </w:pPr>
      <w:r w:rsidRPr="003A4482">
        <w:rPr>
          <w:u w:val="single"/>
          <w:lang w:val="uk-UA"/>
        </w:rPr>
        <w:t>в іноземній валюті USD: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</w:t>
      </w:r>
      <w:r w:rsidRPr="003A4482">
        <w:rPr>
          <w:b/>
          <w:bCs/>
          <w:lang w:val="uk-UA"/>
        </w:rPr>
        <w:t>UA283223130000025300000000236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EXBSUAUXRIV, JSC STATE EXPORT-IMPORT BANK OF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CITIBANK N.A., NEW YORK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CITIUS33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36083522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JP </w:t>
      </w:r>
      <w:proofErr w:type="spellStart"/>
      <w:r w:rsidRPr="003A4482">
        <w:rPr>
          <w:lang w:val="uk-UA"/>
        </w:rPr>
        <w:t>Morgan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Chase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> N. A., 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CHAS US 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400-124432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lastRenderedPageBreak/>
        <w:t>Deutsche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Trust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Company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Americas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BKTR US 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04094227</w:t>
      </w:r>
    </w:p>
    <w:p w:rsidR="00293D3E" w:rsidRPr="003A4482" w:rsidRDefault="00293D3E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>або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The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of</w:t>
      </w:r>
      <w:proofErr w:type="spellEnd"/>
      <w:r w:rsidRPr="003A4482">
        <w:rPr>
          <w:lang w:val="uk-UA"/>
        </w:rPr>
        <w:t xml:space="preserve"> 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Mellon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, USA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 IRVT US 3N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8901487651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1002AD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Реквізити рахунків операторів електронних майданчиків, відкритих для </w:t>
      </w:r>
      <w:proofErr w:type="spellStart"/>
      <w:r w:rsidRPr="003A4482">
        <w:rPr>
          <w:b/>
          <w:bCs/>
          <w:lang w:val="uk-UA"/>
        </w:rPr>
        <w:t>спплати</w:t>
      </w:r>
      <w:proofErr w:type="spellEnd"/>
      <w:r w:rsidRPr="003A4482">
        <w:rPr>
          <w:b/>
          <w:bCs/>
          <w:lang w:val="uk-UA"/>
        </w:rPr>
        <w:t xml:space="preserve"> потенційними покупцями гарантійних та реєстраційних внесків розміщено за посиланням</w:t>
      </w:r>
      <w:r>
        <w:rPr>
          <w:b/>
          <w:bCs/>
          <w:lang w:val="uk-UA"/>
        </w:rPr>
        <w:t xml:space="preserve">: </w:t>
      </w:r>
      <w:hyperlink r:id="rId6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</w:p>
    <w:p w:rsidR="00293D3E" w:rsidRPr="003A4482" w:rsidRDefault="00293D3E" w:rsidP="001D10D9">
      <w:pPr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Час і місце проведення огляду об’єкта:</w:t>
      </w:r>
    </w:p>
    <w:p w:rsidR="00293D3E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у робочі дні з 8.00 до 17.00, у п’ятницю – з 8.00 до 15.45 за місцем розташування об’єкта.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>Відповідальна особа від балансоутримувача</w:t>
      </w:r>
      <w:r>
        <w:rPr>
          <w:lang w:val="uk-UA"/>
        </w:rPr>
        <w:t xml:space="preserve">: </w:t>
      </w:r>
      <w:r w:rsidRPr="003A4482">
        <w:rPr>
          <w:lang w:val="uk-UA"/>
        </w:rPr>
        <w:t>Міщук Марія Миколаївна</w:t>
      </w:r>
      <w:r>
        <w:rPr>
          <w:lang w:val="uk-UA"/>
        </w:rPr>
        <w:t xml:space="preserve">, </w:t>
      </w:r>
      <w:r w:rsidRPr="003A4482">
        <w:rPr>
          <w:lang w:val="uk-UA"/>
        </w:rPr>
        <w:t>+38(036-2) 26-68-04, 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 xml:space="preserve">: </w:t>
      </w:r>
      <w:hyperlink r:id="rId7" w:history="1">
        <w:r w:rsidRPr="003A4482">
          <w:rPr>
            <w:rStyle w:val="a3"/>
            <w:lang w:val="uk-UA"/>
          </w:rPr>
          <w:t>gus@rv.ukrstat.gov.ua</w:t>
        </w:r>
      </w:hyperlink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Найменування особи організатора аукціону </w:t>
      </w:r>
      <w:r w:rsidRPr="003A4482">
        <w:rPr>
          <w:lang w:val="uk-UA"/>
        </w:rPr>
        <w:t>– Регіональне відділення Фонду державного майна України по Рівненській та Житомирській областях, адреса: вул.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Петра Могили,24,  м. Рівне, 33001, адреса веб-сайту - </w:t>
      </w:r>
      <w:hyperlink r:id="rId8" w:history="1">
        <w:r w:rsidRPr="003A4482">
          <w:rPr>
            <w:rStyle w:val="a3"/>
            <w:lang w:val="uk-UA"/>
          </w:rPr>
          <w:t>http://www.spfu.gov.ua/</w:t>
        </w:r>
      </w:hyperlink>
      <w:r w:rsidRPr="003A4482">
        <w:rPr>
          <w:lang w:val="uk-UA"/>
        </w:rPr>
        <w:t>.</w:t>
      </w:r>
    </w:p>
    <w:p w:rsidR="00293D3E" w:rsidRPr="00890960" w:rsidRDefault="00293D3E" w:rsidP="001D10D9">
      <w:pPr>
        <w:ind w:firstLine="709"/>
        <w:jc w:val="both"/>
      </w:pPr>
      <w:r w:rsidRPr="003A4482">
        <w:rPr>
          <w:b/>
          <w:bCs/>
          <w:lang w:val="uk-UA"/>
        </w:rPr>
        <w:t>Контактна особа</w:t>
      </w:r>
      <w:r w:rsidRPr="003A4482">
        <w:rPr>
          <w:lang w:val="uk-UA"/>
        </w:rPr>
        <w:t xml:space="preserve"> - </w:t>
      </w:r>
      <w:proofErr w:type="spellStart"/>
      <w:r w:rsidRPr="003A4482">
        <w:rPr>
          <w:lang w:val="uk-UA"/>
        </w:rPr>
        <w:t>Миронюк</w:t>
      </w:r>
      <w:proofErr w:type="spellEnd"/>
      <w:r w:rsidRPr="003A4482">
        <w:rPr>
          <w:lang w:val="uk-UA"/>
        </w:rPr>
        <w:t xml:space="preserve"> Марія Миколаївна</w:t>
      </w:r>
      <w:r w:rsidRPr="003A4482">
        <w:rPr>
          <w:b/>
          <w:bCs/>
          <w:lang w:val="uk-UA"/>
        </w:rPr>
        <w:t xml:space="preserve">, </w:t>
      </w:r>
      <w:r>
        <w:rPr>
          <w:lang w:val="uk-UA"/>
        </w:rPr>
        <w:t xml:space="preserve">телефон: (0362)68-36-93, </w:t>
      </w:r>
      <w:r w:rsidRPr="003A4482">
        <w:rPr>
          <w:lang w:val="uk-UA"/>
        </w:rPr>
        <w:t>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>:</w:t>
      </w:r>
      <w:r>
        <w:rPr>
          <w:lang w:val="uk-UA"/>
        </w:rPr>
        <w:t xml:space="preserve"> </w:t>
      </w:r>
      <w:hyperlink r:id="rId9" w:history="1">
        <w:r w:rsidRPr="006E05D2">
          <w:rPr>
            <w:rStyle w:val="a3"/>
            <w:lang w:val="uk-UA"/>
          </w:rPr>
          <w:t>rivne</w:t>
        </w:r>
        <w:r w:rsidRPr="006E05D2">
          <w:rPr>
            <w:rStyle w:val="a3"/>
          </w:rPr>
          <w:t>@</w:t>
        </w:r>
        <w:r w:rsidRPr="006E05D2">
          <w:rPr>
            <w:rStyle w:val="a3"/>
            <w:lang w:val="en-US"/>
          </w:rPr>
          <w:t>spfu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gov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u</w:t>
        </w:r>
        <w:r w:rsidRPr="006E05D2">
          <w:rPr>
            <w:rStyle w:val="a3"/>
          </w:rPr>
          <w:t>а</w:t>
        </w:r>
      </w:hyperlink>
      <w:r>
        <w:t xml:space="preserve"> 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5)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Технічні реквізити інформаційного повідомлення</w:t>
      </w:r>
    </w:p>
    <w:p w:rsidR="00293D3E" w:rsidRPr="005E39EC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областях «Про з</w:t>
      </w:r>
      <w:r>
        <w:rPr>
          <w:lang w:val="uk-UA"/>
        </w:rPr>
        <w:t xml:space="preserve">атвердження </w:t>
      </w:r>
      <w:r w:rsidRPr="005E39EC">
        <w:rPr>
          <w:lang w:val="uk-UA"/>
        </w:rPr>
        <w:t>протоколу засідання аукціонної комісії з продажу о</w:t>
      </w:r>
      <w:r w:rsidR="00D70850">
        <w:rPr>
          <w:lang w:val="uk-UA"/>
        </w:rPr>
        <w:t xml:space="preserve">б’єкта малої приватизації» від </w:t>
      </w:r>
      <w:r w:rsidR="00B31ADE">
        <w:rPr>
          <w:lang w:val="uk-UA"/>
        </w:rPr>
        <w:t xml:space="preserve"> </w:t>
      </w:r>
      <w:bookmarkStart w:id="0" w:name="_GoBack"/>
      <w:bookmarkEnd w:id="0"/>
      <w:r w:rsidR="00801F20">
        <w:rPr>
          <w:lang w:val="uk-UA"/>
        </w:rPr>
        <w:t>19</w:t>
      </w:r>
      <w:r w:rsidR="00B31ADE">
        <w:rPr>
          <w:lang w:val="uk-UA"/>
        </w:rPr>
        <w:t>.01</w:t>
      </w:r>
      <w:r w:rsidR="00D70850">
        <w:rPr>
          <w:lang w:val="uk-UA"/>
        </w:rPr>
        <w:t>.202</w:t>
      </w:r>
      <w:r w:rsidR="00B31ADE">
        <w:rPr>
          <w:lang w:val="uk-UA"/>
        </w:rPr>
        <w:t>2</w:t>
      </w:r>
      <w:r w:rsidRPr="005E39EC">
        <w:rPr>
          <w:lang w:val="uk-UA"/>
        </w:rPr>
        <w:t xml:space="preserve"> року №</w:t>
      </w:r>
      <w:r w:rsidR="00B31ADE">
        <w:rPr>
          <w:lang w:val="uk-UA"/>
        </w:rPr>
        <w:t xml:space="preserve"> </w:t>
      </w:r>
      <w:r w:rsidR="00801F20">
        <w:rPr>
          <w:lang w:val="uk-UA"/>
        </w:rPr>
        <w:t>45</w:t>
      </w:r>
      <w:r w:rsidRPr="005E39EC">
        <w:rPr>
          <w:lang w:val="uk-UA"/>
        </w:rPr>
        <w:t>.</w:t>
      </w:r>
    </w:p>
    <w:p w:rsidR="00293D3E" w:rsidRDefault="00293D3E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 xml:space="preserve"> Унікальний код, присвоєний об’єкту приватизації під час публікації переліку об’єктів, що підлягають приватизації, в електронній торговій системі ID: UA-AR-P-</w:t>
      </w:r>
      <w:r w:rsidRPr="003A4482">
        <w:rPr>
          <w:lang w:val="uk-UA"/>
        </w:rPr>
        <w:t>2020-10-28-000002-1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Період між аукціонами: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 з умовами – аукціон і зниженням стартової ціни: 30 календарних днів;</w:t>
      </w:r>
    </w:p>
    <w:p w:rsidR="00293D3E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</w:t>
      </w:r>
      <w:r>
        <w:rPr>
          <w:lang w:val="uk-UA"/>
        </w:rPr>
        <w:t xml:space="preserve">іон із зниженням стартової ціни - </w:t>
      </w:r>
      <w:r w:rsidRPr="003A4482">
        <w:rPr>
          <w:lang w:val="uk-UA"/>
        </w:rPr>
        <w:t>аукціон за методом покрокового зниження стартової ціни та подальшого подання цінових пропозицій: 30 календарних днів.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Крок аукціону для:</w:t>
      </w:r>
    </w:p>
    <w:p w:rsidR="00293D3E" w:rsidRPr="005E39EC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 умовами – </w:t>
      </w:r>
      <w:r>
        <w:rPr>
          <w:lang w:val="uk-UA"/>
        </w:rPr>
        <w:t>20 596,27 грн</w:t>
      </w:r>
      <w:r w:rsidRPr="003A4482">
        <w:rPr>
          <w:lang w:val="uk-UA"/>
        </w:rPr>
        <w:t>;</w:t>
      </w: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аукціону із зниженням стартової ціни – 10</w:t>
      </w:r>
      <w:r>
        <w:rPr>
          <w:lang w:val="uk-UA"/>
        </w:rPr>
        <w:t> 298,14 грн</w:t>
      </w:r>
      <w:r w:rsidRPr="003A4482">
        <w:rPr>
          <w:lang w:val="uk-UA"/>
        </w:rPr>
        <w:t>;</w:t>
      </w: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аукціону за методом  покрокового зниження стартової ціни та подальшого подання цінових пропозицій – 10</w:t>
      </w:r>
      <w:r>
        <w:rPr>
          <w:lang w:val="uk-UA"/>
        </w:rPr>
        <w:t> 298,14 грн.</w:t>
      </w:r>
    </w:p>
    <w:p w:rsidR="00293D3E" w:rsidRPr="003A4482" w:rsidRDefault="00293D3E" w:rsidP="001D10D9">
      <w:pPr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Місце проведення аукціону: </w:t>
      </w:r>
      <w:r w:rsidRPr="003A4482">
        <w:rPr>
          <w:lang w:val="uk-UA"/>
        </w:rPr>
        <w:t>аукціон буде проведений в електронній торговій системі «ПРОЗОРРО.ПРОДАЖІ» (адміністратор).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  <w:r w:rsidRPr="003A4482">
        <w:rPr>
          <w:lang w:val="uk-UA"/>
        </w:rPr>
        <w:t>.</w:t>
      </w:r>
    </w:p>
    <w:sectPr w:rsidR="00293D3E" w:rsidRPr="003A4482" w:rsidSect="00142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2D"/>
    <w:rsid w:val="00050F7F"/>
    <w:rsid w:val="0006650F"/>
    <w:rsid w:val="000B47E7"/>
    <w:rsid w:val="000F14E0"/>
    <w:rsid w:val="001002AD"/>
    <w:rsid w:val="00142A28"/>
    <w:rsid w:val="0015344F"/>
    <w:rsid w:val="001721FA"/>
    <w:rsid w:val="001B3633"/>
    <w:rsid w:val="001D10D9"/>
    <w:rsid w:val="00201F58"/>
    <w:rsid w:val="002306EC"/>
    <w:rsid w:val="0023298C"/>
    <w:rsid w:val="0027482D"/>
    <w:rsid w:val="00277152"/>
    <w:rsid w:val="00280873"/>
    <w:rsid w:val="002810F9"/>
    <w:rsid w:val="00293D3E"/>
    <w:rsid w:val="00310652"/>
    <w:rsid w:val="0031386D"/>
    <w:rsid w:val="003215CA"/>
    <w:rsid w:val="003332F7"/>
    <w:rsid w:val="00394377"/>
    <w:rsid w:val="003A4482"/>
    <w:rsid w:val="003B5569"/>
    <w:rsid w:val="003B7F96"/>
    <w:rsid w:val="003E3CE0"/>
    <w:rsid w:val="003E4FCC"/>
    <w:rsid w:val="0041764C"/>
    <w:rsid w:val="00440E96"/>
    <w:rsid w:val="004B3AD8"/>
    <w:rsid w:val="004C2830"/>
    <w:rsid w:val="004F0AF4"/>
    <w:rsid w:val="004F3466"/>
    <w:rsid w:val="005E39EC"/>
    <w:rsid w:val="0062396B"/>
    <w:rsid w:val="006A14B2"/>
    <w:rsid w:val="006D513C"/>
    <w:rsid w:val="006E05D2"/>
    <w:rsid w:val="00711671"/>
    <w:rsid w:val="00786CCA"/>
    <w:rsid w:val="00801F20"/>
    <w:rsid w:val="00873065"/>
    <w:rsid w:val="00890960"/>
    <w:rsid w:val="008A2E00"/>
    <w:rsid w:val="008E3DDA"/>
    <w:rsid w:val="008F7FC9"/>
    <w:rsid w:val="00943812"/>
    <w:rsid w:val="0096715D"/>
    <w:rsid w:val="00972E13"/>
    <w:rsid w:val="009A68C0"/>
    <w:rsid w:val="009E019C"/>
    <w:rsid w:val="009E3056"/>
    <w:rsid w:val="009F7352"/>
    <w:rsid w:val="00A26CB8"/>
    <w:rsid w:val="00A67A20"/>
    <w:rsid w:val="00AB3235"/>
    <w:rsid w:val="00B04047"/>
    <w:rsid w:val="00B31ADE"/>
    <w:rsid w:val="00B7664A"/>
    <w:rsid w:val="00C03216"/>
    <w:rsid w:val="00CF0093"/>
    <w:rsid w:val="00D3639D"/>
    <w:rsid w:val="00D55550"/>
    <w:rsid w:val="00D64C0F"/>
    <w:rsid w:val="00D70850"/>
    <w:rsid w:val="00D708C8"/>
    <w:rsid w:val="00E12288"/>
    <w:rsid w:val="00E30A36"/>
    <w:rsid w:val="00E72FDC"/>
    <w:rsid w:val="00ED68F9"/>
    <w:rsid w:val="00EE5C5A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8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748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s@rv.ukrsta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ne@spfu.gov.u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ФДМУ</cp:lastModifiedBy>
  <cp:revision>41</cp:revision>
  <cp:lastPrinted>2022-01-18T09:40:00Z</cp:lastPrinted>
  <dcterms:created xsi:type="dcterms:W3CDTF">2021-11-04T06:23:00Z</dcterms:created>
  <dcterms:modified xsi:type="dcterms:W3CDTF">2022-01-26T10:22:00Z</dcterms:modified>
</cp:coreProperties>
</file>