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caps/>
        </w:rPr>
        <w:t>Оголошення (документація)</w:t>
      </w:r>
    </w:p>
    <w:p>
      <w:pPr>
        <w:pStyle w:val="Normal"/>
        <w:jc w:val="center"/>
        <w:rPr/>
      </w:pPr>
      <w:r>
        <w:rPr>
          <w:rFonts w:cs="Times New Roman" w:ascii="Times New Roman" w:hAnsi="Times New Roman"/>
          <w:b/>
        </w:rPr>
        <w:t>щодо проведення електронного аукціону з продажу майна</w:t>
      </w:r>
      <w:r>
        <w:rPr/>
        <w:t xml:space="preserve"> </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pPr>
      <w:r>
        <w:rPr>
          <w:rFonts w:cs="Times New Roman" w:ascii="Times New Roman" w:hAnsi="Times New Roman"/>
          <w:b/>
        </w:rPr>
        <w:t>Відомості про майно, його склад та характеристики</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pPr>
      <w:r>
        <w:rPr>
          <w:rFonts w:cs="Times New Roman" w:ascii="Times New Roman" w:hAnsi="Times New Roman"/>
          <w:b/>
        </w:rPr>
        <w:t>«</w:t>
      </w:r>
      <w:r>
        <w:rPr>
          <w:rFonts w:cs="Times New Roman" w:ascii="Times New Roman" w:hAnsi="Times New Roman"/>
          <w:b/>
          <w:lang w:val="en-US"/>
        </w:rPr>
        <w:t>DAEWOO SENS</w:t>
      </w:r>
      <w:r>
        <w:rPr>
          <w:rFonts w:cs="Times New Roman" w:ascii="Times New Roman" w:hAnsi="Times New Roman"/>
          <w:b/>
        </w:rPr>
        <w:t>»</w:t>
      </w:r>
    </w:p>
    <w:p>
      <w:pPr>
        <w:pStyle w:val="Normal"/>
        <w:jc w:val="center"/>
        <w:rPr>
          <w:rFonts w:ascii="Times New Roman" w:hAnsi="Times New Roman" w:cs="Times New Roman"/>
          <w:b/>
          <w:b/>
          <w:color w:val="0070C0"/>
        </w:rPr>
      </w:pPr>
      <w:r>
        <w:rPr>
          <w:rFonts w:cs="Times New Roman" w:ascii="Times New Roman" w:hAnsi="Times New Roman"/>
          <w:b/>
          <w:color w:val="0070C0"/>
        </w:rPr>
      </w:r>
    </w:p>
    <w:tbl>
      <w:tblPr>
        <w:tblW w:w="10692" w:type="dxa"/>
        <w:jc w:val="left"/>
        <w:tblInd w:w="-5" w:type="dxa"/>
        <w:tblCellMar>
          <w:top w:w="0" w:type="dxa"/>
          <w:left w:w="108" w:type="dxa"/>
          <w:bottom w:w="0" w:type="dxa"/>
          <w:right w:w="108" w:type="dxa"/>
        </w:tblCellMar>
        <w:tblLook w:firstRow="0" w:noVBand="0" w:lastRow="0" w:firstColumn="0" w:lastColumn="0" w:noHBand="0" w:val="0000"/>
      </w:tblPr>
      <w:tblGrid>
        <w:gridCol w:w="815"/>
        <w:gridCol w:w="2977"/>
        <w:gridCol w:w="6900"/>
      </w:tblGrid>
      <w:tr>
        <w:trPr/>
        <w:tc>
          <w:tcPr>
            <w:tcW w:w="10692"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tabs>
                <w:tab w:val="clear" w:pos="709"/>
                <w:tab w:val="left" w:pos="0" w:leader="none"/>
              </w:tabs>
              <w:spacing w:before="0" w:after="0"/>
              <w:contextualSpacing/>
              <w:jc w:val="center"/>
              <w:rPr/>
            </w:pPr>
            <w:r>
              <w:rPr>
                <w:rFonts w:cs="Times New Roman" w:ascii="Times New Roman" w:hAnsi="Times New Roman"/>
                <w:b/>
              </w:rPr>
              <w:t>Загальний опис процедури:</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1.1.</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 xml:space="preserve">Документи, які є підставою для організації електронного аукціону </w:t>
            </w:r>
          </w:p>
        </w:tc>
        <w:tc>
          <w:tcPr>
            <w:tcW w:w="6900" w:type="dxa"/>
            <w:tcBorders>
              <w:top w:val="single" w:sz="4" w:space="0" w:color="000000"/>
              <w:left w:val="single" w:sz="4" w:space="0" w:color="000000"/>
              <w:bottom w:val="single" w:sz="4" w:space="0" w:color="000000"/>
              <w:right w:val="single" w:sz="4" w:space="0" w:color="000000"/>
            </w:tcBorders>
          </w:tcPr>
          <w:p>
            <w:pPr>
              <w:pStyle w:val="Normal"/>
              <w:ind w:firstLine="317"/>
              <w:jc w:val="both"/>
              <w:rPr/>
            </w:pPr>
            <w:r>
              <w:rPr>
                <w:rFonts w:cs="Times New Roman" w:ascii="Times New Roman" w:hAnsi="Times New Roman"/>
              </w:rPr>
              <w:t xml:space="preserve">Постанова Кабінету Міністрів України від 06.09.2017 р., № 717 «Про реалізацію пілотного проекту щодо організації електронних торгів (аукціонів) з використанням електронної торгової системи </w:t>
            </w:r>
            <w:r>
              <w:rPr>
                <w:rFonts w:cs="Times New Roman" w:ascii="Times New Roman" w:hAnsi="Times New Roman"/>
                <w:lang w:val="en-US"/>
              </w:rPr>
              <w:t>ProZorro</w:t>
            </w:r>
            <w:r>
              <w:rPr>
                <w:rFonts w:cs="Times New Roman" w:ascii="Times New Roman" w:hAnsi="Times New Roman"/>
              </w:rPr>
              <w:t>. Продажі.»</w:t>
            </w:r>
          </w:p>
          <w:p>
            <w:pPr>
              <w:pStyle w:val="Normal"/>
              <w:ind w:firstLine="317"/>
              <w:jc w:val="both"/>
              <w:rPr/>
            </w:pPr>
            <w:r>
              <w:rPr>
                <w:rFonts w:cs="Times New Roman" w:ascii="Times New Roman" w:hAnsi="Times New Roman"/>
              </w:rPr>
              <w:t xml:space="preserve">Рішення 14 сесії Харківської міської ради 7 скликання від 20.09.2017  № 728/17 «Про продаж майна територіальної громади м. Харкова з використанням електронної торгової системи </w:t>
            </w:r>
            <w:r>
              <w:rPr>
                <w:rFonts w:cs="Times New Roman" w:ascii="Times New Roman" w:hAnsi="Times New Roman"/>
                <w:lang w:val="en-US"/>
              </w:rPr>
              <w:t>ProZorro</w:t>
            </w:r>
            <w:r>
              <w:rPr>
                <w:rFonts w:cs="Times New Roman" w:ascii="Times New Roman" w:hAnsi="Times New Roman"/>
              </w:rPr>
              <w:t>. Продажі.»</w:t>
            </w:r>
          </w:p>
          <w:p>
            <w:pPr>
              <w:pStyle w:val="Normal"/>
              <w:ind w:firstLine="317"/>
              <w:jc w:val="both"/>
              <w:rPr/>
            </w:pPr>
            <w:r>
              <w:rPr>
                <w:rFonts w:cs="Times New Roman" w:ascii="Times New Roman" w:hAnsi="Times New Roman"/>
              </w:rPr>
              <w:t xml:space="preserve">Лист Управління комунального майна та приватизації департаменту економіки та комунального майна Харківської міської ради від </w:t>
            </w:r>
            <w:r>
              <w:rPr>
                <w:rFonts w:cs="Times New Roman" w:ascii="Times New Roman" w:hAnsi="Times New Roman"/>
                <w:lang w:val="en-US"/>
              </w:rPr>
              <w:t>02.06.2021</w:t>
            </w:r>
            <w:r>
              <w:rPr>
                <w:rFonts w:cs="Times New Roman" w:ascii="Times New Roman" w:hAnsi="Times New Roman"/>
              </w:rPr>
              <w:t xml:space="preserve"> р. № </w:t>
            </w:r>
            <w:r>
              <w:rPr>
                <w:rFonts w:cs="Times New Roman" w:ascii="Times New Roman" w:hAnsi="Times New Roman"/>
                <w:lang w:val="en-US"/>
              </w:rPr>
              <w:t>4707</w:t>
            </w:r>
            <w:r>
              <w:rPr>
                <w:rFonts w:cs="Times New Roman" w:ascii="Times New Roman" w:hAnsi="Times New Roman"/>
              </w:rPr>
              <w:t>.</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1.2.</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Умови проведення електронного аукціону</w:t>
            </w:r>
          </w:p>
        </w:tc>
        <w:tc>
          <w:tcPr>
            <w:tcW w:w="69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pPr>
            <w:r>
              <w:rPr>
                <w:rFonts w:eastAsia="Calibri" w:cs="Times New Roman" w:ascii="Times New Roman" w:hAnsi="Times New Roman"/>
                <w:lang w:eastAsia="uk-UA"/>
              </w:rPr>
              <w:t>Процедура здійснюється у відповідності до Регламенту</w:t>
            </w:r>
            <w:r>
              <w:rPr>
                <w:rFonts w:eastAsia="Calibri" w:ascii="Times New Roman" w:hAnsi="Times New Roman"/>
                <w:lang w:eastAsia="uk-UA"/>
              </w:rPr>
              <w:t xml:space="preserve"> роботи електронної торгової системи Prozorro.Продажі ЦБД2 щодо</w:t>
            </w:r>
            <w:r>
              <w:rPr>
                <w:rFonts w:eastAsia="Calibri" w:ascii="Times New Roman" w:hAnsi="Times New Roman"/>
                <w:lang w:val="ru-RU" w:eastAsia="uk-UA"/>
              </w:rPr>
              <w:t xml:space="preserve"> </w:t>
            </w:r>
            <w:r>
              <w:rPr>
                <w:rFonts w:eastAsia="Calibri" w:ascii="Times New Roman" w:hAnsi="Times New Roman"/>
                <w:lang w:eastAsia="uk-UA"/>
              </w:rPr>
              <w:t>проведення електронних аукціонів з продажу/надання в оренду майна (активів)/передачі права (Регламент ЕТС)</w:t>
            </w:r>
            <w:r>
              <w:rPr>
                <w:rFonts w:eastAsia="Calibri" w:cs="Times New Roman" w:ascii="Times New Roman" w:hAnsi="Times New Roman"/>
                <w:lang w:eastAsia="uk-UA"/>
              </w:rPr>
              <w:t xml:space="preserve"> (надалі за текстом – Регламент).</w:t>
            </w:r>
          </w:p>
          <w:p>
            <w:pPr>
              <w:pStyle w:val="Normal"/>
              <w:widowControl w:val="false"/>
              <w:spacing w:before="0" w:after="0"/>
              <w:contextualSpacing/>
              <w:jc w:val="both"/>
              <w:rPr/>
            </w:pPr>
            <w:r>
              <w:rPr>
                <w:rFonts w:eastAsia="Calibri" w:cs="Times New Roman" w:ascii="Times New Roman" w:hAnsi="Times New Roman"/>
                <w:lang w:eastAsia="uk-UA"/>
              </w:rPr>
              <w:t xml:space="preserve">Порушення умов Регламенту та вимог Замовника, що встановлені в оголошенні (документації) електронного аукціону (документи, що додаються до оголошення), призводить до дискваліфікації учасника. Гарантійний внесок дискваліфікованого учасника підлягає перерахуванню на рахунок Замовника. </w:t>
            </w:r>
          </w:p>
          <w:p>
            <w:pPr>
              <w:pStyle w:val="Normal"/>
              <w:jc w:val="center"/>
              <w:rPr>
                <w:rFonts w:ascii="Times New Roman" w:hAnsi="Times New Roman" w:cs="Times New Roman"/>
              </w:rPr>
            </w:pPr>
            <w:r>
              <w:rPr>
                <w:rFonts w:cs="Times New Roman" w:ascii="Times New Roman" w:hAnsi="Times New Roman"/>
              </w:rPr>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1.3.</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 xml:space="preserve">Оцінка пропозицій учасників </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Times New Roman" w:ascii="Times New Roman" w:hAnsi="Times New Roman"/>
              </w:rPr>
              <w:t>Оцінка пропозицій учасників здійснюється електрон</w:t>
            </w:r>
            <w:r>
              <w:rPr>
                <w:rFonts w:cs="Times New Roman" w:ascii="Times New Roman" w:hAnsi="Times New Roman"/>
                <w:lang w:val="ru-RU"/>
              </w:rPr>
              <w:t>ой</w:t>
            </w:r>
            <w:r>
              <w:rPr>
                <w:rFonts w:cs="Times New Roman" w:ascii="Times New Roman" w:hAnsi="Times New Roman"/>
              </w:rPr>
              <w:t xml:space="preserve"> </w:t>
            </w:r>
            <w:r>
              <w:rPr>
                <w:rFonts w:cs="Times New Roman" w:ascii="Times New Roman" w:hAnsi="Times New Roman"/>
                <w:lang w:val="ru-RU"/>
              </w:rPr>
              <w:t>торг</w:t>
            </w:r>
            <w:r>
              <w:rPr>
                <w:rFonts w:cs="Times New Roman" w:ascii="Times New Roman" w:hAnsi="Times New Roman"/>
              </w:rPr>
              <w:t>і</w:t>
            </w:r>
            <w:r>
              <w:rPr>
                <w:rFonts w:cs="Times New Roman" w:ascii="Times New Roman" w:hAnsi="Times New Roman"/>
                <w:lang w:val="ru-RU"/>
              </w:rPr>
              <w:t>вельной с</w:t>
            </w:r>
            <w:r>
              <w:rPr>
                <w:rFonts w:cs="Times New Roman" w:ascii="Times New Roman" w:hAnsi="Times New Roman"/>
              </w:rPr>
              <w:t>істемою автоматично за результатами проведеного аукціону. Єдиним критерієм автоматичної оцінки є ціна.</w:t>
            </w:r>
          </w:p>
          <w:p>
            <w:pPr>
              <w:pStyle w:val="Normal"/>
              <w:jc w:val="both"/>
              <w:rPr/>
            </w:pPr>
            <w:r>
              <w:rPr>
                <w:rFonts w:cs="Times New Roman" w:ascii="Times New Roman" w:hAnsi="Times New Roman"/>
              </w:rPr>
              <w:t xml:space="preserve">Учасник </w:t>
            </w:r>
            <w:r>
              <w:rPr>
                <w:rFonts w:eastAsia="Calibri" w:cs="Times New Roman" w:ascii="Times New Roman" w:hAnsi="Times New Roman"/>
                <w:lang w:eastAsia="uk-UA"/>
              </w:rPr>
              <w:t>електронного аукціону</w:t>
            </w:r>
            <w:r>
              <w:rPr>
                <w:rFonts w:cs="Times New Roman" w:ascii="Times New Roman" w:hAnsi="Times New Roman"/>
              </w:rPr>
              <w:t xml:space="preserve"> до дати і часу проведення аукціону повинен завантажити цінову пропозицію за формою Додаток 1 та документи зазначені у Додатку 2, Додатку 3.</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1.4.</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Перелік документів, які надаються Замовнику Переможцем електронного аукціону</w:t>
            </w:r>
          </w:p>
        </w:tc>
        <w:tc>
          <w:tcPr>
            <w:tcW w:w="6900"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cs="Times New Roman" w:ascii="Times New Roman" w:hAnsi="Times New Roman"/>
              </w:rPr>
              <w:t>Додаток 1, Додаток 2, Додаток 3</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1.5.</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Договір про продаж</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Times New Roman" w:ascii="Times New Roman" w:hAnsi="Times New Roman"/>
              </w:rPr>
              <w:t>Договір про продаж укладається відповідно до норм Цивільного кодексу України та Господарського кодексу України з урахуванням особливостей, визначених Регламентом та з обов’язковим включенням Істотних умов договору (Додаток 4)</w:t>
            </w:r>
          </w:p>
        </w:tc>
      </w:tr>
      <w:tr>
        <w:trPr/>
        <w:tc>
          <w:tcPr>
            <w:tcW w:w="10692"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tabs>
                <w:tab w:val="clear" w:pos="709"/>
                <w:tab w:val="left" w:pos="0" w:leader="none"/>
              </w:tabs>
              <w:spacing w:before="0" w:after="0"/>
              <w:contextualSpacing/>
              <w:jc w:val="center"/>
              <w:rPr/>
            </w:pPr>
            <w:r>
              <w:rPr>
                <w:rFonts w:cs="Times New Roman" w:ascii="Times New Roman" w:hAnsi="Times New Roman"/>
                <w:b/>
              </w:rPr>
              <w:t>Інформація про Замовника аукціону</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2.1.</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Повне найменування</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 xml:space="preserve">Комунальне некомерційне підприємство «Міський клінічний шкірно-венерологічний диспансер №5» Харківської міської ради </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2.2</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Місце знаходження</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61002, місто Харків, вул. Чернишевська, 27</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2.3.</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Контактна особа Замовника</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(057)725-06-62, з загальних питань</w:t>
            </w:r>
          </w:p>
          <w:p>
            <w:pPr>
              <w:pStyle w:val="Normal"/>
              <w:jc w:val="center"/>
              <w:rPr/>
            </w:pPr>
            <w:r>
              <w:rPr>
                <w:rFonts w:ascii="Times New Roman" w:hAnsi="Times New Roman"/>
              </w:rPr>
              <w:t>Гризлов С.М.</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2.4.</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Процедура продажу</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Електронні торги</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2.5.</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Дата проведення аукціону</w:t>
            </w:r>
          </w:p>
        </w:tc>
        <w:tc>
          <w:tcPr>
            <w:tcW w:w="690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bookmarkStart w:id="0" w:name="_GoBack"/>
            <w:bookmarkEnd w:id="0"/>
            <w:r>
              <w:rPr/>
              <w:t>22.06.2021</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2.6.</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Кінцевий термін прийняття заяв про участь в аукціоні</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Times New Roman" w:ascii="Times New Roman" w:hAnsi="Times New Roman"/>
              </w:rPr>
              <w:t>Відповідає даті і часу проведення електронного аукціону що визначаються автоматично електронним майданчиком в день оприлюднення оголошення на електронному майданчику</w:t>
            </w:r>
          </w:p>
        </w:tc>
      </w:tr>
      <w:tr>
        <w:trPr/>
        <w:tc>
          <w:tcPr>
            <w:tcW w:w="10692" w:type="dxa"/>
            <w:gridSpan w:val="3"/>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tabs>
                <w:tab w:val="clear" w:pos="709"/>
                <w:tab w:val="left" w:pos="0" w:leader="none"/>
              </w:tabs>
              <w:spacing w:before="0" w:after="0"/>
              <w:contextualSpacing/>
              <w:jc w:val="center"/>
              <w:rPr/>
            </w:pPr>
            <w:r>
              <w:rPr>
                <w:rFonts w:cs="Times New Roman" w:ascii="Times New Roman" w:hAnsi="Times New Roman"/>
                <w:b/>
              </w:rPr>
              <w:t>Інформація про предмет продажу (відомості про майно)</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3.1.</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Назва предмету продажу</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 xml:space="preserve">Автомобіль  </w:t>
            </w:r>
            <w:r>
              <w:rPr>
                <w:rFonts w:cs="Times New Roman" w:ascii="Times New Roman" w:hAnsi="Times New Roman"/>
                <w:lang w:val="en-US"/>
              </w:rPr>
              <w:t>DAEWOO SENS</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3.2.</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Початкова ціна лоту, грн., згідно проведеної незалежної оцінки</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10 200,00 грн. (десять тисяч двісті грн. 00 коп) з ПДВ 20%</w:t>
            </w:r>
          </w:p>
          <w:p>
            <w:pPr>
              <w:pStyle w:val="Normal"/>
              <w:jc w:val="center"/>
              <w:rPr/>
            </w:pPr>
            <w:r>
              <w:rPr>
                <w:rFonts w:cs="Times New Roman" w:ascii="Times New Roman" w:hAnsi="Times New Roman"/>
              </w:rPr>
              <w:t>ПДВ 20% становить – 1700,00 грн.</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3.3.</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Загальний опис предмету продажу</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Times New Roman" w:ascii="Times New Roman" w:hAnsi="Times New Roman"/>
              </w:rPr>
              <w:t xml:space="preserve">Автомобіль  </w:t>
            </w:r>
            <w:r>
              <w:rPr>
                <w:rFonts w:cs="Times New Roman" w:ascii="Times New Roman" w:hAnsi="Times New Roman"/>
                <w:lang w:val="en-US"/>
              </w:rPr>
              <w:t>DAEWOO SENS</w:t>
            </w:r>
            <w:r>
              <w:rPr>
                <w:rFonts w:cs="Times New Roman" w:ascii="Times New Roman" w:hAnsi="Times New Roman"/>
              </w:rPr>
              <w:t xml:space="preserve">, рік випуску 2005 </w:t>
            </w:r>
          </w:p>
          <w:p>
            <w:pPr>
              <w:pStyle w:val="Normal"/>
              <w:jc w:val="both"/>
              <w:rPr/>
            </w:pPr>
            <w:r>
              <w:rPr>
                <w:rFonts w:cs="Times New Roman" w:ascii="Times New Roman" w:hAnsi="Times New Roman"/>
              </w:rPr>
              <w:t xml:space="preserve">Код відповідного класифікатору лоту: </w:t>
            </w:r>
          </w:p>
          <w:p>
            <w:pPr>
              <w:pStyle w:val="Normal"/>
              <w:jc w:val="both"/>
              <w:rPr/>
            </w:pPr>
            <w:r>
              <w:rPr>
                <w:rFonts w:cs="Times New Roman" w:ascii="Times New Roman" w:hAnsi="Times New Roman"/>
              </w:rPr>
              <w:t>Фактичне місцезнаходження майна: м. Харків, Куликівський узвіз, 15</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3.4.</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Розмір гарантійного внеску (3-10 %) від початкової вартості</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 xml:space="preserve">1020,00 грн. (одна тисяча двадцять грн. 00 коп.) </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3.5.</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Мінімальний крок аукціону (1-10%), грн.</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550,00 грн. (п</w:t>
            </w:r>
            <w:r>
              <w:rPr>
                <w:rFonts w:ascii="Arial" w:hAnsi="Arial"/>
              </w:rPr>
              <w:t>'</w:t>
            </w:r>
            <w:r>
              <w:rPr>
                <w:rFonts w:cs="Times New Roman" w:ascii="Times New Roman" w:hAnsi="Times New Roman"/>
              </w:rPr>
              <w:t>ятьсот п</w:t>
            </w:r>
            <w:r>
              <w:rPr>
                <w:rFonts w:ascii="Arial" w:hAnsi="Arial"/>
              </w:rPr>
              <w:t>'</w:t>
            </w:r>
            <w:r>
              <w:rPr>
                <w:rFonts w:cs="Times New Roman" w:ascii="Times New Roman" w:hAnsi="Times New Roman"/>
              </w:rPr>
              <w:t>ятдесят грн. 00 коп.)</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3.6.</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Строк передачі майна</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Times New Roman" w:ascii="Times New Roman" w:hAnsi="Times New Roman"/>
              </w:rPr>
              <w:t>Передача транспортного засобу здійснюється протягом 5 робочих днів з дати отримання 100 % оплати за транспортний засіб</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3.7.</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Спосіб вивозу майна</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both"/>
              <w:rPr/>
            </w:pPr>
            <w:r>
              <w:rPr>
                <w:rFonts w:cs="Times New Roman" w:ascii="Times New Roman" w:hAnsi="Times New Roman"/>
              </w:rPr>
              <w:t>Покупець за власний рахунок транспортує придбаний  транспортний засіб з території Продавця де розташований транспортний засіб</w:t>
            </w:r>
          </w:p>
        </w:tc>
      </w:tr>
      <w:tr>
        <w:trPr/>
        <w:tc>
          <w:tcPr>
            <w:tcW w:w="815"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3.8.</w:t>
            </w:r>
          </w:p>
        </w:tc>
        <w:tc>
          <w:tcPr>
            <w:tcW w:w="2977" w:type="dxa"/>
            <w:tcBorders>
              <w:top w:val="single" w:sz="4" w:space="0" w:color="000000"/>
              <w:left w:val="single" w:sz="4" w:space="0" w:color="000000"/>
              <w:bottom w:val="single" w:sz="4" w:space="0" w:color="000000"/>
            </w:tcBorders>
            <w:vAlign w:val="center"/>
          </w:tcPr>
          <w:p>
            <w:pPr>
              <w:pStyle w:val="Normal"/>
              <w:jc w:val="center"/>
              <w:rPr/>
            </w:pPr>
            <w:r>
              <w:rPr>
                <w:rFonts w:cs="Times New Roman" w:ascii="Times New Roman" w:hAnsi="Times New Roman"/>
              </w:rPr>
              <w:t>Інформація про валюту, у якій повинні проводитись розрахунки</w:t>
            </w:r>
          </w:p>
        </w:tc>
        <w:tc>
          <w:tcPr>
            <w:tcW w:w="690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Валюта для оплати є національна валюта України - гривня</w:t>
            </w:r>
          </w:p>
        </w:tc>
      </w:tr>
    </w:tbl>
    <w:p>
      <w:pPr>
        <w:pStyle w:val="Normal"/>
        <w:jc w:val="center"/>
        <w:rPr>
          <w:rFonts w:ascii="Times New Roman" w:hAnsi="Times New Roman" w:cs="Times New Roman"/>
          <w:color w:val="0070C0"/>
        </w:rPr>
      </w:pPr>
      <w:r>
        <w:rPr>
          <w:rFonts w:cs="Times New Roman" w:ascii="Times New Roman" w:hAnsi="Times New Roman"/>
          <w:color w:val="0070C0"/>
        </w:rPr>
      </w:r>
    </w:p>
    <w:p>
      <w:pPr>
        <w:pStyle w:val="Normal"/>
        <w:jc w:val="center"/>
        <w:rPr/>
      </w:pPr>
      <w:r>
        <w:rPr>
          <w:rFonts w:cs="Times New Roman" w:ascii="Times New Roman" w:hAnsi="Times New Roman"/>
          <w:b/>
        </w:rPr>
        <w:t>Технічні характеристики та опис стану технологічного транспортного засобу</w:t>
      </w:r>
    </w:p>
    <w:tbl>
      <w:tblPr>
        <w:tblW w:w="10465" w:type="dxa"/>
        <w:jc w:val="left"/>
        <w:tblInd w:w="-5" w:type="dxa"/>
        <w:tblCellMar>
          <w:top w:w="0" w:type="dxa"/>
          <w:left w:w="108" w:type="dxa"/>
          <w:bottom w:w="0" w:type="dxa"/>
          <w:right w:w="108" w:type="dxa"/>
        </w:tblCellMar>
        <w:tblLook w:firstRow="0" w:noVBand="0" w:lastRow="0" w:firstColumn="0" w:lastColumn="0" w:noHBand="0" w:val="0000"/>
      </w:tblPr>
      <w:tblGrid>
        <w:gridCol w:w="3460"/>
        <w:gridCol w:w="7004"/>
      </w:tblGrid>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Модель , марка</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 xml:space="preserve">Автомобіль  </w:t>
            </w:r>
            <w:r>
              <w:rPr>
                <w:rFonts w:cs="Times New Roman" w:ascii="Times New Roman" w:hAnsi="Times New Roman"/>
                <w:lang w:val="en-US"/>
              </w:rPr>
              <w:t>DAEWOO SENS</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Рік випуску</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2005</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Колір</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Сірий</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Власник (балансоутримувач)</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КНП «МКШВД№5»</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Адреса установи:</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61166, місто Харків, вул. Чернишевська, 27</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Відмітка про оприходування об’єкту на балансі установи</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2006</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Інвентарний №</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10500012</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 xml:space="preserve">Реєстраційний № </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 xml:space="preserve">Шасі (кузов) заводський № </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Times New Roman" w:cs="Times New Roman" w:ascii="Times New Roman" w:hAnsi="Times New Roman"/>
              </w:rPr>
              <w:t xml:space="preserve">  </w:t>
            </w:r>
            <w:r>
              <w:rPr>
                <w:rFonts w:cs="Times New Roman" w:ascii="Times New Roman" w:hAnsi="Times New Roman"/>
              </w:rPr>
              <w:t>СХН №232484</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 xml:space="preserve">Двигун № </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lang w:val="en-US"/>
              </w:rPr>
              <w:t>Y6DT1311050256346</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Пробіг з початку експлуатації</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lang w:val="en-US"/>
              </w:rPr>
              <w:t xml:space="preserve">276000 </w:t>
            </w:r>
            <w:r>
              <w:rPr>
                <w:rFonts w:cs="Times New Roman" w:ascii="Times New Roman" w:hAnsi="Times New Roman"/>
              </w:rPr>
              <w:t>км</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Процент зносу (%)</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90%</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Маса (за обліковими даними, за паспортом)</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1400кг</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Свідоцтво про реєстрацію. Технічний паспорт</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АХ0338АМ</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Технічний стан:</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потребує капітального ремонту</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 xml:space="preserve">Зображення </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w:t>
            </w:r>
          </w:p>
        </w:tc>
      </w:tr>
      <w:tr>
        <w:trPr/>
        <w:tc>
          <w:tcPr>
            <w:tcW w:w="3460" w:type="dxa"/>
            <w:tcBorders>
              <w:top w:val="single" w:sz="4" w:space="0" w:color="000000"/>
              <w:left w:val="single" w:sz="4" w:space="0" w:color="000000"/>
              <w:bottom w:val="single" w:sz="4" w:space="0" w:color="000000"/>
            </w:tcBorders>
          </w:tcPr>
          <w:p>
            <w:pPr>
              <w:pStyle w:val="Normal"/>
              <w:jc w:val="center"/>
              <w:rPr/>
            </w:pPr>
            <w:r>
              <w:rPr>
                <w:rFonts w:cs="Times New Roman" w:ascii="Times New Roman" w:hAnsi="Times New Roman"/>
              </w:rPr>
              <w:t>Додаткове обладнання</w:t>
            </w:r>
          </w:p>
        </w:tc>
        <w:tc>
          <w:tcPr>
            <w:tcW w:w="700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rPr>
              <w:t>-</w:t>
            </w:r>
          </w:p>
        </w:tc>
      </w:tr>
    </w:tbl>
    <w:p>
      <w:pPr>
        <w:pStyle w:val="Normal"/>
        <w:jc w:val="center"/>
        <w:rPr>
          <w:rFonts w:ascii="Times New Roman" w:hAnsi="Times New Roman" w:cs="Times New Roman"/>
          <w:color w:val="0070C0"/>
        </w:rPr>
      </w:pPr>
      <w:r>
        <w:rPr>
          <w:rFonts w:cs="Times New Roman" w:ascii="Times New Roman" w:hAnsi="Times New Roman"/>
          <w:color w:val="0070C0"/>
        </w:rPr>
      </w:r>
    </w:p>
    <w:p>
      <w:pPr>
        <w:pStyle w:val="Normal"/>
        <w:jc w:val="both"/>
        <w:rPr>
          <w:rFonts w:ascii="Times New Roman" w:hAnsi="Times New Roman" w:cs="Times New Roman"/>
          <w:color w:val="0070C0"/>
        </w:rPr>
      </w:pPr>
      <w:r>
        <w:rPr>
          <w:rFonts w:cs="Times New Roman" w:ascii="Times New Roman" w:hAnsi="Times New Roman"/>
          <w:color w:val="0070C0"/>
        </w:rPr>
      </w:r>
    </w:p>
    <w:p>
      <w:pPr>
        <w:pStyle w:val="Normal"/>
        <w:jc w:val="right"/>
        <w:rPr/>
      </w:pPr>
      <w:r>
        <w:rPr>
          <w:rFonts w:cs="Times New Roman" w:ascii="Times New Roman" w:hAnsi="Times New Roman"/>
          <w:b/>
        </w:rPr>
        <w:t>Додаток 1</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b/>
        </w:rPr>
        <w:t xml:space="preserve">ЦІНОВА ПРОПОЗИЦІЯ УЧАСНИКА </w:t>
      </w:r>
    </w:p>
    <w:p>
      <w:pPr>
        <w:pStyle w:val="Normal"/>
        <w:jc w:val="center"/>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rPr>
        <w:t xml:space="preserve">З метою участі у електронному аукціоні, оголошеному Комунальним некомерційним підприємством «Міський клінічний шкірно-венерологічний диспансер №5» Харківської міської ради, </w:t>
      </w:r>
    </w:p>
    <w:p>
      <w:pPr>
        <w:pStyle w:val="Normal"/>
        <w:ind w:firstLine="708"/>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rPr>
        <w:t xml:space="preserve">__________________________________________________________________________ </w:t>
      </w:r>
    </w:p>
    <w:p>
      <w:pPr>
        <w:pStyle w:val="Normal"/>
        <w:ind w:left="2832" w:firstLine="708"/>
        <w:jc w:val="both"/>
        <w:rPr/>
      </w:pPr>
      <w:r>
        <w:rPr>
          <w:rFonts w:cs="Times New Roman" w:ascii="Times New Roman" w:hAnsi="Times New Roman"/>
          <w:i/>
          <w:sz w:val="18"/>
          <w:szCs w:val="18"/>
        </w:rPr>
        <w:t>(назва організації та/або ПІБ фізичної особи)</w:t>
      </w:r>
    </w:p>
    <w:p>
      <w:pPr>
        <w:pStyle w:val="Normal"/>
        <w:ind w:firstLine="708"/>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надає свою пропозицію по предмету електронного аукціону а</w:t>
      </w:r>
      <w:r>
        <w:rPr>
          <w:rFonts w:cs="Times New Roman" w:ascii="Times New Roman" w:hAnsi="Times New Roman"/>
          <w:b/>
        </w:rPr>
        <w:t xml:space="preserve">втомобіль  </w:t>
      </w:r>
      <w:r>
        <w:rPr>
          <w:rFonts w:cs="Times New Roman" w:ascii="Times New Roman" w:hAnsi="Times New Roman"/>
          <w:lang w:val="en-US"/>
        </w:rPr>
        <w:t>DAEWOO SENS</w:t>
      </w:r>
    </w:p>
    <w:p>
      <w:pPr>
        <w:pStyle w:val="Normal"/>
        <w:ind w:firstLine="708"/>
        <w:jc w:val="both"/>
        <w:rPr/>
      </w:pPr>
      <w:r>
        <w:rPr>
          <w:rFonts w:cs="Times New Roman" w:ascii="Times New Roman" w:hAnsi="Times New Roman"/>
        </w:rPr>
        <w:t>Вартість пропозиції становить (з ПДВ, цифрами та прописом) ____________________</w:t>
      </w:r>
    </w:p>
    <w:p>
      <w:pPr>
        <w:pStyle w:val="Normal"/>
        <w:ind w:firstLine="708"/>
        <w:jc w:val="both"/>
        <w:rPr/>
      </w:pPr>
      <w:r>
        <w:rPr>
          <w:rFonts w:cs="Times New Roman" w:ascii="Times New Roman" w:hAnsi="Times New Roman"/>
        </w:rPr>
        <w:t>_______________________________________________________________________ грн.</w:t>
      </w:r>
    </w:p>
    <w:p>
      <w:pPr>
        <w:pStyle w:val="Normal"/>
        <w:ind w:firstLine="708"/>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u w:val="single"/>
        </w:rPr>
        <w:t>Зазначена ціна є початковою, та може бути збільшена у ході аукціону</w:t>
      </w:r>
    </w:p>
    <w:tbl>
      <w:tblPr>
        <w:tblW w:w="10691" w:type="dxa"/>
        <w:jc w:val="left"/>
        <w:tblInd w:w="-5" w:type="dxa"/>
        <w:tblCellMar>
          <w:top w:w="0" w:type="dxa"/>
          <w:left w:w="108" w:type="dxa"/>
          <w:bottom w:w="0" w:type="dxa"/>
          <w:right w:w="108" w:type="dxa"/>
        </w:tblCellMar>
        <w:tblLook w:firstRow="0" w:noVBand="0" w:lastRow="0" w:firstColumn="0" w:lastColumn="0" w:noHBand="0" w:val="0000"/>
      </w:tblPr>
      <w:tblGrid>
        <w:gridCol w:w="4927"/>
        <w:gridCol w:w="5763"/>
      </w:tblGrid>
      <w:tr>
        <w:trPr/>
        <w:tc>
          <w:tcPr>
            <w:tcW w:w="10690"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rFonts w:cs="Times New Roman" w:ascii="Times New Roman" w:hAnsi="Times New Roman"/>
                <w:b/>
              </w:rPr>
              <w:t>Інформація про учасника процедури закупівлі</w:t>
            </w:r>
          </w:p>
        </w:tc>
      </w:tr>
      <w:tr>
        <w:trPr/>
        <w:tc>
          <w:tcPr>
            <w:tcW w:w="4927" w:type="dxa"/>
            <w:tcBorders>
              <w:top w:val="single" w:sz="4" w:space="0" w:color="000000"/>
              <w:left w:val="single" w:sz="4" w:space="0" w:color="000000"/>
              <w:bottom w:val="single" w:sz="4" w:space="0" w:color="000000"/>
            </w:tcBorders>
          </w:tcPr>
          <w:p>
            <w:pPr>
              <w:pStyle w:val="Normal"/>
              <w:jc w:val="both"/>
              <w:rPr/>
            </w:pPr>
            <w:r>
              <w:rPr>
                <w:rFonts w:cs="Times New Roman" w:ascii="Times New Roman" w:hAnsi="Times New Roman"/>
              </w:rPr>
              <w:t>Повне найменування учасника (юридична особа/ФО-П/фізична особа)</w:t>
            </w:r>
          </w:p>
        </w:tc>
        <w:tc>
          <w:tcPr>
            <w:tcW w:w="576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4927" w:type="dxa"/>
            <w:tcBorders>
              <w:top w:val="single" w:sz="4" w:space="0" w:color="000000"/>
              <w:left w:val="single" w:sz="4" w:space="0" w:color="000000"/>
              <w:bottom w:val="single" w:sz="4" w:space="0" w:color="000000"/>
            </w:tcBorders>
          </w:tcPr>
          <w:p>
            <w:pPr>
              <w:pStyle w:val="Normal"/>
              <w:jc w:val="both"/>
              <w:rPr/>
            </w:pPr>
            <w:r>
              <w:rPr>
                <w:rFonts w:cs="Times New Roman" w:ascii="Times New Roman" w:hAnsi="Times New Roman"/>
              </w:rPr>
              <w:t>ПІБ, посада керівника/особи уповноваженої на підписання (для юридичних осіб)</w:t>
            </w:r>
          </w:p>
        </w:tc>
        <w:tc>
          <w:tcPr>
            <w:tcW w:w="576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4927" w:type="dxa"/>
            <w:tcBorders>
              <w:top w:val="single" w:sz="4" w:space="0" w:color="000000"/>
              <w:left w:val="single" w:sz="4" w:space="0" w:color="000000"/>
              <w:bottom w:val="single" w:sz="4" w:space="0" w:color="000000"/>
            </w:tcBorders>
          </w:tcPr>
          <w:p>
            <w:pPr>
              <w:pStyle w:val="Normal"/>
              <w:jc w:val="both"/>
              <w:rPr/>
            </w:pPr>
            <w:r>
              <w:rPr>
                <w:rFonts w:cs="Times New Roman" w:ascii="Times New Roman" w:hAnsi="Times New Roman"/>
              </w:rPr>
              <w:t>Код ЄДРПОУ/ІПН</w:t>
            </w:r>
          </w:p>
        </w:tc>
        <w:tc>
          <w:tcPr>
            <w:tcW w:w="576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4927" w:type="dxa"/>
            <w:tcBorders>
              <w:top w:val="single" w:sz="4" w:space="0" w:color="000000"/>
              <w:left w:val="single" w:sz="4" w:space="0" w:color="000000"/>
              <w:bottom w:val="single" w:sz="4" w:space="0" w:color="000000"/>
            </w:tcBorders>
          </w:tcPr>
          <w:p>
            <w:pPr>
              <w:pStyle w:val="Normal"/>
              <w:jc w:val="both"/>
              <w:rPr/>
            </w:pPr>
            <w:r>
              <w:rPr>
                <w:rFonts w:cs="Times New Roman" w:ascii="Times New Roman" w:hAnsi="Times New Roman"/>
              </w:rPr>
              <w:t>Юридична адреса/фактична адреса/адреса реєстрації</w:t>
            </w:r>
          </w:p>
        </w:tc>
        <w:tc>
          <w:tcPr>
            <w:tcW w:w="576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4927" w:type="dxa"/>
            <w:tcBorders>
              <w:top w:val="single" w:sz="4" w:space="0" w:color="000000"/>
              <w:left w:val="single" w:sz="4" w:space="0" w:color="000000"/>
              <w:bottom w:val="single" w:sz="4" w:space="0" w:color="000000"/>
            </w:tcBorders>
          </w:tcPr>
          <w:p>
            <w:pPr>
              <w:pStyle w:val="Normal"/>
              <w:jc w:val="both"/>
              <w:rPr/>
            </w:pPr>
            <w:r>
              <w:rPr>
                <w:rFonts w:cs="Times New Roman" w:ascii="Times New Roman" w:hAnsi="Times New Roman"/>
              </w:rPr>
              <w:t>Банківські реквізити (за наявності)</w:t>
            </w:r>
          </w:p>
        </w:tc>
        <w:tc>
          <w:tcPr>
            <w:tcW w:w="576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rPr>
            </w:pPr>
            <w:r>
              <w:rPr>
                <w:rFonts w:cs="Times New Roman" w:ascii="Times New Roman" w:hAnsi="Times New Roman"/>
              </w:rPr>
            </w:r>
          </w:p>
        </w:tc>
      </w:tr>
      <w:tr>
        <w:trPr/>
        <w:tc>
          <w:tcPr>
            <w:tcW w:w="4927" w:type="dxa"/>
            <w:tcBorders>
              <w:top w:val="single" w:sz="4" w:space="0" w:color="000000"/>
              <w:left w:val="single" w:sz="4" w:space="0" w:color="000000"/>
              <w:bottom w:val="single" w:sz="4" w:space="0" w:color="000000"/>
            </w:tcBorders>
          </w:tcPr>
          <w:p>
            <w:pPr>
              <w:pStyle w:val="Normal"/>
              <w:jc w:val="both"/>
              <w:rPr/>
            </w:pPr>
            <w:r>
              <w:rPr>
                <w:rFonts w:cs="Times New Roman" w:ascii="Times New Roman" w:hAnsi="Times New Roman"/>
              </w:rPr>
              <w:t>Телефон, електронна адреса</w:t>
            </w:r>
          </w:p>
        </w:tc>
        <w:tc>
          <w:tcPr>
            <w:tcW w:w="5763"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cs="Times New Roman"/>
              </w:rPr>
            </w:pPr>
            <w:r>
              <w:rPr>
                <w:rFonts w:cs="Times New Roman" w:ascii="Times New Roman" w:hAnsi="Times New Roman"/>
              </w:rPr>
            </w:r>
          </w:p>
        </w:tc>
      </w:tr>
    </w:tbl>
    <w:p>
      <w:pPr>
        <w:pStyle w:val="Normal"/>
        <w:ind w:firstLine="708"/>
        <w:jc w:val="both"/>
        <w:rPr>
          <w:rFonts w:ascii="Times New Roman" w:hAnsi="Times New Roman" w:cs="Times New Roman"/>
          <w:color w:val="0070C0"/>
        </w:rPr>
      </w:pPr>
      <w:r>
        <w:rPr>
          <w:rFonts w:cs="Times New Roman" w:ascii="Times New Roman" w:hAnsi="Times New Roman"/>
          <w:color w:val="0070C0"/>
        </w:rPr>
      </w:r>
    </w:p>
    <w:p>
      <w:pPr>
        <w:pStyle w:val="Normal"/>
        <w:ind w:left="2832" w:firstLine="708"/>
        <w:rPr>
          <w:rFonts w:ascii="Times New Roman" w:hAnsi="Times New Roman" w:cs="Times New Roman"/>
          <w:i/>
          <w:i/>
          <w:color w:val="0070C0"/>
          <w:sz w:val="18"/>
          <w:szCs w:val="18"/>
        </w:rPr>
      </w:pPr>
      <w:r>
        <w:rPr>
          <w:rFonts w:cs="Times New Roman" w:ascii="Times New Roman" w:hAnsi="Times New Roman"/>
          <w:i/>
          <w:color w:val="0070C0"/>
          <w:sz w:val="18"/>
          <w:szCs w:val="18"/>
        </w:rPr>
      </w:r>
    </w:p>
    <w:p>
      <w:pPr>
        <w:pStyle w:val="ListParagraph"/>
        <w:numPr>
          <w:ilvl w:val="0"/>
          <w:numId w:val="2"/>
        </w:numPr>
        <w:tabs>
          <w:tab w:val="clear" w:pos="709"/>
          <w:tab w:val="left" w:pos="0" w:leader="none"/>
        </w:tabs>
        <w:spacing w:before="0" w:after="0"/>
        <w:contextualSpacing/>
        <w:rPr/>
      </w:pPr>
      <w:r>
        <w:rPr>
          <w:rFonts w:cs="Times New Roman" w:ascii="Times New Roman" w:hAnsi="Times New Roman"/>
        </w:rPr>
        <w:t>У разі якщо наша пропозиція буде прийнята, ми (-я) зобов’язуємось (-юсь) підписати Договір відповідно до умов цієї документації та Регламенту.</w:t>
      </w:r>
    </w:p>
    <w:p>
      <w:pPr>
        <w:pStyle w:val="ListParagraph"/>
        <w:numPr>
          <w:ilvl w:val="0"/>
          <w:numId w:val="2"/>
        </w:numPr>
        <w:tabs>
          <w:tab w:val="clear" w:pos="709"/>
          <w:tab w:val="left" w:pos="0" w:leader="none"/>
        </w:tabs>
        <w:spacing w:before="0" w:after="0"/>
        <w:contextualSpacing/>
        <w:rPr/>
      </w:pPr>
      <w:r>
        <w:rPr>
          <w:rFonts w:cs="Times New Roman" w:ascii="Times New Roman" w:hAnsi="Times New Roman"/>
        </w:rPr>
        <w:t>Ми (-я) погоджуємось (-юсь) з істотними умовами договору, які обов’язково будуть включені до договору про продаж.</w:t>
      </w:r>
    </w:p>
    <w:p>
      <w:pPr>
        <w:pStyle w:val="ListParagraph"/>
        <w:spacing w:before="0" w:after="0"/>
        <w:contextualSpacing/>
        <w:jc w:val="both"/>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rPr>
      </w:pPr>
      <w:r>
        <w:rPr>
          <w:rFonts w:cs="Times New Roman" w:ascii="Times New Roman" w:hAnsi="Times New Roman"/>
        </w:rPr>
      </w:r>
    </w:p>
    <w:p>
      <w:pPr>
        <w:pStyle w:val="Normal"/>
        <w:ind w:left="360" w:hanging="0"/>
        <w:rPr/>
      </w:pPr>
      <w:r>
        <w:rPr>
          <w:rFonts w:cs="Times New Roman" w:ascii="Times New Roman" w:hAnsi="Times New Roman"/>
          <w:b/>
        </w:rPr>
        <w:t>Назва організації (ПІБ для фізичної особи)</w:t>
        <w:tab/>
        <w:tab/>
        <w:tab/>
        <w:tab/>
        <w:tab/>
        <w:t>Підпис</w:t>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ListParagraph"/>
        <w:spacing w:before="0" w:after="0"/>
        <w:contextualSpacing/>
        <w:jc w:val="both"/>
        <w:rPr/>
      </w:pPr>
      <w:r>
        <w:rPr>
          <w:rFonts w:cs="Times New Roman" w:ascii="Times New Roman" w:hAnsi="Times New Roman"/>
          <w:i/>
          <w:u w:val="single"/>
        </w:rPr>
        <w:t>Переможець</w:t>
      </w:r>
      <w:r>
        <w:rPr>
          <w:rFonts w:cs="Times New Roman" w:ascii="Times New Roman" w:hAnsi="Times New Roman"/>
          <w:i/>
        </w:rPr>
        <w:t xml:space="preserve"> у строк що не перевищує 5 робочих днів з дати проведеного аукціону надає Замовнику цінову пропозицію згідно цього Додатку приведену у відповідність до показників за результатами проведеного електронного аукціону в системі Прозорро.Продажі у паперовому вигляді.</w:t>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rPr>
          <w:rFonts w:ascii="Times New Roman" w:hAnsi="Times New Roman" w:cs="Times New Roman"/>
          <w:b/>
          <w:b/>
          <w:color w:val="0070C0"/>
        </w:rPr>
      </w:pPr>
      <w:r>
        <w:rPr>
          <w:rFonts w:cs="Times New Roman" w:ascii="Times New Roman" w:hAnsi="Times New Roman"/>
          <w:b/>
          <w:color w:val="0070C0"/>
        </w:rPr>
      </w:r>
    </w:p>
    <w:p>
      <w:pPr>
        <w:pStyle w:val="Normal"/>
        <w:ind w:left="360" w:hanging="0"/>
        <w:jc w:val="right"/>
        <w:rPr/>
      </w:pPr>
      <w:r>
        <w:rPr>
          <w:rFonts w:cs="Times New Roman" w:ascii="Times New Roman" w:hAnsi="Times New Roman"/>
          <w:b/>
        </w:rPr>
        <w:t>Додаток 2</w:t>
      </w:r>
    </w:p>
    <w:p>
      <w:pPr>
        <w:pStyle w:val="Normal"/>
        <w:ind w:left="360" w:hanging="0"/>
        <w:rPr>
          <w:rFonts w:ascii="Times New Roman" w:hAnsi="Times New Roman" w:cs="Times New Roman"/>
        </w:rPr>
      </w:pPr>
      <w:r>
        <w:rPr>
          <w:rFonts w:cs="Times New Roman" w:ascii="Times New Roman" w:hAnsi="Times New Roman"/>
        </w:rPr>
      </w:r>
    </w:p>
    <w:p>
      <w:pPr>
        <w:pStyle w:val="Normal"/>
        <w:ind w:left="360" w:hanging="0"/>
        <w:jc w:val="center"/>
        <w:rPr/>
      </w:pPr>
      <w:r>
        <w:rPr>
          <w:rFonts w:cs="Times New Roman" w:ascii="Times New Roman" w:hAnsi="Times New Roman"/>
          <w:b/>
        </w:rPr>
        <w:t>Перелік документів, які розмішуються учасником в електронному вигляді разом з пропозицією електронного аукціону</w:t>
      </w:r>
    </w:p>
    <w:p>
      <w:pPr>
        <w:pStyle w:val="Normal"/>
        <w:rPr>
          <w:rFonts w:ascii="Times New Roman" w:hAnsi="Times New Roman" w:cs="Times New Roman"/>
          <w:color w:val="0070C0"/>
        </w:rPr>
      </w:pPr>
      <w:r>
        <w:rPr>
          <w:rFonts w:cs="Times New Roman" w:ascii="Times New Roman" w:hAnsi="Times New Roman"/>
          <w:color w:val="0070C0"/>
        </w:rPr>
      </w:r>
    </w:p>
    <w:p>
      <w:pPr>
        <w:pStyle w:val="Normal"/>
        <w:rPr/>
      </w:pPr>
      <w:r>
        <w:rPr>
          <w:rFonts w:cs="Times New Roman" w:ascii="Times New Roman" w:hAnsi="Times New Roman"/>
          <w:u w:val="single"/>
        </w:rPr>
        <w:t>Для юридичних осіб:</w:t>
      </w:r>
    </w:p>
    <w:p>
      <w:pPr>
        <w:pStyle w:val="ListParagraph"/>
        <w:numPr>
          <w:ilvl w:val="0"/>
          <w:numId w:val="3"/>
        </w:numPr>
        <w:tabs>
          <w:tab w:val="clear" w:pos="709"/>
          <w:tab w:val="left" w:pos="0" w:leader="none"/>
        </w:tabs>
        <w:rPr/>
      </w:pPr>
      <w:r>
        <w:rPr>
          <w:rFonts w:cs="Times New Roman" w:ascii="Times New Roman" w:hAnsi="Times New Roman"/>
        </w:rPr>
        <w:t>Статут (статутні документи);</w:t>
      </w:r>
    </w:p>
    <w:p>
      <w:pPr>
        <w:pStyle w:val="ListParagraph"/>
        <w:numPr>
          <w:ilvl w:val="0"/>
          <w:numId w:val="3"/>
        </w:numPr>
        <w:tabs>
          <w:tab w:val="clear" w:pos="709"/>
          <w:tab w:val="left" w:pos="0" w:leader="none"/>
        </w:tabs>
        <w:rPr/>
      </w:pPr>
      <w:r>
        <w:rPr>
          <w:rFonts w:cs="Times New Roman" w:ascii="Times New Roman" w:hAnsi="Times New Roman"/>
        </w:rPr>
        <w:t>Наказ (довіреність) на підписанта;</w:t>
      </w:r>
    </w:p>
    <w:p>
      <w:pPr>
        <w:pStyle w:val="ListParagraph"/>
        <w:numPr>
          <w:ilvl w:val="0"/>
          <w:numId w:val="3"/>
        </w:numPr>
        <w:tabs>
          <w:tab w:val="clear" w:pos="709"/>
          <w:tab w:val="left" w:pos="0" w:leader="none"/>
        </w:tabs>
        <w:rPr/>
      </w:pPr>
      <w:r>
        <w:rPr>
          <w:rFonts w:cs="Times New Roman" w:ascii="Times New Roman" w:hAnsi="Times New Roman"/>
        </w:rPr>
        <w:t>Виписка з Єдиного державного реєстру юридичних осіб, фізичних осіб – підприємців та громадських формувань;</w:t>
      </w:r>
    </w:p>
    <w:p>
      <w:pPr>
        <w:pStyle w:val="ListParagraph"/>
        <w:numPr>
          <w:ilvl w:val="0"/>
          <w:numId w:val="3"/>
        </w:numPr>
        <w:tabs>
          <w:tab w:val="clear" w:pos="709"/>
          <w:tab w:val="left" w:pos="0" w:leader="none"/>
        </w:tabs>
        <w:rPr/>
      </w:pPr>
      <w:r>
        <w:rPr>
          <w:rFonts w:cs="Times New Roman" w:ascii="Times New Roman" w:hAnsi="Times New Roman"/>
        </w:rPr>
        <w:t>Довідка з податкової служби про взяття на облік, свідоцтво (Витяг) з реєстру платника ПДВ (за наявності);</w:t>
      </w:r>
    </w:p>
    <w:p>
      <w:pPr>
        <w:pStyle w:val="ListParagraph"/>
        <w:numPr>
          <w:ilvl w:val="0"/>
          <w:numId w:val="3"/>
        </w:numPr>
        <w:tabs>
          <w:tab w:val="clear" w:pos="709"/>
          <w:tab w:val="left" w:pos="0" w:leader="none"/>
        </w:tabs>
        <w:rPr/>
      </w:pPr>
      <w:r>
        <w:rPr>
          <w:rFonts w:cs="Times New Roman" w:ascii="Times New Roman" w:hAnsi="Times New Roman"/>
        </w:rPr>
        <w:t>Довідку з органів податкової  служби про відсутність податкової заборгованості по податкам, зборам та платежам зі строком видачі не пізніше 30 днів;</w:t>
      </w:r>
    </w:p>
    <w:p>
      <w:pPr>
        <w:pStyle w:val="ListParagraph"/>
        <w:numPr>
          <w:ilvl w:val="0"/>
          <w:numId w:val="3"/>
        </w:numPr>
        <w:tabs>
          <w:tab w:val="clear" w:pos="709"/>
          <w:tab w:val="left" w:pos="0" w:leader="none"/>
        </w:tabs>
        <w:rPr/>
      </w:pPr>
      <w:r>
        <w:rPr>
          <w:rFonts w:cs="Times New Roman" w:ascii="Times New Roman" w:hAnsi="Times New Roman"/>
        </w:rPr>
        <w:t>Банківські реквізити.</w:t>
      </w:r>
    </w:p>
    <w:p>
      <w:pPr>
        <w:pStyle w:val="ListParagraph"/>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u w:val="single"/>
        </w:rPr>
        <w:t>Для фізичних осіб – підприємців:</w:t>
      </w:r>
    </w:p>
    <w:p>
      <w:pPr>
        <w:pStyle w:val="ListParagraph"/>
        <w:numPr>
          <w:ilvl w:val="0"/>
          <w:numId w:val="4"/>
        </w:numPr>
        <w:tabs>
          <w:tab w:val="clear" w:pos="709"/>
          <w:tab w:val="left" w:pos="0" w:leader="none"/>
        </w:tabs>
        <w:ind w:left="644" w:hanging="218"/>
        <w:rPr/>
      </w:pPr>
      <w:r>
        <w:rPr>
          <w:rFonts w:cs="Times New Roman" w:ascii="Times New Roman" w:hAnsi="Times New Roman"/>
        </w:rPr>
        <w:t>Виписка з Єдиного державного реєстру юридичних осіб, фізичних осіб – підприємців та громадських формувань;</w:t>
      </w:r>
    </w:p>
    <w:p>
      <w:pPr>
        <w:pStyle w:val="ListParagraph"/>
        <w:numPr>
          <w:ilvl w:val="0"/>
          <w:numId w:val="4"/>
        </w:numPr>
        <w:tabs>
          <w:tab w:val="clear" w:pos="709"/>
          <w:tab w:val="left" w:pos="0" w:leader="none"/>
        </w:tabs>
        <w:ind w:left="644" w:hanging="218"/>
        <w:rPr/>
      </w:pPr>
      <w:r>
        <w:rPr>
          <w:rFonts w:cs="Times New Roman" w:ascii="Times New Roman" w:hAnsi="Times New Roman"/>
        </w:rPr>
        <w:t>Довідка з податкової служби про взяття на облік (витяг з реєстру платника ПДВ або єдиного податку);</w:t>
      </w:r>
    </w:p>
    <w:p>
      <w:pPr>
        <w:pStyle w:val="ListParagraph"/>
        <w:numPr>
          <w:ilvl w:val="0"/>
          <w:numId w:val="4"/>
        </w:numPr>
        <w:tabs>
          <w:tab w:val="clear" w:pos="709"/>
          <w:tab w:val="left" w:pos="0" w:leader="none"/>
        </w:tabs>
        <w:ind w:left="644" w:hanging="218"/>
        <w:rPr/>
      </w:pPr>
      <w:r>
        <w:rPr>
          <w:rFonts w:cs="Times New Roman" w:ascii="Times New Roman" w:hAnsi="Times New Roman"/>
        </w:rPr>
        <w:t>Довідку з органів податкової  служби про відсутність податкової заборгованості по податкам, зборам та платежам зі строком видачі не пізніше 30 днів;</w:t>
      </w:r>
    </w:p>
    <w:p>
      <w:pPr>
        <w:pStyle w:val="ListParagraph"/>
        <w:numPr>
          <w:ilvl w:val="0"/>
          <w:numId w:val="4"/>
        </w:numPr>
        <w:tabs>
          <w:tab w:val="clear" w:pos="709"/>
          <w:tab w:val="left" w:pos="0" w:leader="none"/>
        </w:tabs>
        <w:ind w:left="644" w:hanging="218"/>
        <w:rPr/>
      </w:pPr>
      <w:r>
        <w:rPr>
          <w:rFonts w:cs="Times New Roman" w:ascii="Times New Roman" w:hAnsi="Times New Roman"/>
        </w:rPr>
        <w:t>Банківські реквізити.</w:t>
      </w:r>
    </w:p>
    <w:p>
      <w:pPr>
        <w:pStyle w:val="ListParagraph"/>
        <w:ind w:left="644" w:hanging="0"/>
        <w:rPr>
          <w:rFonts w:ascii="Times New Roman" w:hAnsi="Times New Roman" w:cs="Times New Roman"/>
        </w:rPr>
      </w:pPr>
      <w:r>
        <w:rPr>
          <w:rFonts w:cs="Times New Roman" w:ascii="Times New Roman" w:hAnsi="Times New Roman"/>
        </w:rPr>
      </w:r>
    </w:p>
    <w:p>
      <w:pPr>
        <w:pStyle w:val="ListParagraph"/>
        <w:ind w:left="644" w:hanging="0"/>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u w:val="single"/>
        </w:rPr>
        <w:t>Для фізичних осіб:</w:t>
      </w:r>
    </w:p>
    <w:p>
      <w:pPr>
        <w:pStyle w:val="ListParagraph"/>
        <w:numPr>
          <w:ilvl w:val="0"/>
          <w:numId w:val="5"/>
        </w:numPr>
        <w:tabs>
          <w:tab w:val="clear" w:pos="709"/>
          <w:tab w:val="left" w:pos="0" w:leader="none"/>
        </w:tabs>
        <w:rPr/>
      </w:pPr>
      <w:r>
        <w:rPr>
          <w:rFonts w:cs="Times New Roman" w:ascii="Times New Roman" w:hAnsi="Times New Roman"/>
        </w:rPr>
        <w:t>копія паспорту;</w:t>
      </w:r>
    </w:p>
    <w:p>
      <w:pPr>
        <w:pStyle w:val="ListParagraph"/>
        <w:numPr>
          <w:ilvl w:val="0"/>
          <w:numId w:val="5"/>
        </w:numPr>
        <w:tabs>
          <w:tab w:val="clear" w:pos="709"/>
          <w:tab w:val="left" w:pos="0" w:leader="none"/>
        </w:tabs>
        <w:rPr/>
      </w:pPr>
      <w:r>
        <w:rPr>
          <w:rFonts w:cs="Times New Roman" w:ascii="Times New Roman" w:hAnsi="Times New Roman"/>
        </w:rPr>
        <w:t>копія ідентифікаційного коду;</w:t>
      </w:r>
    </w:p>
    <w:p>
      <w:pPr>
        <w:pStyle w:val="ListParagraph"/>
        <w:numPr>
          <w:ilvl w:val="0"/>
          <w:numId w:val="5"/>
        </w:numPr>
        <w:tabs>
          <w:tab w:val="clear" w:pos="709"/>
          <w:tab w:val="left" w:pos="0" w:leader="none"/>
        </w:tabs>
        <w:rPr/>
      </w:pPr>
      <w:r>
        <w:rPr>
          <w:rFonts w:cs="Times New Roman" w:ascii="Times New Roman" w:hAnsi="Times New Roman"/>
        </w:rPr>
        <w:t>Банківські реквізити (за наявності);</w:t>
      </w:r>
    </w:p>
    <w:p>
      <w:pPr>
        <w:pStyle w:val="ListParagraph"/>
        <w:numPr>
          <w:ilvl w:val="0"/>
          <w:numId w:val="5"/>
        </w:numPr>
        <w:tabs>
          <w:tab w:val="clear" w:pos="709"/>
          <w:tab w:val="left" w:pos="0" w:leader="none"/>
        </w:tabs>
        <w:rPr/>
      </w:pPr>
      <w:r>
        <w:rPr>
          <w:rFonts w:cs="Times New Roman" w:ascii="Times New Roman" w:hAnsi="Times New Roman"/>
        </w:rPr>
        <w:t>Лист згода на обробку персональних даних (Додаток 3).</w:t>
      </w:r>
    </w:p>
    <w:p>
      <w:pPr>
        <w:pStyle w:val="ListParagraph"/>
        <w:ind w:left="786" w:hanging="0"/>
        <w:rPr>
          <w:rFonts w:ascii="Times New Roman" w:hAnsi="Times New Roman" w:cs="Times New Roman"/>
          <w:color w:val="0070C0"/>
        </w:rPr>
      </w:pPr>
      <w:r>
        <w:rPr>
          <w:rFonts w:cs="Times New Roman" w:ascii="Times New Roman" w:hAnsi="Times New Roman"/>
          <w:color w:val="0070C0"/>
        </w:rPr>
      </w:r>
    </w:p>
    <w:p>
      <w:pPr>
        <w:pStyle w:val="Normal"/>
        <w:ind w:firstLine="708"/>
        <w:jc w:val="both"/>
        <w:rPr/>
      </w:pPr>
      <w:r>
        <w:rPr>
          <w:rFonts w:cs="Times New Roman" w:ascii="Times New Roman" w:hAnsi="Times New Roman"/>
        </w:rPr>
        <w:t>Документи/копії документів повинні бути засвідчені належним чином (згідно з оригіналом/копія вірна).</w:t>
      </w:r>
    </w:p>
    <w:p>
      <w:pPr>
        <w:pStyle w:val="Normal"/>
        <w:rPr>
          <w:rFonts w:ascii="Times New Roman" w:hAnsi="Times New Roman" w:cs="Times New Roman"/>
        </w:rPr>
      </w:pPr>
      <w:r>
        <w:rPr>
          <w:rFonts w:cs="Times New Roman" w:ascii="Times New Roman" w:hAnsi="Times New Roman"/>
        </w:rPr>
      </w:r>
    </w:p>
    <w:p>
      <w:pPr>
        <w:pStyle w:val="ListParagraph"/>
        <w:spacing w:before="0" w:after="0"/>
        <w:contextualSpacing/>
        <w:jc w:val="both"/>
        <w:rPr/>
      </w:pPr>
      <w:r>
        <w:rPr>
          <w:rFonts w:cs="Times New Roman" w:ascii="Times New Roman" w:hAnsi="Times New Roman"/>
          <w:i/>
          <w:u w:val="single"/>
        </w:rPr>
        <w:t>Переможець</w:t>
      </w:r>
      <w:r>
        <w:rPr>
          <w:rFonts w:cs="Times New Roman" w:ascii="Times New Roman" w:hAnsi="Times New Roman"/>
          <w:i/>
        </w:rPr>
        <w:t xml:space="preserve"> у строк що не перевищує 5 робочих днів з дати проведеного аукціону надає Замовнику у паперовому вигляді документи згідно цього Додатку. </w:t>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jc w:val="right"/>
        <w:rPr/>
      </w:pPr>
      <w:r>
        <w:rPr>
          <w:rFonts w:cs="Times New Roman" w:ascii="Times New Roman" w:hAnsi="Times New Roman"/>
          <w:b/>
        </w:rPr>
        <w:t>Додаток 3</w:t>
      </w:r>
    </w:p>
    <w:p>
      <w:pPr>
        <w:pStyle w:val="Normal"/>
        <w:ind w:left="360" w:hanging="0"/>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rPr>
      </w:pPr>
      <w:r>
        <w:rPr>
          <w:rFonts w:cs="Times New Roman" w:ascii="Times New Roman" w:hAnsi="Times New Roman"/>
        </w:rPr>
      </w:r>
    </w:p>
    <w:p>
      <w:pPr>
        <w:pStyle w:val="Normal"/>
        <w:ind w:left="360" w:hanging="0"/>
        <w:rPr>
          <w:rFonts w:ascii="Times New Roman" w:hAnsi="Times New Roman" w:cs="Times New Roman"/>
        </w:rPr>
      </w:pPr>
      <w:r>
        <w:rPr>
          <w:rFonts w:cs="Times New Roman" w:ascii="Times New Roman" w:hAnsi="Times New Roman"/>
        </w:rPr>
      </w:r>
    </w:p>
    <w:p>
      <w:pPr>
        <w:pStyle w:val="Normal"/>
        <w:jc w:val="center"/>
        <w:rPr/>
      </w:pPr>
      <w:r>
        <w:rPr>
          <w:rFonts w:cs="Times New Roman" w:ascii="Times New Roman" w:hAnsi="Times New Roman"/>
          <w:b/>
        </w:rPr>
        <w:t>Лист-згода*</w:t>
      </w:r>
    </w:p>
    <w:p>
      <w:pPr>
        <w:pStyle w:val="Normal"/>
        <w:jc w:val="both"/>
        <w:rPr/>
      </w:pPr>
      <w:r>
        <w:rPr>
          <w:rFonts w:cs="Times New Roman" w:ascii="Times New Roman" w:hAnsi="Times New Roman"/>
        </w:rPr>
        <w:tab/>
        <w:t>Відповідно до Закону України від 01.06.2010 №2297-VI «Про захист персональних даних» даю згоду на обробку, використання, поширення та доступ до моїх персональних даних, відомостей, згідно з нормами чинного законодавства, які надаю про себе для забезпечення участі у електронному аукціоні, цивільно-правових та господарських відносин.</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Дата______________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Посада, прізвище, ініціали, підпис особи учасника, яка надає згоду на обробку персональних даних</w:t>
      </w:r>
    </w:p>
    <w:p>
      <w:pPr>
        <w:pStyle w:val="Normal"/>
        <w:jc w:val="both"/>
        <w:rPr/>
      </w:pPr>
      <w:r>
        <w:rPr>
          <w:rFonts w:eastAsia="Times New Roman" w:cs="Times New Roman" w:ascii="Times New Roman" w:hAnsi="Times New Roman"/>
        </w:rPr>
        <w:t xml:space="preserve"> </w:t>
      </w:r>
      <w:r>
        <w:rPr>
          <w:rFonts w:cs="Times New Roman" w:ascii="Times New Roman" w:hAnsi="Times New Roman"/>
        </w:rPr>
        <w:t>(Лист-згода на здійснення обробки персональних даних подається посадовою особою або представником учасника, які будуть підписувати пропозицію електронного аукціону та договір, укладений за результатами аукціону)</w:t>
      </w:r>
    </w:p>
    <w:p>
      <w:pPr>
        <w:pStyle w:val="ListParagraph"/>
        <w:spacing w:before="0" w:after="0"/>
        <w:contextualSpacing/>
        <w:jc w:val="both"/>
        <w:rPr/>
      </w:pPr>
      <w:r>
        <w:rPr>
          <w:rFonts w:cs="Times New Roman" w:ascii="Times New Roman" w:hAnsi="Times New Roman"/>
          <w:i/>
          <w:u w:val="single"/>
        </w:rPr>
        <w:t>Переможець</w:t>
      </w:r>
      <w:r>
        <w:rPr>
          <w:rFonts w:cs="Times New Roman" w:ascii="Times New Roman" w:hAnsi="Times New Roman"/>
          <w:i/>
        </w:rPr>
        <w:t xml:space="preserve"> у строк, що не перевищує 5 робочих днів з дати проведеного аукціону надає Замовнику у паперовому вигляді підписаний оригінал Листа-згоди на здійснення обробки персональних даних згідно цього Додатку. </w:t>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ind w:left="360" w:hanging="0"/>
        <w:rPr>
          <w:rFonts w:ascii="Times New Roman" w:hAnsi="Times New Roman" w:cs="Times New Roman"/>
          <w:color w:val="0070C0"/>
        </w:rPr>
      </w:pPr>
      <w:r>
        <w:rPr>
          <w:rFonts w:cs="Times New Roman" w:ascii="Times New Roman" w:hAnsi="Times New Roman"/>
          <w:color w:val="0070C0"/>
        </w:rPr>
      </w:r>
    </w:p>
    <w:p>
      <w:pPr>
        <w:pStyle w:val="Normal"/>
        <w:jc w:val="right"/>
        <w:rPr>
          <w:rFonts w:ascii="Times New Roman" w:hAnsi="Times New Roman" w:cs="Times New Roman"/>
          <w:color w:val="0070C0"/>
        </w:rPr>
      </w:pPr>
      <w:r>
        <w:rPr>
          <w:rFonts w:cs="Times New Roman" w:ascii="Times New Roman" w:hAnsi="Times New Roman"/>
          <w:color w:val="0070C0"/>
        </w:rPr>
      </w:r>
    </w:p>
    <w:p>
      <w:pPr>
        <w:pStyle w:val="Normal"/>
        <w:jc w:val="right"/>
        <w:rPr/>
      </w:pPr>
      <w:r>
        <w:rPr>
          <w:rFonts w:cs="Times New Roman" w:ascii="Times New Roman" w:hAnsi="Times New Roman"/>
          <w:b/>
        </w:rPr>
        <w:t>Додаток 4</w:t>
      </w:r>
    </w:p>
    <w:p>
      <w:pPr>
        <w:pStyle w:val="Normal"/>
        <w:ind w:left="360" w:hanging="0"/>
        <w:rPr>
          <w:rFonts w:ascii="Times New Roman" w:hAnsi="Times New Roman" w:cs="Times New Roman"/>
        </w:rPr>
      </w:pPr>
      <w:r>
        <w:rPr>
          <w:rFonts w:cs="Times New Roman" w:ascii="Times New Roman" w:hAnsi="Times New Roman"/>
        </w:rPr>
      </w:r>
    </w:p>
    <w:p>
      <w:pPr>
        <w:pStyle w:val="Normal"/>
        <w:tabs>
          <w:tab w:val="clear" w:pos="709"/>
          <w:tab w:val="center" w:pos="4890" w:leader="none"/>
          <w:tab w:val="right" w:pos="9781" w:leader="none"/>
        </w:tabs>
        <w:ind w:firstLine="708"/>
        <w:jc w:val="center"/>
        <w:rPr/>
      </w:pPr>
      <w:r>
        <w:rPr>
          <w:rFonts w:cs="Times New Roman" w:ascii="Times New Roman" w:hAnsi="Times New Roman"/>
          <w:b/>
        </w:rPr>
        <w:t>ДОГОВІР КУПІВЛІ - ПРОДАЖУ № ________</w:t>
      </w:r>
    </w:p>
    <w:p>
      <w:pPr>
        <w:pStyle w:val="Normal"/>
        <w:ind w:firstLine="708"/>
        <w:rPr/>
      </w:pPr>
      <w:r>
        <w:rPr>
          <w:rFonts w:cs="Times New Roman" w:ascii="Times New Roman" w:hAnsi="Times New Roman"/>
          <w:b/>
        </w:rPr>
        <w:t>м. Харків</w:t>
      </w:r>
      <w:r>
        <w:rPr>
          <w:rFonts w:cs="Times New Roman" w:ascii="Times New Roman" w:hAnsi="Times New Roman"/>
        </w:rPr>
        <w:t xml:space="preserve">           </w:t>
        <w:tab/>
        <w:tab/>
        <w:t xml:space="preserve">                                                          </w:t>
      </w:r>
      <w:r>
        <w:rPr>
          <w:rFonts w:cs="Times New Roman" w:ascii="Times New Roman" w:hAnsi="Times New Roman"/>
          <w:b/>
        </w:rPr>
        <w:t>«___» __________ 2021 р.</w:t>
      </w:r>
    </w:p>
    <w:p>
      <w:pPr>
        <w:pStyle w:val="Normal"/>
        <w:ind w:firstLine="708"/>
        <w:jc w:val="both"/>
        <w:rPr/>
      </w:pPr>
      <w:r>
        <w:rPr>
          <w:rFonts w:eastAsia="Times New Roman" w:cs="Times New Roman" w:ascii="Times New Roman" w:hAnsi="Times New Roman"/>
          <w:b/>
          <w:lang w:eastAsia="ru-RU"/>
        </w:rPr>
        <w:t>Комунальне некомерційне підприємство «Міський клінічний шкірно-венерологічний диспансер №5» Харківської міської ради</w:t>
      </w:r>
      <w:r>
        <w:rPr>
          <w:rFonts w:eastAsia="Times New Roman" w:cs="Times New Roman" w:ascii="Times New Roman" w:hAnsi="Times New Roman"/>
          <w:lang w:eastAsia="ru-RU"/>
        </w:rPr>
        <w:t>, яке має статус платника податку на прибуток на загальних підставах, передбачених Податковим кодексом України, іменоване надалі Продавець, в особі ____________________________________________,</w:t>
      </w:r>
      <w:r>
        <w:rPr>
          <w:rFonts w:eastAsia="Times New Roman" w:cs="Times New Roman" w:ascii="Times New Roman" w:hAnsi="Times New Roman"/>
          <w:i/>
          <w:lang w:eastAsia="ru-RU"/>
        </w:rPr>
        <w:t xml:space="preserve"> </w:t>
      </w:r>
      <w:r>
        <w:rPr>
          <w:rFonts w:eastAsia="Times New Roman" w:cs="Times New Roman" w:ascii="Times New Roman" w:hAnsi="Times New Roman"/>
          <w:lang w:eastAsia="ru-RU"/>
        </w:rPr>
        <w:t xml:space="preserve">який діє на підставі _____________________________, з однієї сторони, та </w:t>
      </w:r>
    </w:p>
    <w:p>
      <w:pPr>
        <w:pStyle w:val="Normal"/>
        <w:ind w:firstLine="708"/>
        <w:jc w:val="both"/>
        <w:rPr/>
      </w:pPr>
      <w:r>
        <w:rPr>
          <w:rFonts w:eastAsia="Times New Roman" w:cs="Times New Roman" w:ascii="Times New Roman" w:hAnsi="Times New Roman"/>
          <w:lang w:eastAsia="ru-RU"/>
        </w:rPr>
        <w:t>______________________________________________, іменований надалі Покупець, в особі _____________________________, який діє на підставі __________________, з іншої сторони (далі разом - іменовані Сторони), уклали цей Договір про нижченаведене:</w:t>
      </w:r>
    </w:p>
    <w:p>
      <w:pPr>
        <w:pStyle w:val="Normal"/>
        <w:ind w:left="708" w:hanging="0"/>
        <w:jc w:val="center"/>
        <w:rPr/>
      </w:pPr>
      <w:r>
        <w:rPr>
          <w:rFonts w:eastAsia="Times New Roman" w:cs="Times New Roman" w:ascii="Times New Roman" w:hAnsi="Times New Roman"/>
          <w:b/>
          <w:lang w:eastAsia="ru-RU"/>
        </w:rPr>
        <w:t>1. Предмет договору</w:t>
      </w:r>
    </w:p>
    <w:p>
      <w:pPr>
        <w:pStyle w:val="Normal"/>
        <w:ind w:firstLine="708"/>
        <w:jc w:val="both"/>
        <w:rPr/>
      </w:pPr>
      <w:r>
        <w:rPr>
          <w:rFonts w:eastAsia="Times New Roman" w:cs="Times New Roman" w:ascii="Times New Roman" w:hAnsi="Times New Roman"/>
          <w:color w:val="000000"/>
          <w:lang w:eastAsia="ru-RU"/>
        </w:rPr>
        <w:t xml:space="preserve">1.1. За цим Договором Продавець передає у власність, а Покупець зобов’язується прийняти та оплатити  автомобіль  </w:t>
      </w:r>
      <w:r>
        <w:rPr>
          <w:rFonts w:eastAsia="Times New Roman" w:cs="Times New Roman" w:ascii="Times New Roman" w:hAnsi="Times New Roman"/>
          <w:color w:val="000000"/>
          <w:lang w:val="en-US" w:eastAsia="ru-RU"/>
        </w:rPr>
        <w:t>DAEWOO SENS</w:t>
      </w:r>
      <w:r>
        <w:rPr>
          <w:rFonts w:eastAsia="Times New Roman" w:cs="Times New Roman" w:ascii="Times New Roman" w:hAnsi="Times New Roman"/>
          <w:lang w:eastAsia="ru-RU"/>
        </w:rPr>
        <w:t xml:space="preserve"> </w:t>
      </w:r>
      <w:r>
        <w:rPr>
          <w:rFonts w:eastAsia="Times New Roman" w:cs="Times New Roman" w:ascii="Times New Roman" w:hAnsi="Times New Roman"/>
          <w:color w:val="000000"/>
          <w:lang w:eastAsia="ru-RU"/>
        </w:rPr>
        <w:t xml:space="preserve">(надалі </w:t>
      </w:r>
      <w:r>
        <w:rPr>
          <w:rFonts w:eastAsia="Symbol" w:cs="Symbol" w:ascii="Symbol" w:hAnsi="Symbol"/>
          <w:color w:val="000000"/>
          <w:lang w:eastAsia="ru-RU"/>
        </w:rPr>
        <w:t></w:t>
      </w:r>
      <w:r>
        <w:rPr>
          <w:rFonts w:eastAsia="Times New Roman" w:cs="Times New Roman" w:ascii="Times New Roman" w:hAnsi="Times New Roman"/>
          <w:color w:val="000000"/>
          <w:lang w:eastAsia="ru-RU"/>
        </w:rPr>
        <w:t xml:space="preserve"> «Товар»), згідно Специфікації (Додаток № 1 до цього Договору), яка є невід’ємною частиною цього Договору.</w:t>
      </w:r>
    </w:p>
    <w:p>
      <w:pPr>
        <w:pStyle w:val="Normal"/>
        <w:ind w:firstLine="708"/>
        <w:jc w:val="both"/>
        <w:rPr/>
      </w:pPr>
      <w:r>
        <w:rPr>
          <w:rFonts w:eastAsia="Times New Roman" w:cs="Times New Roman" w:ascii="Times New Roman" w:hAnsi="Times New Roman"/>
          <w:color w:val="000000"/>
          <w:lang w:eastAsia="ru-RU"/>
        </w:rPr>
        <w:t>1.2. Товар, який зазначено у п. 1.1. цього Договору:</w:t>
      </w:r>
    </w:p>
    <w:tbl>
      <w:tblPr>
        <w:tblW w:w="10030" w:type="dxa"/>
        <w:jc w:val="left"/>
        <w:tblInd w:w="109" w:type="dxa"/>
        <w:tblCellMar>
          <w:top w:w="0" w:type="dxa"/>
          <w:left w:w="108" w:type="dxa"/>
          <w:bottom w:w="0" w:type="dxa"/>
          <w:right w:w="108" w:type="dxa"/>
        </w:tblCellMar>
        <w:tblLook w:firstRow="0" w:noVBand="0" w:lastRow="0" w:firstColumn="0" w:lastColumn="0" w:noHBand="0" w:val="0000"/>
      </w:tblPr>
      <w:tblGrid>
        <w:gridCol w:w="4394"/>
        <w:gridCol w:w="5635"/>
      </w:tblGrid>
      <w:tr>
        <w:trPr/>
        <w:tc>
          <w:tcPr>
            <w:tcW w:w="4394" w:type="dxa"/>
            <w:tcBorders/>
          </w:tcPr>
          <w:p>
            <w:pPr>
              <w:pStyle w:val="Normal"/>
              <w:jc w:val="both"/>
              <w:rPr/>
            </w:pPr>
            <w:r>
              <w:rPr>
                <w:rFonts w:eastAsia="Calibri" w:cs="Times New Roman" w:ascii="Times New Roman" w:hAnsi="Times New Roman"/>
              </w:rPr>
              <w:t>Модель , марка</w:t>
            </w:r>
          </w:p>
        </w:tc>
        <w:tc>
          <w:tcPr>
            <w:tcW w:w="5635" w:type="dxa"/>
            <w:tcBorders/>
          </w:tcPr>
          <w:p>
            <w:pPr>
              <w:pStyle w:val="Normal"/>
              <w:rPr/>
            </w:pPr>
            <w:r>
              <w:rPr>
                <w:rFonts w:eastAsia="Times New Roman" w:cs="Times New Roman" w:ascii="Times New Roman" w:hAnsi="Times New Roman"/>
                <w:color w:val="000000"/>
                <w:lang w:eastAsia="ru-RU"/>
              </w:rPr>
              <w:t xml:space="preserve">автомобіль  </w:t>
            </w:r>
            <w:r>
              <w:rPr>
                <w:rFonts w:eastAsia="Times New Roman" w:cs="Times New Roman" w:ascii="Times New Roman" w:hAnsi="Times New Roman"/>
                <w:color w:val="000000"/>
                <w:lang w:val="en-US" w:eastAsia="ru-RU"/>
              </w:rPr>
              <w:t>DAEWOO SENS</w:t>
            </w:r>
          </w:p>
        </w:tc>
      </w:tr>
      <w:tr>
        <w:trPr/>
        <w:tc>
          <w:tcPr>
            <w:tcW w:w="4394" w:type="dxa"/>
            <w:tcBorders/>
          </w:tcPr>
          <w:p>
            <w:pPr>
              <w:pStyle w:val="Normal"/>
              <w:jc w:val="both"/>
              <w:rPr/>
            </w:pPr>
            <w:r>
              <w:rPr>
                <w:rFonts w:eastAsia="Calibri" w:cs="Times New Roman" w:ascii="Times New Roman" w:hAnsi="Times New Roman"/>
              </w:rPr>
              <w:t>Рік випуску</w:t>
            </w:r>
          </w:p>
        </w:tc>
        <w:tc>
          <w:tcPr>
            <w:tcW w:w="5635" w:type="dxa"/>
            <w:tcBorders/>
          </w:tcPr>
          <w:p>
            <w:pPr>
              <w:pStyle w:val="Normal"/>
              <w:jc w:val="both"/>
              <w:rPr/>
            </w:pPr>
            <w:r>
              <w:rPr>
                <w:rFonts w:eastAsia="Calibri" w:cs="Times New Roman" w:ascii="Times New Roman" w:hAnsi="Times New Roman"/>
              </w:rPr>
              <w:t>2005</w:t>
            </w:r>
          </w:p>
        </w:tc>
      </w:tr>
      <w:tr>
        <w:trPr/>
        <w:tc>
          <w:tcPr>
            <w:tcW w:w="4394" w:type="dxa"/>
            <w:tcBorders/>
          </w:tcPr>
          <w:p>
            <w:pPr>
              <w:pStyle w:val="Normal"/>
              <w:jc w:val="both"/>
              <w:rPr/>
            </w:pPr>
            <w:r>
              <w:rPr>
                <w:rFonts w:eastAsia="Calibri" w:cs="Times New Roman" w:ascii="Times New Roman" w:hAnsi="Times New Roman"/>
              </w:rPr>
              <w:t>Колір</w:t>
            </w:r>
          </w:p>
        </w:tc>
        <w:tc>
          <w:tcPr>
            <w:tcW w:w="5635" w:type="dxa"/>
            <w:tcBorders/>
          </w:tcPr>
          <w:p>
            <w:pPr>
              <w:pStyle w:val="Normal"/>
              <w:jc w:val="both"/>
              <w:rPr/>
            </w:pPr>
            <w:r>
              <w:rPr>
                <w:rFonts w:eastAsia="Calibri" w:cs="Times New Roman" w:ascii="Times New Roman" w:hAnsi="Times New Roman"/>
              </w:rPr>
              <w:t>сірий</w:t>
            </w:r>
          </w:p>
        </w:tc>
      </w:tr>
      <w:tr>
        <w:trPr/>
        <w:tc>
          <w:tcPr>
            <w:tcW w:w="4394" w:type="dxa"/>
            <w:tcBorders/>
          </w:tcPr>
          <w:p>
            <w:pPr>
              <w:pStyle w:val="Normal"/>
              <w:jc w:val="both"/>
              <w:rPr/>
            </w:pPr>
            <w:r>
              <w:rPr>
                <w:rFonts w:eastAsia="Calibri" w:cs="Times New Roman" w:ascii="Times New Roman" w:hAnsi="Times New Roman"/>
              </w:rPr>
              <w:t xml:space="preserve">Шасі (кузов) заводський № </w:t>
            </w:r>
          </w:p>
        </w:tc>
        <w:tc>
          <w:tcPr>
            <w:tcW w:w="5635" w:type="dxa"/>
            <w:tcBorders/>
          </w:tcPr>
          <w:p>
            <w:pPr>
              <w:pStyle w:val="Normal"/>
              <w:rPr/>
            </w:pPr>
            <w:r>
              <w:rPr>
                <w:rFonts w:eastAsia="Times New Roman" w:cs="Times New Roman" w:ascii="Times New Roman" w:hAnsi="Times New Roman"/>
              </w:rPr>
              <w:t xml:space="preserve">  </w:t>
            </w:r>
            <w:r>
              <w:rPr>
                <w:rFonts w:eastAsia="Calibri" w:cs="Times New Roman" w:ascii="Times New Roman" w:hAnsi="Times New Roman"/>
              </w:rPr>
              <w:t>СХН №232484</w:t>
            </w:r>
          </w:p>
        </w:tc>
      </w:tr>
      <w:tr>
        <w:trPr/>
        <w:tc>
          <w:tcPr>
            <w:tcW w:w="4394" w:type="dxa"/>
            <w:tcBorders/>
          </w:tcPr>
          <w:p>
            <w:pPr>
              <w:pStyle w:val="Normal"/>
              <w:jc w:val="both"/>
              <w:rPr/>
            </w:pPr>
            <w:r>
              <w:rPr>
                <w:rFonts w:eastAsia="Calibri" w:cs="Times New Roman" w:ascii="Times New Roman" w:hAnsi="Times New Roman"/>
              </w:rPr>
              <w:t xml:space="preserve">Двигун № </w:t>
            </w:r>
          </w:p>
        </w:tc>
        <w:tc>
          <w:tcPr>
            <w:tcW w:w="5635" w:type="dxa"/>
            <w:tcBorders/>
          </w:tcPr>
          <w:p>
            <w:pPr>
              <w:pStyle w:val="Normal"/>
              <w:rPr/>
            </w:pPr>
            <w:r>
              <w:rPr>
                <w:rFonts w:eastAsia="Calibri" w:cs="Times New Roman" w:ascii="Times New Roman" w:hAnsi="Times New Roman"/>
              </w:rPr>
              <w:t>Y6DT1311050256346</w:t>
            </w:r>
          </w:p>
        </w:tc>
      </w:tr>
      <w:tr>
        <w:trPr/>
        <w:tc>
          <w:tcPr>
            <w:tcW w:w="4394" w:type="dxa"/>
            <w:tcBorders/>
          </w:tcPr>
          <w:p>
            <w:pPr>
              <w:pStyle w:val="Normal"/>
              <w:jc w:val="both"/>
              <w:rPr/>
            </w:pPr>
            <w:r>
              <w:rPr>
                <w:rFonts w:eastAsia="Calibri" w:cs="Times New Roman" w:ascii="Times New Roman" w:hAnsi="Times New Roman"/>
              </w:rPr>
              <w:t>Пробіг з початку експлуатації</w:t>
            </w:r>
          </w:p>
        </w:tc>
        <w:tc>
          <w:tcPr>
            <w:tcW w:w="5635" w:type="dxa"/>
            <w:tcBorders/>
          </w:tcPr>
          <w:p>
            <w:pPr>
              <w:pStyle w:val="Normal"/>
              <w:jc w:val="both"/>
              <w:rPr/>
            </w:pPr>
            <w:r>
              <w:rPr>
                <w:rFonts w:eastAsia="Calibri" w:cs="Times New Roman" w:ascii="Times New Roman" w:hAnsi="Times New Roman"/>
              </w:rPr>
              <w:t>276000 км</w:t>
            </w:r>
          </w:p>
        </w:tc>
      </w:tr>
      <w:tr>
        <w:trPr/>
        <w:tc>
          <w:tcPr>
            <w:tcW w:w="4394" w:type="dxa"/>
            <w:tcBorders/>
          </w:tcPr>
          <w:p>
            <w:pPr>
              <w:pStyle w:val="Normal"/>
              <w:jc w:val="both"/>
              <w:rPr/>
            </w:pPr>
            <w:r>
              <w:rPr>
                <w:rFonts w:eastAsia="Calibri" w:cs="Times New Roman" w:ascii="Times New Roman" w:hAnsi="Times New Roman"/>
              </w:rPr>
              <w:t>Маса (за обліковими даними, за паспортом)</w:t>
            </w:r>
          </w:p>
        </w:tc>
        <w:tc>
          <w:tcPr>
            <w:tcW w:w="5635" w:type="dxa"/>
            <w:tcBorders/>
          </w:tcPr>
          <w:p>
            <w:pPr>
              <w:pStyle w:val="Normal"/>
              <w:jc w:val="both"/>
              <w:rPr/>
            </w:pPr>
            <w:r>
              <w:rPr>
                <w:rFonts w:eastAsia="Calibri" w:cs="Times New Roman" w:ascii="Times New Roman" w:hAnsi="Times New Roman"/>
              </w:rPr>
              <w:t>1400кг</w:t>
            </w:r>
          </w:p>
        </w:tc>
      </w:tr>
      <w:tr>
        <w:trPr/>
        <w:tc>
          <w:tcPr>
            <w:tcW w:w="4394" w:type="dxa"/>
            <w:tcBorders/>
          </w:tcPr>
          <w:p>
            <w:pPr>
              <w:pStyle w:val="Normal"/>
              <w:jc w:val="both"/>
              <w:rPr/>
            </w:pPr>
            <w:r>
              <w:rPr>
                <w:rFonts w:eastAsia="Calibri" w:cs="Times New Roman" w:ascii="Times New Roman" w:hAnsi="Times New Roman"/>
              </w:rPr>
              <w:t>Додаткове обладнання</w:t>
            </w:r>
          </w:p>
        </w:tc>
        <w:tc>
          <w:tcPr>
            <w:tcW w:w="5635" w:type="dxa"/>
            <w:tcBorders/>
          </w:tcPr>
          <w:p>
            <w:pPr>
              <w:pStyle w:val="Normal"/>
              <w:jc w:val="center"/>
              <w:rPr/>
            </w:pPr>
            <w:r>
              <w:rPr>
                <w:rFonts w:eastAsia="Calibri" w:cs="Times New Roman" w:ascii="Times New Roman" w:hAnsi="Times New Roman"/>
              </w:rPr>
              <w:t>-</w:t>
            </w:r>
          </w:p>
        </w:tc>
      </w:tr>
    </w:tbl>
    <w:p>
      <w:pPr>
        <w:pStyle w:val="Normal"/>
        <w:ind w:firstLine="708"/>
        <w:jc w:val="both"/>
        <w:rPr/>
      </w:pPr>
      <w:r>
        <w:rPr>
          <w:rFonts w:eastAsia="Times New Roman" w:cs="Times New Roman" w:ascii="Times New Roman" w:hAnsi="Times New Roman"/>
          <w:color w:val="000000"/>
          <w:lang w:eastAsia="ru-RU"/>
        </w:rPr>
        <w:t>1.3. Найменування, кількість, комплектація, ціна Товару та інше визначається у Специфікації</w:t>
      </w:r>
      <w:r>
        <w:rPr>
          <w:rFonts w:eastAsia="Times New Roman" w:cs="Times New Roman" w:ascii="Times New Roman" w:hAnsi="Times New Roman"/>
          <w:lang w:eastAsia="ru-RU"/>
        </w:rPr>
        <w:t xml:space="preserve"> </w:t>
      </w:r>
      <w:r>
        <w:rPr>
          <w:rFonts w:eastAsia="Times New Roman" w:cs="Times New Roman" w:ascii="Times New Roman" w:hAnsi="Times New Roman"/>
          <w:color w:val="000000"/>
          <w:lang w:eastAsia="ru-RU"/>
        </w:rPr>
        <w:t>(Додаток № 1 до цього Договору).</w:t>
      </w:r>
    </w:p>
    <w:p>
      <w:pPr>
        <w:pStyle w:val="Normal"/>
        <w:ind w:left="708" w:hanging="0"/>
        <w:jc w:val="center"/>
        <w:rPr/>
      </w:pPr>
      <w:r>
        <w:rPr>
          <w:rFonts w:eastAsia="Times New Roman" w:cs="Times New Roman" w:ascii="Times New Roman" w:hAnsi="Times New Roman"/>
          <w:b/>
          <w:lang w:eastAsia="ru-RU"/>
        </w:rPr>
        <w:t>2. Ціна договору та порядок оплати</w:t>
      </w:r>
    </w:p>
    <w:p>
      <w:pPr>
        <w:pStyle w:val="Normal"/>
        <w:ind w:firstLine="709"/>
        <w:jc w:val="both"/>
        <w:rPr/>
      </w:pPr>
      <w:r>
        <w:rPr>
          <w:rFonts w:eastAsia="Times New Roman" w:cs="Times New Roman" w:ascii="Times New Roman" w:hAnsi="Times New Roman"/>
          <w:lang w:eastAsia="ru-RU"/>
        </w:rPr>
        <w:t>2.1. Ціна цього договору становить __________________________________ грн.</w:t>
      </w:r>
      <w:r>
        <w:rPr>
          <w:rFonts w:eastAsia="Times New Roman" w:cs="Times New Roman" w:ascii="Times New Roman" w:hAnsi="Times New Roman"/>
          <w:b/>
          <w:lang w:eastAsia="ru-RU"/>
        </w:rPr>
        <w:t xml:space="preserve"> </w:t>
      </w:r>
      <w:r>
        <w:rPr>
          <w:rFonts w:eastAsia="Times New Roman" w:cs="Times New Roman" w:ascii="Times New Roman" w:hAnsi="Times New Roman"/>
          <w:i/>
          <w:sz w:val="20"/>
          <w:szCs w:val="20"/>
          <w:lang w:eastAsia="ru-RU"/>
        </w:rPr>
        <w:t>(сума прописом)</w:t>
      </w:r>
      <w:r>
        <w:rPr>
          <w:rFonts w:eastAsia="Times New Roman" w:cs="Times New Roman" w:ascii="Times New Roman" w:hAnsi="Times New Roman"/>
          <w:lang w:eastAsia="ru-RU"/>
        </w:rPr>
        <w:t>, у тому числі ПДВ 20%  __________________ грн.</w:t>
      </w:r>
    </w:p>
    <w:p>
      <w:pPr>
        <w:pStyle w:val="Normal"/>
        <w:ind w:firstLine="708"/>
        <w:jc w:val="both"/>
        <w:rPr/>
      </w:pPr>
      <w:r>
        <w:rPr>
          <w:rFonts w:eastAsia="Times New Roman" w:cs="Times New Roman" w:ascii="Times New Roman" w:hAnsi="Times New Roman"/>
          <w:lang w:eastAsia="ru-RU"/>
        </w:rPr>
        <w:t>2.2. Покупець оплачує суму, передбачену п. 2.1. цього Договору пр</w:t>
      </w:r>
      <w:r>
        <w:rPr>
          <w:rFonts w:eastAsia="Times New Roman" w:cs="Times New Roman" w:ascii="Times New Roman" w:hAnsi="Times New Roman"/>
          <w:color w:val="000000"/>
          <w:lang w:eastAsia="ru-RU"/>
        </w:rPr>
        <w:t>отягом 5 (п’яти) банківських днів з моменту підписання Сторонами цього Договору.</w:t>
      </w:r>
    </w:p>
    <w:p>
      <w:pPr>
        <w:pStyle w:val="Normal"/>
        <w:ind w:firstLine="708"/>
        <w:jc w:val="both"/>
        <w:rPr/>
      </w:pPr>
      <w:r>
        <w:rPr>
          <w:rFonts w:eastAsia="Times New Roman" w:cs="Times New Roman" w:ascii="Times New Roman" w:hAnsi="Times New Roman"/>
          <w:color w:val="000000"/>
          <w:lang w:eastAsia="ru-RU"/>
        </w:rPr>
        <w:t>2.3. Оплата по Договору здійснюється Покупцем на підставі рахунку, наданого Продавцем в національній валюті України шляхом перерахування грошових коштів на поточний рахунок Продавця, зазначений у цьому Договорі.</w:t>
      </w:r>
    </w:p>
    <w:p>
      <w:pPr>
        <w:pStyle w:val="Normal"/>
        <w:ind w:firstLine="708"/>
        <w:jc w:val="both"/>
        <w:rPr/>
      </w:pPr>
      <w:r>
        <w:rPr>
          <w:rFonts w:eastAsia="Times New Roman" w:cs="Times New Roman" w:ascii="Times New Roman" w:hAnsi="Times New Roman"/>
          <w:color w:val="000000"/>
          <w:lang w:eastAsia="ru-RU"/>
        </w:rPr>
        <w:t>2.4. Датою оплати вважається дата зарахування коштів на поточний рахунок Продавця.</w:t>
      </w:r>
    </w:p>
    <w:p>
      <w:pPr>
        <w:pStyle w:val="Normal"/>
        <w:ind w:firstLine="708"/>
        <w:jc w:val="center"/>
        <w:rPr/>
      </w:pPr>
      <w:r>
        <w:rPr>
          <w:rFonts w:eastAsia="Times New Roman" w:cs="Times New Roman" w:ascii="Times New Roman" w:hAnsi="Times New Roman"/>
          <w:b/>
          <w:lang w:eastAsia="ru-RU"/>
        </w:rPr>
        <w:t>3. Порядок прийому – передачі та умови поставки Товару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3.1. Продавець зобов’язується передати Товар Покупцю у строк</w:t>
      </w:r>
      <w:r>
        <w:rPr>
          <w:rFonts w:eastAsia="Times New Roman" w:cs="Times New Roman" w:ascii="Times New Roman" w:hAnsi="Times New Roman"/>
          <w:b/>
          <w:color w:val="000000"/>
          <w:lang w:eastAsia="ru-RU"/>
        </w:rPr>
        <w:t xml:space="preserve"> </w:t>
      </w:r>
      <w:r>
        <w:rPr>
          <w:rFonts w:eastAsia="Times New Roman" w:cs="Times New Roman" w:ascii="Times New Roman" w:hAnsi="Times New Roman"/>
          <w:color w:val="000000"/>
          <w:lang w:eastAsia="ru-RU"/>
        </w:rPr>
        <w:t>5 (п’ять) робочих днів з моменту отримання повної оплати вартості Товару Покупцем.</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3.2. Адреса складу Продавця: м. Харків, Куликівський узвіз, 15.</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3.3. Передача Товару Продавцем та прийом його Покупцем відбувається на складі Продавця за адресою, вказаною в п. 3.2. цього Договору, за видатковою накладною на Товар та Актом приймання-передачі Товару, які надаються Продавцем для підписання Покупцю у 2 (двох) примірниках. Прийом Товару за якістю здійснюється Покупцем після перевірки комплектності, технічних характеристик та тестування Товару.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3.4. Датою поставки Товару вважається дата підписання видаткової накладної на Товар та Акту приймання-передачі Товару обома Сторонами. Право власності на Товар у Покупця виникає з моменту підписання Сторонами видаткової накладної на Товар та Акту приймання-передачі Товару.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3.5. Ризик випадкової загибелі або пошкодження Товару до моменту їх передачі за видатковою накладною та Актом приймання-передачі Товару покладається на Продавця.</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3.6. Доставка Товару зі складу Продавця на склад Покупця здійснюється за рахунок Покупця.</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3.7. При передачі Покупцю Товару Продавець зобов’язується надати Покупцю документи, передбачені п. 4.2.5 цього Договору.</w:t>
      </w:r>
    </w:p>
    <w:p>
      <w:pPr>
        <w:pStyle w:val="Normal"/>
        <w:widowControl w:val="false"/>
        <w:shd w:val="clear" w:color="auto" w:fill="FFFFFF"/>
        <w:ind w:firstLine="708"/>
        <w:jc w:val="center"/>
        <w:rPr/>
      </w:pPr>
      <w:r>
        <w:rPr>
          <w:rFonts w:eastAsia="Times New Roman" w:cs="Times New Roman" w:ascii="Times New Roman" w:hAnsi="Times New Roman"/>
          <w:b/>
          <w:color w:val="000000"/>
          <w:lang w:eastAsia="ru-RU"/>
        </w:rPr>
        <w:t>4. Права та обов’язки сторін</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4.1. Права Продавця:</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4.1.1. Вимагати від Покупця оплати по Договору в повному обсязі і в строки, передбачені цим Договором.</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4.1.2. Продавець має право поставити Товар достроково.</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 Обов'язки Продавця:</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4.2.1. Продавець зобов'язаний забезпечити своєчасне постачання Товару, зазначеного в Специфікації.</w:t>
      </w:r>
    </w:p>
    <w:p>
      <w:pPr>
        <w:pStyle w:val="Normal"/>
        <w:ind w:firstLine="708"/>
        <w:jc w:val="both"/>
        <w:rPr/>
      </w:pPr>
      <w:r>
        <w:rPr>
          <w:rFonts w:eastAsia="Times New Roman" w:cs="Times New Roman" w:ascii="Times New Roman" w:hAnsi="Times New Roman"/>
          <w:color w:val="000000"/>
          <w:lang w:eastAsia="ru-RU"/>
        </w:rPr>
        <w:t>4.2.2. За цим Договором Продавець зобов'язаний передати Товар за адресою та у строк, зазначені у розділі 3 цього Договору.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4.2.3. Продавець зобов’язаний передати Покупцю Товар на умовах, передбачених розділом 3 цього Договору.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4.2.4. Продавець зобов’язаний поставити Товар, що не обтяжений правами третіх осіб.</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4.2.5. Продавець зобов’язаний надати Покупцю видаткову накладну на Товар та Акт приймання-передачі Товару.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4.2.6. Продавець зобов’язаний вживати заходи щодо збереження Товару до моменту передачі Товару Покупцю.</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4.2.7. При виконанні зобов’язань за цим Договором Продавець зобов’язаний дотримуватись правил пожежної безпеки, техніки безпеки, правил з охорони праці і довкілля, санітарних норм та правил. Продавець самостійно несе відповідальність за порушення вказаних норм та правил.</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4.2.8. Виконувати інші умови Договору.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4.3. Права Покупця:</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4.3.1. Вимагати від Продавця належного виконання умов цього Договору.</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4.4. Обов'язки Покупця:</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4.4.1. Покупець зобов’язується оплатити і прийняти поставлений Товар на умовах, передбачених цим Договором.</w:t>
      </w:r>
    </w:p>
    <w:p>
      <w:pPr>
        <w:pStyle w:val="Normal"/>
        <w:widowControl w:val="false"/>
        <w:shd w:val="clear" w:color="auto" w:fill="FFFFFF"/>
        <w:ind w:firstLine="708"/>
        <w:jc w:val="both"/>
        <w:rPr/>
      </w:pPr>
      <w:r>
        <w:rPr>
          <w:rFonts w:eastAsia="Times New Roman" w:cs="Times New Roman" w:ascii="Times New Roman" w:hAnsi="Times New Roman"/>
          <w:color w:val="000000"/>
          <w:lang w:eastAsia="ru-RU"/>
        </w:rPr>
        <w:t>4.4.2. Контролювати поставку Товару у строки, встановлені цим Договором.</w:t>
      </w:r>
    </w:p>
    <w:p>
      <w:pPr>
        <w:pStyle w:val="Normal"/>
        <w:ind w:firstLine="708"/>
        <w:jc w:val="both"/>
        <w:rPr/>
      </w:pPr>
      <w:r>
        <w:rPr>
          <w:rFonts w:eastAsia="Times New Roman" w:cs="Times New Roman" w:ascii="Times New Roman" w:hAnsi="Times New Roman"/>
          <w:color w:val="000000"/>
          <w:lang w:eastAsia="ru-RU"/>
        </w:rPr>
        <w:t>4.4.3. У випадку проведення контролюючими органами перевірок діяльності Продавця щодо виконання умов цього Договору, Покупець зобов'язується приймати участь у вирішенні питань, що виникають, шляхом надання необхідних документів, письмових пояснень тощо, після відповідного письмового звернення Продавця, у тому числі і після закінчення строку дії цього Договору;</w:t>
      </w:r>
    </w:p>
    <w:p>
      <w:pPr>
        <w:pStyle w:val="Normal"/>
        <w:ind w:firstLine="708"/>
        <w:jc w:val="both"/>
        <w:rPr/>
      </w:pPr>
      <w:r>
        <w:rPr>
          <w:rFonts w:eastAsia="Times New Roman" w:cs="Times New Roman" w:ascii="Times New Roman" w:hAnsi="Times New Roman"/>
          <w:color w:val="000000"/>
          <w:lang w:eastAsia="ru-RU"/>
        </w:rPr>
        <w:t>4.4.4. Самостійно нести всі витрати по завантаженню, перевезенню, розвантаженню та реєстрації Товару.</w:t>
      </w:r>
    </w:p>
    <w:p>
      <w:pPr>
        <w:pStyle w:val="Normal"/>
        <w:ind w:firstLine="708"/>
        <w:jc w:val="center"/>
        <w:rPr/>
      </w:pPr>
      <w:r>
        <w:rPr>
          <w:rFonts w:eastAsia="Times New Roman" w:cs="Times New Roman" w:ascii="Times New Roman" w:hAnsi="Times New Roman"/>
          <w:b/>
          <w:color w:val="000000"/>
          <w:lang w:eastAsia="ru-RU"/>
        </w:rPr>
        <w:t>5. Відповідальність Сторін за Договором</w:t>
      </w:r>
    </w:p>
    <w:p>
      <w:pPr>
        <w:pStyle w:val="Normal"/>
        <w:ind w:firstLine="708"/>
        <w:jc w:val="both"/>
        <w:rPr/>
      </w:pPr>
      <w:r>
        <w:rPr>
          <w:rFonts w:eastAsia="Times New Roman" w:cs="Times New Roman" w:ascii="Times New Roman" w:hAnsi="Times New Roman"/>
          <w:color w:val="000000"/>
          <w:lang w:eastAsia="ru-RU"/>
        </w:rPr>
        <w:t>5.1. У разі порушення своїх зобов’язань за цим Договором Сторони несуть відповідальність, визначену цим Договором і чинним законодавством України.</w:t>
      </w:r>
    </w:p>
    <w:p>
      <w:pPr>
        <w:pStyle w:val="Normal"/>
        <w:ind w:firstLine="708"/>
        <w:jc w:val="both"/>
        <w:rPr/>
      </w:pPr>
      <w:r>
        <w:rPr>
          <w:rFonts w:eastAsia="Times New Roman" w:cs="Times New Roman" w:ascii="Times New Roman" w:hAnsi="Times New Roman"/>
          <w:color w:val="000000"/>
          <w:lang w:eastAsia="ru-RU"/>
        </w:rPr>
        <w:t>5.2. Продавець гарантує, що Товар, який поставляється за цим Договором не перебуває в угоні, в розшуку, необтяжений правами третіх осіб.</w:t>
      </w:r>
    </w:p>
    <w:p>
      <w:pPr>
        <w:pStyle w:val="Normal"/>
        <w:ind w:firstLine="708"/>
        <w:jc w:val="both"/>
        <w:rPr/>
      </w:pPr>
      <w:r>
        <w:rPr>
          <w:rFonts w:eastAsia="Times New Roman" w:cs="Times New Roman" w:ascii="Times New Roman" w:hAnsi="Times New Roman"/>
          <w:color w:val="000000"/>
          <w:lang w:eastAsia="ru-RU"/>
        </w:rPr>
        <w:t>5.3. У разі порушення Продавцем терміну передачі Товару за цим Договором Продавець сплачує Покупцю неустойку у розмірі 0,05% від вартості Товару за кожен день такого прострочення.</w:t>
      </w:r>
    </w:p>
    <w:p>
      <w:pPr>
        <w:pStyle w:val="Normal"/>
        <w:ind w:firstLine="708"/>
        <w:jc w:val="both"/>
        <w:rPr/>
      </w:pPr>
      <w:r>
        <w:rPr>
          <w:rFonts w:eastAsia="Times New Roman" w:cs="Times New Roman" w:ascii="Times New Roman" w:hAnsi="Times New Roman"/>
          <w:color w:val="000000"/>
          <w:lang w:eastAsia="ru-RU"/>
        </w:rPr>
        <w:t>5.4. Сплата неустойки не звільняє Сторони від виконання зобов’язань за цим Договором.</w:t>
      </w:r>
    </w:p>
    <w:p>
      <w:pPr>
        <w:pStyle w:val="Normal"/>
        <w:ind w:firstLine="708"/>
        <w:jc w:val="both"/>
        <w:rPr/>
      </w:pPr>
      <w:r>
        <w:rPr>
          <w:rFonts w:eastAsia="Times New Roman" w:cs="Times New Roman" w:ascii="Times New Roman" w:hAnsi="Times New Roman"/>
          <w:color w:val="000000"/>
          <w:lang w:eastAsia="ru-RU"/>
        </w:rPr>
        <w:t>5.5. У випадках непередбачених цим Договором, винна Сторона несе відповідальність відповідно до чинного законодавства України.</w:t>
      </w:r>
    </w:p>
    <w:p>
      <w:pPr>
        <w:pStyle w:val="Normal"/>
        <w:ind w:firstLine="708"/>
        <w:jc w:val="both"/>
        <w:rPr/>
      </w:pPr>
      <w:r>
        <w:rPr>
          <w:rFonts w:eastAsia="Times New Roman" w:cs="Times New Roman" w:ascii="Times New Roman" w:hAnsi="Times New Roman"/>
          <w:color w:val="000000"/>
          <w:lang w:eastAsia="ru-RU"/>
        </w:rPr>
        <w:t>5.6. Сплата штрафних санкцій не звільняє Сторони від виконання своїх зобов’язань за цим Договором.</w:t>
      </w:r>
    </w:p>
    <w:p>
      <w:pPr>
        <w:pStyle w:val="Normal"/>
        <w:ind w:firstLine="708"/>
        <w:jc w:val="both"/>
        <w:rPr/>
      </w:pPr>
      <w:r>
        <w:rPr>
          <w:rFonts w:eastAsia="Times New Roman" w:cs="Times New Roman" w:ascii="Times New Roman" w:hAnsi="Times New Roman"/>
          <w:color w:val="000000"/>
          <w:lang w:eastAsia="ru-RU"/>
        </w:rPr>
        <w:t>5.7. Сплив терміну дії Договору не звільняє Сторони від відповідальності за його порушення, яке мало місце під час дії Договору.</w:t>
      </w:r>
    </w:p>
    <w:p>
      <w:pPr>
        <w:pStyle w:val="Normal"/>
        <w:ind w:firstLine="708"/>
        <w:jc w:val="both"/>
        <w:rPr/>
      </w:pPr>
      <w:r>
        <w:rPr>
          <w:rFonts w:eastAsia="Times New Roman" w:cs="Times New Roman" w:ascii="Times New Roman" w:hAnsi="Times New Roman"/>
          <w:color w:val="000000"/>
          <w:lang w:eastAsia="ru-RU"/>
        </w:rPr>
        <w:t>5.8. У випадку безпідставної відмови Покупця сприяти у вирішенні питань, що виникають при проведенні перевірок Продавця контролюючими органами, у порядку передбаченому п. 4.4.3. цього Договору, Покупець зобов'язується відшкодовувати Продавцю понесені ним збитки та/або фактично сплачені штрафні санкції протягом 30 (тридцяти) календарних днів з моменту отримання письмової вимоги Продавця</w:t>
      </w:r>
      <w:r>
        <w:rPr>
          <w:rFonts w:eastAsia="Times New Roman" w:cs="Times New Roman" w:ascii="Times New Roman" w:hAnsi="Times New Roman"/>
          <w:lang w:eastAsia="ru-RU"/>
        </w:rPr>
        <w:t>.</w:t>
      </w:r>
    </w:p>
    <w:p>
      <w:pPr>
        <w:pStyle w:val="Normal"/>
        <w:ind w:firstLine="708"/>
        <w:jc w:val="center"/>
        <w:rPr/>
      </w:pPr>
      <w:r>
        <w:rPr>
          <w:rFonts w:eastAsia="Times New Roman" w:cs="Times New Roman" w:ascii="Times New Roman" w:hAnsi="Times New Roman"/>
          <w:b/>
          <w:color w:val="000000"/>
          <w:lang w:eastAsia="ru-RU"/>
        </w:rPr>
        <w:t>6. Вирішення спорів</w:t>
      </w:r>
    </w:p>
    <w:p>
      <w:pPr>
        <w:pStyle w:val="Normal"/>
        <w:ind w:firstLine="708"/>
        <w:jc w:val="both"/>
        <w:rPr/>
      </w:pPr>
      <w:r>
        <w:rPr>
          <w:rFonts w:eastAsia="Times New Roman" w:cs="Times New Roman" w:ascii="Times New Roman" w:hAnsi="Times New Roman"/>
          <w:color w:val="000000"/>
          <w:lang w:eastAsia="ru-RU"/>
        </w:rPr>
        <w:t>6.1. Всі спори і розбіжності, які виникають в ході виконання умов цього Договору, вирішуються шляхом переговорів.</w:t>
      </w:r>
    </w:p>
    <w:p>
      <w:pPr>
        <w:pStyle w:val="Normal"/>
        <w:ind w:firstLine="708"/>
        <w:jc w:val="both"/>
        <w:rPr/>
      </w:pPr>
      <w:r>
        <w:rPr>
          <w:rFonts w:eastAsia="Times New Roman" w:cs="Times New Roman" w:ascii="Times New Roman" w:hAnsi="Times New Roman"/>
          <w:color w:val="000000"/>
          <w:lang w:eastAsia="ru-RU"/>
        </w:rPr>
        <w:t>6.2. В разі неможливості вирішення спору або розбіжностей в порядку, передбаченому пунктом 6.1. цього Договору, спір розглядається в судовому порядку згідно чинного законодавства України.</w:t>
      </w:r>
    </w:p>
    <w:p>
      <w:pPr>
        <w:pStyle w:val="Normal"/>
        <w:ind w:firstLine="567"/>
        <w:jc w:val="center"/>
        <w:rPr/>
      </w:pPr>
      <w:r>
        <w:rPr>
          <w:rFonts w:eastAsia="Times New Roman" w:cs="Times New Roman" w:ascii="Times New Roman" w:hAnsi="Times New Roman"/>
          <w:b/>
          <w:color w:val="000000"/>
          <w:lang w:eastAsia="ru-RU"/>
        </w:rPr>
        <w:t>7. Форс-мажор</w:t>
      </w:r>
    </w:p>
    <w:p>
      <w:pPr>
        <w:pStyle w:val="Normal"/>
        <w:ind w:firstLine="709"/>
        <w:jc w:val="both"/>
        <w:rPr/>
      </w:pPr>
      <w:r>
        <w:rPr>
          <w:rFonts w:eastAsia="Times New Roman" w:cs="Times New Roman" w:ascii="Times New Roman" w:hAnsi="Times New Roman"/>
          <w:color w:val="000000"/>
          <w:lang w:eastAsia="ru-RU"/>
        </w:rPr>
        <w:t>7.1. Сторони звільняються від відповідальності за невиконання або неналежне виконання зобов'язань за цим Договором, якщо таке невиконання є наслідком дії форс-мажорних обставин, в тому числі і обставин непереборної сили.</w:t>
      </w:r>
    </w:p>
    <w:p>
      <w:pPr>
        <w:pStyle w:val="Normal"/>
        <w:ind w:firstLine="709"/>
        <w:jc w:val="both"/>
        <w:rPr/>
      </w:pPr>
      <w:r>
        <w:rPr>
          <w:rFonts w:eastAsia="Times New Roman" w:cs="Times New Roman" w:ascii="Times New Roman" w:hAnsi="Times New Roman"/>
          <w:color w:val="000000"/>
          <w:lang w:eastAsia="ru-RU"/>
        </w:rPr>
        <w:t>7.2.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pPr>
        <w:pStyle w:val="Normal"/>
        <w:ind w:firstLine="709"/>
        <w:jc w:val="both"/>
        <w:rPr/>
      </w:pPr>
      <w:r>
        <w:rPr>
          <w:rFonts w:eastAsia="Times New Roman" w:cs="Times New Roman" w:ascii="Times New Roman" w:hAnsi="Times New Roman"/>
          <w:color w:val="000000"/>
          <w:lang w:eastAsia="ru-RU"/>
        </w:rPr>
        <w:t>7.3. У випадку настання форс-мажорних обставин строк виконання зобов'язань за даним Договором продовжується на час, протягом якого такі обставини тривають.</w:t>
      </w:r>
    </w:p>
    <w:p>
      <w:pPr>
        <w:pStyle w:val="Normal"/>
        <w:ind w:firstLine="709"/>
        <w:jc w:val="both"/>
        <w:rPr/>
      </w:pPr>
      <w:r>
        <w:rPr>
          <w:rFonts w:eastAsia="Times New Roman" w:cs="Times New Roman" w:ascii="Times New Roman" w:hAnsi="Times New Roman"/>
          <w:color w:val="000000"/>
          <w:lang w:eastAsia="ru-RU"/>
        </w:rPr>
        <w:t>7.4. Сторона, яка потрапила під вплив форс-мажорних обставин, зобов'язана негайно, але не пізніше 3-х робочих днів, з моменту їх виникнення, у письмовій формі повідомити іншу Сторону про виникнення та наслідки таких обставин й вжити всі можливі заходи для уникнення негативних для Сторін наслідків.</w:t>
      </w:r>
    </w:p>
    <w:p>
      <w:pPr>
        <w:pStyle w:val="Normal"/>
        <w:ind w:firstLine="709"/>
        <w:jc w:val="both"/>
        <w:rPr/>
      </w:pPr>
      <w:r>
        <w:rPr>
          <w:rFonts w:eastAsia="Times New Roman" w:cs="Times New Roman" w:ascii="Times New Roman" w:hAnsi="Times New Roman"/>
          <w:color w:val="000000"/>
          <w:lang w:eastAsia="ru-RU"/>
        </w:rPr>
        <w:t>7.5. Неповідомлення або несвоєчасне повідомлення про настання форс-мажорних обставин позбавляє Сторону, яка зазнала їх впливу, права посилатися на них як на підставу невиконання зобов'язань за цим Договором. Така Сторона зобов'язана відшкодувати іншій Стороні всі реальні збитки, спричинені невиконанням або неналежним виконанням договірних зобов'язань, в повному обсязі.</w:t>
      </w:r>
    </w:p>
    <w:p>
      <w:pPr>
        <w:pStyle w:val="Normal"/>
        <w:ind w:firstLine="709"/>
        <w:jc w:val="both"/>
        <w:rPr/>
      </w:pPr>
      <w:r>
        <w:rPr>
          <w:rFonts w:eastAsia="Times New Roman" w:cs="Times New Roman" w:ascii="Times New Roman" w:hAnsi="Times New Roman"/>
          <w:color w:val="000000"/>
          <w:lang w:eastAsia="ru-RU"/>
        </w:rPr>
        <w:t>7.6. Якщо дія форс-мажорних обставин продовжується більше 2-х місяців, то кожна із Сторін має право розірвати цей Договір, повідомивши про це іншу Сторону. В такому разі жодна із Сторін не має права на відшкодування їй іншою Стороною завданих збитків.</w:t>
      </w:r>
    </w:p>
    <w:p>
      <w:pPr>
        <w:pStyle w:val="Normal"/>
        <w:ind w:firstLine="709"/>
        <w:jc w:val="both"/>
        <w:rPr/>
      </w:pPr>
      <w:r>
        <w:rPr>
          <w:rFonts w:eastAsia="Times New Roman" w:cs="Times New Roman" w:ascii="Times New Roman" w:hAnsi="Times New Roman"/>
          <w:color w:val="000000"/>
          <w:lang w:eastAsia="ru-RU"/>
        </w:rPr>
        <w:t>7.7. Доказами, що засвідчують існування форс-мажорних обставин (обставини непереборної сили) та визначають їх тривалість є сертифікати (довідки), видані Торгово-промисловою палатою України (її регіональними відділеннями), чи довідки інших компетентних органів.</w:t>
      </w:r>
    </w:p>
    <w:p>
      <w:pPr>
        <w:pStyle w:val="Normal"/>
        <w:ind w:firstLine="708"/>
        <w:jc w:val="center"/>
        <w:rPr/>
      </w:pPr>
      <w:r>
        <w:rPr>
          <w:rFonts w:eastAsia="Times New Roman" w:cs="Times New Roman" w:ascii="Times New Roman" w:hAnsi="Times New Roman"/>
          <w:b/>
          <w:color w:val="000000"/>
          <w:lang w:eastAsia="ru-RU"/>
        </w:rPr>
        <w:t>8. Антикорупційне застереження</w:t>
      </w:r>
    </w:p>
    <w:p>
      <w:pPr>
        <w:pStyle w:val="Normal"/>
        <w:ind w:firstLine="708"/>
        <w:jc w:val="both"/>
        <w:rPr/>
      </w:pPr>
      <w:r>
        <w:rPr>
          <w:rFonts w:eastAsia="Times New Roman" w:cs="Times New Roman" w:ascii="Times New Roman" w:hAnsi="Times New Roman"/>
          <w:lang w:eastAsia="ru-RU"/>
        </w:rPr>
        <w:t>8.1.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 та Антикорупційної програми комунального підприємства «Міський інформаційний центр».</w:t>
      </w:r>
    </w:p>
    <w:p>
      <w:pPr>
        <w:pStyle w:val="Normal"/>
        <w:ind w:firstLine="708"/>
        <w:jc w:val="both"/>
        <w:rPr/>
      </w:pPr>
      <w:r>
        <w:rPr>
          <w:rFonts w:eastAsia="Times New Roman" w:cs="Times New Roman" w:ascii="Times New Roman" w:hAnsi="Times New Roman"/>
          <w:color w:val="000000"/>
          <w:lang w:eastAsia="ru-RU"/>
        </w:rPr>
        <w:t xml:space="preserve">8.2. Покупець гарантує, що його засновник,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Продавця у письмовій формі. </w:t>
      </w:r>
    </w:p>
    <w:p>
      <w:pPr>
        <w:pStyle w:val="Normal"/>
        <w:ind w:firstLine="708"/>
        <w:jc w:val="both"/>
        <w:rPr/>
      </w:pPr>
      <w:r>
        <w:rPr>
          <w:rFonts w:eastAsia="Times New Roman" w:cs="Times New Roman" w:ascii="Times New Roman" w:hAnsi="Times New Roman"/>
          <w:color w:val="000000"/>
          <w:lang w:eastAsia="ru-RU"/>
        </w:rPr>
        <w:t xml:space="preserve">8.3.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 </w:t>
      </w:r>
    </w:p>
    <w:p>
      <w:pPr>
        <w:pStyle w:val="Normal"/>
        <w:ind w:firstLine="708"/>
        <w:jc w:val="both"/>
        <w:rPr/>
      </w:pPr>
      <w:r>
        <w:rPr>
          <w:rFonts w:eastAsia="Times New Roman" w:cs="Times New Roman" w:ascii="Times New Roman" w:hAnsi="Times New Roman"/>
          <w:color w:val="000000"/>
          <w:lang w:eastAsia="ru-RU"/>
        </w:rPr>
        <w:t xml:space="preserve">8.4. У разі надходження до Покупця зі сторони співробітників Продавця,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Покупець зобов'язаний негайно повідомити Продавця про такі факти. </w:t>
      </w:r>
    </w:p>
    <w:p>
      <w:pPr>
        <w:pStyle w:val="Normal"/>
        <w:ind w:firstLine="708"/>
        <w:jc w:val="both"/>
        <w:rPr/>
      </w:pPr>
      <w:r>
        <w:rPr>
          <w:rFonts w:eastAsia="Times New Roman" w:cs="Times New Roman" w:ascii="Times New Roman" w:hAnsi="Times New Roman"/>
          <w:color w:val="000000"/>
          <w:lang w:eastAsia="ru-RU"/>
        </w:rPr>
        <w:t>8.5. У разі недотримання Покупцем обов‘язку, передбаченого п. 8.3., 8.4. або виявлення протягом дії цього договору Продавцем фактів притягнення керівних осіб Покупця до відповідальності за вчинення корупційного правопорушення та/або засудження за злочин, вчинений з корисливих мотивів, Покупець несе відповідальність перед Продавцем відповідно до діючого законодавства України.</w:t>
      </w:r>
    </w:p>
    <w:p>
      <w:pPr>
        <w:pStyle w:val="Normal"/>
        <w:ind w:firstLine="708"/>
        <w:jc w:val="center"/>
        <w:rPr/>
      </w:pPr>
      <w:r>
        <w:rPr>
          <w:rFonts w:eastAsia="Times New Roman" w:cs="Times New Roman" w:ascii="Times New Roman" w:hAnsi="Times New Roman"/>
          <w:b/>
          <w:color w:val="000000"/>
          <w:lang w:eastAsia="ru-RU"/>
        </w:rPr>
        <w:t>9. Конфіденційність</w:t>
      </w:r>
    </w:p>
    <w:p>
      <w:pPr>
        <w:pStyle w:val="Normal"/>
        <w:ind w:firstLine="708"/>
        <w:jc w:val="both"/>
        <w:rPr/>
      </w:pPr>
      <w:r>
        <w:rPr>
          <w:rFonts w:eastAsia="Times New Roman" w:cs="Times New Roman" w:ascii="Times New Roman" w:hAnsi="Times New Roman"/>
          <w:color w:val="000000"/>
          <w:lang w:eastAsia="ru-RU"/>
        </w:rPr>
        <w:t>9.1. Сторони домовились вважати конфіденційною будь-яку інформацію (відомості, документи), що стала їм відома та/або була ними отримана у зв’язку з виконанням цього Договору, і зобов'язуються зберігати таку конфіденційність відповідно до встановлених законодавством вимог.</w:t>
      </w:r>
    </w:p>
    <w:p>
      <w:pPr>
        <w:pStyle w:val="Normal"/>
        <w:ind w:firstLine="708"/>
        <w:jc w:val="both"/>
        <w:rPr/>
      </w:pPr>
      <w:r>
        <w:rPr>
          <w:rFonts w:eastAsia="Times New Roman" w:cs="Times New Roman" w:ascii="Times New Roman" w:hAnsi="Times New Roman"/>
          <w:color w:val="000000"/>
          <w:lang w:eastAsia="ru-RU"/>
        </w:rPr>
        <w:t>9.2. Сторони зобов’язуються не копіювати, не розповсюджувати та не передавати конфіденційну інформацію за цим Договором третім особам.</w:t>
      </w:r>
    </w:p>
    <w:p>
      <w:pPr>
        <w:pStyle w:val="Normal"/>
        <w:ind w:firstLine="708"/>
        <w:jc w:val="both"/>
        <w:rPr/>
      </w:pPr>
      <w:r>
        <w:rPr>
          <w:rFonts w:eastAsia="Times New Roman" w:cs="Times New Roman" w:ascii="Times New Roman" w:hAnsi="Times New Roman"/>
          <w:color w:val="000000"/>
          <w:lang w:eastAsia="ru-RU"/>
        </w:rPr>
        <w:t>9.3. Порушеннями умов конфіденційності за цим Договором вважатиметься наступне:</w:t>
      </w:r>
    </w:p>
    <w:p>
      <w:pPr>
        <w:pStyle w:val="Normal"/>
        <w:ind w:firstLine="708"/>
        <w:jc w:val="both"/>
        <w:rPr/>
      </w:pPr>
      <w:r>
        <w:rPr>
          <w:rFonts w:eastAsia="Times New Roman" w:cs="Times New Roman" w:ascii="Times New Roman" w:hAnsi="Times New Roman"/>
          <w:color w:val="000000"/>
          <w:lang w:eastAsia="ru-RU"/>
        </w:rPr>
        <w:t>- навмисне розголошення, розповсюдження або використання конфіденційної інформації Стороною та/або особами, які працюють або працювали на одну зі Сторін Договору;</w:t>
      </w:r>
    </w:p>
    <w:p>
      <w:pPr>
        <w:pStyle w:val="Normal"/>
        <w:ind w:firstLine="708"/>
        <w:jc w:val="both"/>
        <w:rPr/>
      </w:pPr>
      <w:r>
        <w:rPr>
          <w:rFonts w:eastAsia="Times New Roman" w:cs="Times New Roman" w:ascii="Times New Roman" w:hAnsi="Times New Roman"/>
          <w:color w:val="000000"/>
          <w:lang w:eastAsia="ru-RU"/>
        </w:rPr>
        <w:t>- ненавмисне розголошення, розповсюдження або використання конфіденційної інформації, у випадку недотримання високого ступеня обережності, якого Сторона повинна дотримуватись у розумних межах та після виявлення ненавмисного розголошення, розповсюдження або використання цієї інформації, не намагається припинити її ненавмисне розголошення, розповсюдження або використання.</w:t>
      </w:r>
    </w:p>
    <w:p>
      <w:pPr>
        <w:pStyle w:val="Normal"/>
        <w:ind w:firstLine="708"/>
        <w:jc w:val="both"/>
        <w:rPr/>
      </w:pPr>
      <w:r>
        <w:rPr>
          <w:rFonts w:eastAsia="Times New Roman" w:cs="Times New Roman" w:ascii="Times New Roman" w:hAnsi="Times New Roman"/>
          <w:color w:val="000000"/>
          <w:lang w:eastAsia="ru-RU"/>
        </w:rPr>
        <w:t>9.4. Якщо одна зі Сторін внаслідок виконання Договору одержала від другої Сторони інформацію про нові рішення і технічні знання, у тому числі й такі, що не захищаються законом, а також відомості, що можуть розглядатися як комерційна таємниця, вона не має права повідомляти їх іншим особам без згоди другої Сторони.</w:t>
      </w:r>
    </w:p>
    <w:p>
      <w:pPr>
        <w:pStyle w:val="Normal"/>
        <w:ind w:firstLine="708"/>
        <w:jc w:val="both"/>
        <w:rPr/>
      </w:pPr>
      <w:r>
        <w:rPr>
          <w:rFonts w:eastAsia="Times New Roman" w:cs="Times New Roman" w:ascii="Times New Roman" w:hAnsi="Times New Roman"/>
          <w:color w:val="000000"/>
          <w:lang w:eastAsia="ru-RU"/>
        </w:rPr>
        <w:t>9.5. З метою забезпечення інтересів Сторін умови конфіденційності зберігають свою дію протягом дії цього Договору та протягом 5 (п'яти) років після закінчення строку його дії або його дострокового припинення.</w:t>
      </w:r>
    </w:p>
    <w:p>
      <w:pPr>
        <w:pStyle w:val="Normal"/>
        <w:ind w:firstLine="708"/>
        <w:jc w:val="both"/>
        <w:rPr/>
      </w:pPr>
      <w:r>
        <w:rPr>
          <w:rFonts w:eastAsia="Times New Roman" w:cs="Times New Roman" w:ascii="Times New Roman" w:hAnsi="Times New Roman"/>
          <w:color w:val="000000"/>
          <w:lang w:eastAsia="ru-RU"/>
        </w:rPr>
        <w:t xml:space="preserve">9.6. Сторони не будуть вважати порушенням умов конфіденційності розголошення конфіденційної інформації при умові, що: </w:t>
      </w:r>
    </w:p>
    <w:p>
      <w:pPr>
        <w:pStyle w:val="Normal"/>
        <w:ind w:firstLine="708"/>
        <w:jc w:val="both"/>
        <w:rPr/>
      </w:pPr>
      <w:r>
        <w:rPr>
          <w:rFonts w:eastAsia="Times New Roman" w:cs="Times New Roman" w:ascii="Times New Roman" w:hAnsi="Times New Roman"/>
          <w:color w:val="000000"/>
          <w:lang w:eastAsia="ru-RU"/>
        </w:rPr>
        <w:t>- така інформація була вже відома третім особам або була загальнодоступною (не в результаті виконання цього Договору) і не була отримана прямо чи побічно від Покупця або Постачальника;</w:t>
      </w:r>
    </w:p>
    <w:p>
      <w:pPr>
        <w:pStyle w:val="Normal"/>
        <w:ind w:firstLine="708"/>
        <w:jc w:val="both"/>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 інформація була витребувана за офіційним запитом компетентного органу (організації) в порядку та на підставах, прямо визначених чинним законодавством України.</w:t>
      </w:r>
    </w:p>
    <w:p>
      <w:pPr>
        <w:pStyle w:val="Normal"/>
        <w:ind w:firstLine="708"/>
        <w:jc w:val="center"/>
        <w:rPr/>
      </w:pPr>
      <w:r>
        <w:rPr>
          <w:rFonts w:eastAsia="Times New Roman" w:cs="Times New Roman" w:ascii="Times New Roman" w:hAnsi="Times New Roman"/>
          <w:b/>
          <w:color w:val="000000"/>
          <w:lang w:eastAsia="ru-RU"/>
        </w:rPr>
        <w:t>10. Заключні положення</w:t>
      </w:r>
    </w:p>
    <w:p>
      <w:pPr>
        <w:pStyle w:val="Normal"/>
        <w:ind w:firstLine="708"/>
        <w:jc w:val="both"/>
        <w:rPr/>
      </w:pPr>
      <w:r>
        <w:rPr>
          <w:rFonts w:eastAsia="Times New Roman" w:cs="Times New Roman" w:ascii="Times New Roman" w:hAnsi="Times New Roman"/>
          <w:color w:val="000000"/>
          <w:lang w:eastAsia="ru-RU"/>
        </w:rPr>
        <w:t>10.1. Договір набирає чинності з моменту підписання його Сторонами та скріплення печатками Сторін і діє до 31.12.2021 року, а у частині виконання зобов’язань Сторін – до повного виконання своїх зобов’язань за цим Договором.</w:t>
      </w:r>
    </w:p>
    <w:p>
      <w:pPr>
        <w:pStyle w:val="Normal"/>
        <w:ind w:firstLine="708"/>
        <w:jc w:val="both"/>
        <w:rPr/>
      </w:pPr>
      <w:r>
        <w:rPr>
          <w:rFonts w:eastAsia="Times New Roman" w:cs="Times New Roman" w:ascii="Times New Roman" w:hAnsi="Times New Roman"/>
          <w:color w:val="000000"/>
          <w:lang w:eastAsia="ru-RU"/>
        </w:rPr>
        <w:t>10.2. Дострокове припинення дії Договору можливе в наступних випадках:</w:t>
      </w:r>
    </w:p>
    <w:p>
      <w:pPr>
        <w:pStyle w:val="Normal"/>
        <w:ind w:firstLine="708"/>
        <w:jc w:val="both"/>
        <w:rPr/>
      </w:pPr>
      <w:r>
        <w:rPr>
          <w:rFonts w:eastAsia="Times New Roman" w:cs="Times New Roman" w:ascii="Times New Roman" w:hAnsi="Times New Roman"/>
          <w:color w:val="000000"/>
          <w:lang w:eastAsia="ru-RU"/>
        </w:rPr>
        <w:t>10.2.1. За взаємною згодою Сторін.</w:t>
      </w:r>
    </w:p>
    <w:p>
      <w:pPr>
        <w:pStyle w:val="Normal"/>
        <w:ind w:firstLine="708"/>
        <w:jc w:val="both"/>
        <w:rPr/>
      </w:pPr>
      <w:r>
        <w:rPr>
          <w:rFonts w:eastAsia="Times New Roman" w:cs="Times New Roman" w:ascii="Times New Roman" w:hAnsi="Times New Roman"/>
          <w:color w:val="000000"/>
          <w:lang w:eastAsia="ru-RU"/>
        </w:rPr>
        <w:t xml:space="preserve">10.2.2. В односторонньому порядку Продавцем в разі невиконання або неналежного виконання Покупцем зобов'язань за цим Договором. </w:t>
      </w:r>
    </w:p>
    <w:p>
      <w:pPr>
        <w:pStyle w:val="Normal"/>
        <w:ind w:firstLine="708"/>
        <w:jc w:val="both"/>
        <w:rPr/>
      </w:pPr>
      <w:r>
        <w:rPr>
          <w:rFonts w:eastAsia="Times New Roman" w:cs="Times New Roman" w:ascii="Times New Roman" w:hAnsi="Times New Roman"/>
          <w:color w:val="000000"/>
          <w:lang w:eastAsia="ru-RU"/>
        </w:rPr>
        <w:t>10.3. Зміни та доповнення до цього Договору вносяться за взаємною згодою Сторін та оформлюються додатковими угодами, які є невід’ємною частиною цього Договору.</w:t>
      </w:r>
    </w:p>
    <w:p>
      <w:pPr>
        <w:pStyle w:val="Normal"/>
        <w:ind w:firstLine="708"/>
        <w:jc w:val="both"/>
        <w:rPr/>
      </w:pPr>
      <w:r>
        <w:rPr>
          <w:rFonts w:eastAsia="Times New Roman" w:cs="Times New Roman" w:ascii="Times New Roman" w:hAnsi="Times New Roman"/>
          <w:color w:val="000000"/>
          <w:lang w:eastAsia="ru-RU"/>
        </w:rPr>
        <w:t>10.4. Сторони несуть повну відповідальність за правильність зазначених ними в Договорі адрес та реквізитів та зобов’язуються в строк 5 (п’ять) робочих днів в письмовій формі повідомити про їх зміну, а у випадку неповідомлення про таку зміну винна Сторона несе ризик настання всіх несприятливих наслідків.</w:t>
      </w:r>
    </w:p>
    <w:p>
      <w:pPr>
        <w:pStyle w:val="Normal"/>
        <w:ind w:firstLine="708"/>
        <w:jc w:val="both"/>
        <w:rPr/>
      </w:pPr>
      <w:r>
        <w:rPr>
          <w:rFonts w:eastAsia="Times New Roman" w:cs="Times New Roman" w:ascii="Times New Roman" w:hAnsi="Times New Roman"/>
          <w:color w:val="000000"/>
          <w:lang w:eastAsia="ru-RU"/>
        </w:rPr>
        <w:t>10.5. Відносини, що виникають під час дії цього Договору і які не регламентовані ним, регулюються діючим законодавством України.</w:t>
      </w:r>
    </w:p>
    <w:p>
      <w:pPr>
        <w:pStyle w:val="Normal"/>
        <w:ind w:firstLine="708"/>
        <w:jc w:val="both"/>
        <w:rPr/>
      </w:pPr>
      <w:r>
        <w:rPr>
          <w:rFonts w:eastAsia="Times New Roman" w:cs="Times New Roman" w:ascii="Times New Roman" w:hAnsi="Times New Roman"/>
          <w:color w:val="000000"/>
          <w:lang w:eastAsia="ru-RU"/>
        </w:rPr>
        <w:t>10.6. Підписанням цього Договору представники Сторін надають згоду на обробку своїх персональних даних відповідно до вимог чинного законодавства України. Сторони зобов’язуються не розповсюджувати отримані персональні дані, окрім випадків передбачених чинним законодавством України.</w:t>
      </w:r>
    </w:p>
    <w:p>
      <w:pPr>
        <w:pStyle w:val="Normal"/>
        <w:ind w:firstLine="708"/>
        <w:jc w:val="both"/>
        <w:rPr/>
      </w:pPr>
      <w:r>
        <w:rPr>
          <w:rFonts w:eastAsia="Times New Roman" w:cs="Times New Roman" w:ascii="Times New Roman" w:hAnsi="Times New Roman"/>
          <w:color w:val="000000"/>
          <w:lang w:eastAsia="ru-RU"/>
        </w:rPr>
        <w:t>10.7. Цей Договір складений українською мовою у двох автентичних примірниках, які мають однакову юридичну силу, по одному для кожної із Сторін.</w:t>
      </w:r>
    </w:p>
    <w:p>
      <w:pPr>
        <w:pStyle w:val="Normal"/>
        <w:jc w:val="center"/>
        <w:rPr/>
      </w:pPr>
      <w:r>
        <w:rPr>
          <w:rFonts w:eastAsia="Times New Roman" w:cs="Times New Roman" w:ascii="Times New Roman" w:hAnsi="Times New Roman"/>
          <w:b/>
          <w:lang w:eastAsia="ru-RU"/>
        </w:rPr>
        <w:t>11. Додатки до договору</w:t>
      </w:r>
    </w:p>
    <w:p>
      <w:pPr>
        <w:pStyle w:val="Normal"/>
        <w:ind w:firstLine="708"/>
        <w:jc w:val="both"/>
        <w:rPr/>
      </w:pPr>
      <w:r>
        <w:rPr>
          <w:rFonts w:eastAsia="Times New Roman" w:cs="Times New Roman" w:ascii="Times New Roman" w:hAnsi="Times New Roman"/>
          <w:color w:val="000000"/>
          <w:lang w:eastAsia="ru-RU"/>
        </w:rPr>
        <w:t>11.1. Невід'ємною частиною цього Договору є</w:t>
      </w:r>
      <w:bookmarkStart w:id="1" w:name="108"/>
      <w:bookmarkEnd w:id="1"/>
      <w:r>
        <w:rPr>
          <w:rFonts w:eastAsia="Times New Roman" w:cs="Times New Roman" w:ascii="Times New Roman" w:hAnsi="Times New Roman"/>
          <w:color w:val="000000"/>
          <w:lang w:eastAsia="ru-RU"/>
        </w:rPr>
        <w:t xml:space="preserve">: </w:t>
      </w:r>
    </w:p>
    <w:p>
      <w:pPr>
        <w:pStyle w:val="Normal"/>
        <w:ind w:firstLine="708"/>
        <w:jc w:val="both"/>
        <w:rPr/>
      </w:pPr>
      <w:r>
        <w:rPr>
          <w:rFonts w:eastAsia="Times New Roman" w:cs="Times New Roman" w:ascii="Times New Roman" w:hAnsi="Times New Roman"/>
          <w:color w:val="000000"/>
          <w:lang w:eastAsia="ru-RU"/>
        </w:rPr>
        <w:t>-  Додаток 1 – Специфікація.</w:t>
      </w:r>
    </w:p>
    <w:p>
      <w:pPr>
        <w:pStyle w:val="Normal"/>
        <w:jc w:val="center"/>
        <w:rPr/>
      </w:pPr>
      <w:r>
        <w:rPr>
          <w:rFonts w:eastAsia="Times New Roman" w:cs="Times New Roman" w:ascii="Times New Roman" w:hAnsi="Times New Roman"/>
          <w:b/>
          <w:lang w:eastAsia="ru-RU"/>
        </w:rPr>
        <w:t>12. Реквізити та підписи сторін</w:t>
      </w:r>
    </w:p>
    <w:p>
      <w:pPr>
        <w:pStyle w:val="Normal"/>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bl>
      <w:tblPr>
        <w:tblW w:w="10313" w:type="dxa"/>
        <w:jc w:val="left"/>
        <w:tblInd w:w="109" w:type="dxa"/>
        <w:tblCellMar>
          <w:top w:w="0" w:type="dxa"/>
          <w:left w:w="108" w:type="dxa"/>
          <w:bottom w:w="0" w:type="dxa"/>
          <w:right w:w="108" w:type="dxa"/>
        </w:tblCellMar>
        <w:tblLook w:firstRow="0" w:noVBand="0" w:lastRow="0" w:firstColumn="0" w:lastColumn="0" w:noHBand="0" w:val="0000"/>
      </w:tblPr>
      <w:tblGrid>
        <w:gridCol w:w="5219"/>
        <w:gridCol w:w="1529"/>
        <w:gridCol w:w="3283"/>
        <w:gridCol w:w="281"/>
      </w:tblGrid>
      <w:tr>
        <w:trPr>
          <w:trHeight w:val="70" w:hRule="atLeast"/>
        </w:trPr>
        <w:tc>
          <w:tcPr>
            <w:tcW w:w="5219" w:type="dxa"/>
            <w:tcBorders/>
          </w:tcPr>
          <w:p>
            <w:pPr>
              <w:pStyle w:val="Normal"/>
              <w:shd w:val="clear" w:color="auto" w:fill="FFFFFF"/>
              <w:ind w:firstLine="708"/>
              <w:jc w:val="center"/>
              <w:rPr/>
            </w:pPr>
            <w:r>
              <w:rPr>
                <w:rFonts w:eastAsia="Times New Roman" w:cs="Times New Roman" w:ascii="Times New Roman" w:hAnsi="Times New Roman"/>
                <w:b/>
                <w:lang w:eastAsia="ru-RU"/>
              </w:rPr>
              <w:t>Продавець</w:t>
            </w:r>
          </w:p>
          <w:p>
            <w:pPr>
              <w:pStyle w:val="Normal"/>
              <w:ind w:firstLine="708"/>
              <w:jc w:val="center"/>
              <w:rPr/>
            </w:pPr>
            <w:r>
              <w:rPr>
                <w:rFonts w:eastAsia="Times New Roman" w:cs="Times New Roman" w:ascii="Times New Roman" w:hAnsi="Times New Roman"/>
                <w:b/>
                <w:lang w:eastAsia="ru-RU"/>
              </w:rPr>
              <w:t>КНП «МКШВД№5» ХМР</w:t>
            </w:r>
          </w:p>
          <w:p>
            <w:pPr>
              <w:pStyle w:val="Normal"/>
              <w:ind w:firstLine="708"/>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093" w:type="dxa"/>
            <w:gridSpan w:val="3"/>
            <w:tcBorders/>
          </w:tcPr>
          <w:p>
            <w:pPr>
              <w:pStyle w:val="Normal"/>
              <w:ind w:firstLine="708"/>
              <w:jc w:val="center"/>
              <w:rPr/>
            </w:pPr>
            <w:r>
              <w:rPr>
                <w:rFonts w:eastAsia="Times New Roman" w:cs="Times New Roman" w:ascii="Times New Roman" w:hAnsi="Times New Roman"/>
                <w:b/>
                <w:lang w:eastAsia="ru-RU"/>
              </w:rPr>
              <w:t>Покупець</w:t>
            </w:r>
          </w:p>
        </w:tc>
      </w:tr>
      <w:tr>
        <w:trPr/>
        <w:tc>
          <w:tcPr>
            <w:tcW w:w="5219" w:type="dxa"/>
            <w:tcBorders/>
          </w:tcPr>
          <w:p>
            <w:pPr>
              <w:pStyle w:val="Normal"/>
              <w:snapToGrid w:val="false"/>
              <w:rPr/>
            </w:pPr>
            <w:r>
              <w:rPr/>
            </w:r>
          </w:p>
        </w:tc>
        <w:tc>
          <w:tcPr>
            <w:tcW w:w="1529" w:type="dxa"/>
            <w:tcBorders/>
          </w:tcPr>
          <w:p>
            <w:pPr>
              <w:pStyle w:val="Normal"/>
              <w:snapToGrid w:val="false"/>
              <w:rPr/>
            </w:pPr>
            <w:r>
              <w:rPr/>
            </w:r>
          </w:p>
        </w:tc>
        <w:tc>
          <w:tcPr>
            <w:tcW w:w="3283" w:type="dxa"/>
            <w:tcBorders/>
          </w:tcPr>
          <w:p>
            <w:pPr>
              <w:pStyle w:val="Normal"/>
              <w:rPr/>
            </w:pPr>
            <w:r>
              <w:rPr>
                <w:rFonts w:eastAsia="Times New Roman" w:cs="Times New Roman" w:ascii="Times New Roman" w:hAnsi="Times New Roman"/>
                <w:b/>
                <w:bCs/>
                <w:iCs/>
                <w:lang w:eastAsia="ru-RU"/>
              </w:rPr>
              <w:t>Додаток № 1</w:t>
            </w:r>
          </w:p>
          <w:p>
            <w:pPr>
              <w:pStyle w:val="Normal"/>
              <w:rPr/>
            </w:pPr>
            <w:r>
              <w:rPr>
                <w:rFonts w:eastAsia="Times New Roman" w:cs="Times New Roman" w:ascii="Times New Roman" w:hAnsi="Times New Roman"/>
                <w:b/>
                <w:bCs/>
                <w:iCs/>
                <w:lang w:eastAsia="ru-RU"/>
              </w:rPr>
              <w:t>до Договору  № ___________</w:t>
            </w:r>
          </w:p>
          <w:p>
            <w:pPr>
              <w:pStyle w:val="Normal"/>
              <w:rPr/>
            </w:pPr>
            <w:r>
              <w:rPr>
                <w:rFonts w:eastAsia="Times New Roman" w:cs="Times New Roman" w:ascii="Times New Roman" w:hAnsi="Times New Roman"/>
                <w:b/>
                <w:bCs/>
                <w:iCs/>
                <w:lang w:eastAsia="ru-RU"/>
              </w:rPr>
              <w:t xml:space="preserve">від « ___ » _________ 2021 р.  </w:t>
            </w:r>
          </w:p>
          <w:p>
            <w:pPr>
              <w:pStyle w:val="Normal"/>
              <w:ind w:firstLine="708"/>
              <w:rPr>
                <w:rFonts w:ascii="Times New Roman" w:hAnsi="Times New Roman" w:eastAsia="Times New Roman" w:cs="Times New Roman"/>
                <w:bCs/>
                <w:iCs/>
                <w:lang w:eastAsia="ru-RU"/>
              </w:rPr>
            </w:pPr>
            <w:r>
              <w:rPr>
                <w:rFonts w:eastAsia="Times New Roman" w:cs="Times New Roman" w:ascii="Times New Roman" w:hAnsi="Times New Roman"/>
                <w:bCs/>
                <w:iCs/>
                <w:lang w:eastAsia="ru-RU"/>
              </w:rPr>
            </w:r>
          </w:p>
        </w:tc>
        <w:tc>
          <w:tcPr>
            <w:tcW w:w="281" w:type="dxa"/>
            <w:tcBorders/>
          </w:tcPr>
          <w:p>
            <w:pPr>
              <w:pStyle w:val="Normal"/>
              <w:snapToGrid w:val="false"/>
              <w:rPr>
                <w:rFonts w:ascii="Times New Roman" w:hAnsi="Times New Roman" w:eastAsia="Times New Roman" w:cs="Times New Roman"/>
                <w:bCs/>
                <w:iCs/>
                <w:lang w:eastAsia="ru-RU"/>
              </w:rPr>
            </w:pPr>
            <w:r>
              <w:rPr>
                <w:rFonts w:eastAsia="Times New Roman" w:cs="Times New Roman" w:ascii="Times New Roman" w:hAnsi="Times New Roman"/>
                <w:bCs/>
                <w:iCs/>
                <w:lang w:eastAsia="ru-RU"/>
              </w:rPr>
            </w:r>
          </w:p>
        </w:tc>
      </w:tr>
    </w:tbl>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pPr>
      <w:r>
        <w:rPr/>
      </w:r>
    </w:p>
    <w:p>
      <w:pPr>
        <w:pStyle w:val="Normal"/>
        <w:jc w:val="center"/>
        <w:rPr/>
      </w:pPr>
      <w:r>
        <w:rPr/>
      </w:r>
    </w:p>
    <w:p>
      <w:pPr>
        <w:pStyle w:val="Normal"/>
        <w:jc w:val="center"/>
        <w:rPr/>
      </w:pPr>
      <w:r>
        <w:rPr/>
      </w:r>
    </w:p>
    <w:p>
      <w:pPr>
        <w:pStyle w:val="Normal"/>
        <w:jc w:val="center"/>
        <w:rPr/>
      </w:pPr>
      <w:r>
        <w:rPr>
          <w:rFonts w:eastAsia="Times New Roman" w:cs="Times New Roman" w:ascii="Times New Roman" w:hAnsi="Times New Roman"/>
          <w:b/>
          <w:bCs/>
          <w:iCs/>
          <w:lang w:eastAsia="ru-RU"/>
        </w:rPr>
        <w:t>Специфікація</w:t>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tbl>
      <w:tblPr>
        <w:tblW w:w="10149" w:type="dxa"/>
        <w:jc w:val="left"/>
        <w:tblInd w:w="-5" w:type="dxa"/>
        <w:tblCellMar>
          <w:top w:w="0" w:type="dxa"/>
          <w:left w:w="108" w:type="dxa"/>
          <w:bottom w:w="0" w:type="dxa"/>
          <w:right w:w="108" w:type="dxa"/>
        </w:tblCellMar>
        <w:tblLook w:firstRow="0" w:noVBand="0" w:lastRow="0" w:firstColumn="0" w:lastColumn="0" w:noHBand="0" w:val="0000"/>
      </w:tblPr>
      <w:tblGrid>
        <w:gridCol w:w="673"/>
        <w:gridCol w:w="3260"/>
        <w:gridCol w:w="3403"/>
        <w:gridCol w:w="1417"/>
        <w:gridCol w:w="1396"/>
      </w:tblGrid>
      <w:tr>
        <w:trPr>
          <w:trHeight w:val="1145" w:hRule="atLeast"/>
        </w:trPr>
        <w:tc>
          <w:tcPr>
            <w:tcW w:w="673" w:type="dxa"/>
            <w:tcBorders>
              <w:top w:val="single" w:sz="4" w:space="0" w:color="000000"/>
              <w:left w:val="single" w:sz="4" w:space="0" w:color="000000"/>
              <w:bottom w:val="single" w:sz="4" w:space="0" w:color="000000"/>
            </w:tcBorders>
          </w:tcPr>
          <w:p>
            <w:pPr>
              <w:pStyle w:val="Normal"/>
              <w:jc w:val="center"/>
              <w:rPr/>
            </w:pPr>
            <w:r>
              <w:rPr>
                <w:rFonts w:eastAsia="Times New Roman" w:cs="Times New Roman" w:ascii="Times New Roman" w:hAnsi="Times New Roman"/>
                <w:b/>
                <w:bCs/>
                <w:iCs/>
                <w:lang w:eastAsia="ru-RU"/>
              </w:rPr>
              <w:t xml:space="preserve">№ </w:t>
            </w:r>
            <w:r>
              <w:rPr>
                <w:rFonts w:eastAsia="Times New Roman" w:cs="Times New Roman" w:ascii="Times New Roman" w:hAnsi="Times New Roman"/>
                <w:b/>
                <w:bCs/>
                <w:iCs/>
                <w:lang w:eastAsia="ru-RU"/>
              </w:rPr>
              <w:t>з/п</w:t>
            </w:r>
          </w:p>
        </w:tc>
        <w:tc>
          <w:tcPr>
            <w:tcW w:w="3260" w:type="dxa"/>
            <w:tcBorders>
              <w:top w:val="single" w:sz="4" w:space="0" w:color="000000"/>
              <w:left w:val="single" w:sz="4" w:space="0" w:color="000000"/>
              <w:bottom w:val="single" w:sz="4" w:space="0" w:color="000000"/>
            </w:tcBorders>
          </w:tcPr>
          <w:p>
            <w:pPr>
              <w:pStyle w:val="Normal"/>
              <w:jc w:val="center"/>
              <w:rPr/>
            </w:pPr>
            <w:r>
              <w:rPr>
                <w:rFonts w:eastAsia="Times New Roman" w:cs="Times New Roman" w:ascii="Times New Roman" w:hAnsi="Times New Roman"/>
                <w:b/>
                <w:bCs/>
                <w:iCs/>
                <w:lang w:eastAsia="ru-RU"/>
              </w:rPr>
              <w:t>Найменування</w:t>
            </w:r>
          </w:p>
        </w:tc>
        <w:tc>
          <w:tcPr>
            <w:tcW w:w="3403" w:type="dxa"/>
            <w:tcBorders>
              <w:top w:val="single" w:sz="4" w:space="0" w:color="000000"/>
              <w:left w:val="single" w:sz="4" w:space="0" w:color="000000"/>
              <w:bottom w:val="single" w:sz="4" w:space="0" w:color="000000"/>
            </w:tcBorders>
          </w:tcPr>
          <w:p>
            <w:pPr>
              <w:pStyle w:val="Normal"/>
              <w:jc w:val="center"/>
              <w:rPr/>
            </w:pPr>
            <w:r>
              <w:rPr>
                <w:rFonts w:eastAsia="Times New Roman" w:cs="Times New Roman" w:ascii="Times New Roman" w:hAnsi="Times New Roman"/>
                <w:b/>
                <w:bCs/>
                <w:iCs/>
                <w:lang w:eastAsia="ru-RU"/>
              </w:rPr>
              <w:t>Кількість</w:t>
            </w:r>
          </w:p>
          <w:p>
            <w:pPr>
              <w:pStyle w:val="Normal"/>
              <w:jc w:val="center"/>
              <w:rPr/>
            </w:pPr>
            <w:r>
              <w:rPr>
                <w:rFonts w:eastAsia="Times New Roman" w:cs="Times New Roman" w:ascii="Times New Roman" w:hAnsi="Times New Roman"/>
                <w:b/>
                <w:bCs/>
                <w:iCs/>
                <w:lang w:eastAsia="ru-RU"/>
              </w:rPr>
              <w:t>(шт.)</w:t>
            </w:r>
          </w:p>
        </w:tc>
        <w:tc>
          <w:tcPr>
            <w:tcW w:w="1417" w:type="dxa"/>
            <w:tcBorders>
              <w:top w:val="single" w:sz="4" w:space="0" w:color="000000"/>
              <w:left w:val="single" w:sz="4" w:space="0" w:color="000000"/>
              <w:bottom w:val="single" w:sz="4" w:space="0" w:color="000000"/>
            </w:tcBorders>
          </w:tcPr>
          <w:p>
            <w:pPr>
              <w:pStyle w:val="Normal"/>
              <w:jc w:val="center"/>
              <w:rPr/>
            </w:pPr>
            <w:r>
              <w:rPr>
                <w:rFonts w:eastAsia="Times New Roman" w:cs="Times New Roman" w:ascii="Times New Roman" w:hAnsi="Times New Roman"/>
                <w:b/>
                <w:bCs/>
                <w:iCs/>
                <w:lang w:eastAsia="ru-RU"/>
              </w:rPr>
              <w:t>Ціна за одиницю без ПДВ 20%</w:t>
            </w:r>
          </w:p>
          <w:p>
            <w:pPr>
              <w:pStyle w:val="Normal"/>
              <w:jc w:val="center"/>
              <w:rPr/>
            </w:pPr>
            <w:r>
              <w:rPr>
                <w:rFonts w:eastAsia="Times New Roman" w:cs="Times New Roman" w:ascii="Times New Roman" w:hAnsi="Times New Roman"/>
                <w:b/>
                <w:bCs/>
                <w:iCs/>
                <w:lang w:eastAsia="ru-RU"/>
              </w:rPr>
              <w:t>(грн.)</w:t>
            </w:r>
          </w:p>
        </w:tc>
        <w:tc>
          <w:tcPr>
            <w:tcW w:w="1396"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Times New Roman" w:cs="Times New Roman" w:ascii="Times New Roman" w:hAnsi="Times New Roman"/>
                <w:b/>
                <w:bCs/>
                <w:iCs/>
                <w:lang w:eastAsia="ru-RU"/>
              </w:rPr>
              <w:t>Сума без ПДВ 20%</w:t>
            </w:r>
          </w:p>
          <w:p>
            <w:pPr>
              <w:pStyle w:val="Normal"/>
              <w:jc w:val="center"/>
              <w:rPr/>
            </w:pPr>
            <w:r>
              <w:rPr>
                <w:rFonts w:eastAsia="Times New Roman" w:cs="Times New Roman" w:ascii="Times New Roman" w:hAnsi="Times New Roman"/>
                <w:b/>
                <w:bCs/>
                <w:iCs/>
                <w:lang w:eastAsia="ru-RU"/>
              </w:rPr>
              <w:t>(грн.)</w:t>
            </w:r>
          </w:p>
        </w:tc>
      </w:tr>
      <w:tr>
        <w:trPr>
          <w:trHeight w:val="1518" w:hRule="atLeast"/>
        </w:trPr>
        <w:tc>
          <w:tcPr>
            <w:tcW w:w="673" w:type="dxa"/>
            <w:tcBorders>
              <w:top w:val="single" w:sz="4" w:space="0" w:color="000000"/>
              <w:left w:val="single" w:sz="4" w:space="0" w:color="000000"/>
              <w:bottom w:val="single" w:sz="4" w:space="0" w:color="000000"/>
            </w:tcBorders>
          </w:tcPr>
          <w:p>
            <w:pPr>
              <w:pStyle w:val="Normal"/>
              <w:jc w:val="center"/>
              <w:rPr/>
            </w:pPr>
            <w:r>
              <w:rPr>
                <w:rFonts w:eastAsia="Times New Roman" w:cs="Times New Roman" w:ascii="Times New Roman" w:hAnsi="Times New Roman"/>
                <w:b/>
                <w:bCs/>
                <w:iCs/>
                <w:lang w:eastAsia="ru-RU"/>
              </w:rPr>
              <w:t>1.</w:t>
            </w:r>
          </w:p>
        </w:tc>
        <w:tc>
          <w:tcPr>
            <w:tcW w:w="3260" w:type="dxa"/>
            <w:tcBorders>
              <w:top w:val="single" w:sz="4" w:space="0" w:color="000000"/>
              <w:left w:val="single" w:sz="4" w:space="0" w:color="000000"/>
              <w:bottom w:val="single" w:sz="4" w:space="0" w:color="000000"/>
            </w:tcBorders>
          </w:tcPr>
          <w:p>
            <w:pPr>
              <w:pStyle w:val="Normal"/>
              <w:rPr/>
            </w:pPr>
            <w:r>
              <w:rPr>
                <w:rFonts w:eastAsia="Times New Roman" w:cs="Times New Roman" w:ascii="Times New Roman" w:hAnsi="Times New Roman"/>
                <w:b/>
                <w:color w:val="000000"/>
                <w:lang w:eastAsia="ru-RU"/>
              </w:rPr>
              <w:t xml:space="preserve">Автомобіль  </w:t>
            </w:r>
            <w:r>
              <w:rPr>
                <w:rFonts w:eastAsia="Times New Roman" w:cs="Times New Roman" w:ascii="Times New Roman" w:hAnsi="Times New Roman"/>
                <w:color w:val="000000"/>
                <w:lang w:val="en-US" w:eastAsia="ru-RU"/>
              </w:rPr>
              <w:t>DAEWOO SENS</w:t>
            </w:r>
          </w:p>
          <w:p>
            <w:pPr>
              <w:pStyle w:val="Normal"/>
              <w:rPr/>
            </w:pPr>
            <w:r>
              <w:rPr/>
            </w:r>
          </w:p>
        </w:tc>
        <w:tc>
          <w:tcPr>
            <w:tcW w:w="3403" w:type="dxa"/>
            <w:tcBorders>
              <w:top w:val="single" w:sz="4" w:space="0" w:color="000000"/>
              <w:left w:val="single" w:sz="4" w:space="0" w:color="000000"/>
              <w:bottom w:val="single" w:sz="4" w:space="0" w:color="000000"/>
            </w:tcBorders>
          </w:tcPr>
          <w:p>
            <w:pPr>
              <w:pStyle w:val="Normal"/>
              <w:jc w:val="center"/>
              <w:rPr/>
            </w:pPr>
            <w:r>
              <w:rPr>
                <w:rFonts w:eastAsia="Times New Roman" w:cs="Times New Roman" w:ascii="Times New Roman" w:hAnsi="Times New Roman"/>
                <w:sz w:val="20"/>
                <w:szCs w:val="20"/>
                <w:lang w:eastAsia="ru-RU"/>
              </w:rPr>
              <w:t>1</w:t>
            </w:r>
          </w:p>
          <w:p>
            <w:pPr>
              <w:pStyle w:val="Normal"/>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7" w:type="dxa"/>
            <w:tcBorders>
              <w:top w:val="single" w:sz="4" w:space="0" w:color="000000"/>
              <w:left w:val="single" w:sz="4" w:space="0" w:color="000000"/>
              <w:bottom w:val="single" w:sz="4" w:space="0" w:color="000000"/>
            </w:tcBorders>
          </w:tcPr>
          <w:p>
            <w:pPr>
              <w:pStyle w:val="Normal"/>
              <w:snapToGrid w:val="false"/>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tc>
        <w:tc>
          <w:tcPr>
            <w:tcW w:w="139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tc>
      </w:tr>
      <w:tr>
        <w:trPr/>
        <w:tc>
          <w:tcPr>
            <w:tcW w:w="8753" w:type="dxa"/>
            <w:gridSpan w:val="4"/>
            <w:tcBorders>
              <w:top w:val="single" w:sz="4" w:space="0" w:color="000000"/>
              <w:left w:val="single" w:sz="4" w:space="0" w:color="000000"/>
              <w:bottom w:val="single" w:sz="4" w:space="0" w:color="000000"/>
            </w:tcBorders>
          </w:tcPr>
          <w:p>
            <w:pPr>
              <w:pStyle w:val="Normal"/>
              <w:snapToGrid w:val="false"/>
              <w:jc w:val="right"/>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pPr>
            <w:r>
              <w:rPr>
                <w:rFonts w:eastAsia="Times New Roman" w:cs="Times New Roman" w:ascii="Times New Roman" w:hAnsi="Times New Roman"/>
                <w:bCs/>
                <w:iCs/>
                <w:lang w:eastAsia="ru-RU"/>
              </w:rPr>
              <w:t xml:space="preserve">                                                                     </w:t>
            </w:r>
            <w:r>
              <w:rPr>
                <w:rFonts w:eastAsia="Times New Roman" w:cs="Times New Roman" w:ascii="Times New Roman" w:hAnsi="Times New Roman"/>
                <w:bCs/>
                <w:iCs/>
                <w:lang w:eastAsia="ru-RU"/>
              </w:rPr>
              <w:t xml:space="preserve">ПДВ 20% </w:t>
            </w:r>
          </w:p>
        </w:tc>
        <w:tc>
          <w:tcPr>
            <w:tcW w:w="1396"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Times New Roman" w:hAnsi="Times New Roman" w:eastAsia="Times New Roman" w:cs="Times New Roman"/>
                <w:bCs/>
                <w:iCs/>
                <w:lang w:eastAsia="ru-RU"/>
              </w:rPr>
            </w:pPr>
            <w:r>
              <w:rPr>
                <w:rFonts w:eastAsia="Times New Roman" w:cs="Times New Roman" w:ascii="Times New Roman" w:hAnsi="Times New Roman"/>
                <w:bCs/>
                <w:iCs/>
                <w:lang w:eastAsia="ru-RU"/>
              </w:rPr>
            </w:r>
          </w:p>
          <w:p>
            <w:pPr>
              <w:pStyle w:val="Normal"/>
              <w:jc w:val="center"/>
              <w:rPr>
                <w:rFonts w:ascii="Times New Roman" w:hAnsi="Times New Roman" w:eastAsia="Times New Roman" w:cs="Times New Roman"/>
                <w:bCs/>
                <w:iCs/>
                <w:lang w:eastAsia="ru-RU"/>
              </w:rPr>
            </w:pPr>
            <w:r>
              <w:rPr>
                <w:rFonts w:eastAsia="Times New Roman" w:cs="Times New Roman" w:ascii="Times New Roman" w:hAnsi="Times New Roman"/>
                <w:bCs/>
                <w:iCs/>
                <w:lang w:eastAsia="ru-RU"/>
              </w:rPr>
            </w:r>
          </w:p>
        </w:tc>
      </w:tr>
      <w:tr>
        <w:trPr/>
        <w:tc>
          <w:tcPr>
            <w:tcW w:w="8753" w:type="dxa"/>
            <w:gridSpan w:val="4"/>
            <w:tcBorders>
              <w:top w:val="single" w:sz="4" w:space="0" w:color="000000"/>
              <w:left w:val="single" w:sz="4" w:space="0" w:color="000000"/>
              <w:bottom w:val="single" w:sz="4" w:space="0" w:color="000000"/>
            </w:tcBorders>
          </w:tcPr>
          <w:p>
            <w:pPr>
              <w:pStyle w:val="Normal"/>
              <w:snapToGrid w:val="false"/>
              <w:jc w:val="both"/>
              <w:rPr>
                <w:rFonts w:ascii="Times New Roman" w:hAnsi="Times New Roman" w:eastAsia="Times New Roman" w:cs="Times New Roman"/>
                <w:b/>
                <w:b/>
                <w:bCs/>
                <w:iCs/>
                <w:lang w:val="en-US" w:eastAsia="ru-RU"/>
              </w:rPr>
            </w:pPr>
            <w:r>
              <w:rPr>
                <w:rFonts w:eastAsia="Times New Roman" w:cs="Times New Roman" w:ascii="Times New Roman" w:hAnsi="Times New Roman"/>
                <w:b/>
                <w:bCs/>
                <w:iCs/>
                <w:lang w:val="en-US" w:eastAsia="ru-RU"/>
              </w:rPr>
            </w:r>
          </w:p>
          <w:p>
            <w:pPr>
              <w:pStyle w:val="Normal"/>
              <w:jc w:val="both"/>
              <w:rPr/>
            </w:pPr>
            <w:r>
              <w:rPr>
                <w:rFonts w:eastAsia="Times New Roman" w:cs="Times New Roman" w:ascii="Times New Roman" w:hAnsi="Times New Roman"/>
                <w:b/>
                <w:bCs/>
                <w:iCs/>
                <w:lang w:val="en-US" w:eastAsia="ru-RU"/>
              </w:rPr>
              <w:t xml:space="preserve">                                                                                           </w:t>
            </w:r>
            <w:r>
              <w:rPr>
                <w:rFonts w:eastAsia="Times New Roman" w:cs="Times New Roman" w:ascii="Times New Roman" w:hAnsi="Times New Roman"/>
                <w:b/>
                <w:bCs/>
                <w:iCs/>
                <w:lang w:eastAsia="ru-RU"/>
              </w:rPr>
              <w:t xml:space="preserve">            </w:t>
            </w:r>
            <w:r>
              <w:rPr>
                <w:rFonts w:eastAsia="Times New Roman" w:cs="Times New Roman" w:ascii="Times New Roman" w:hAnsi="Times New Roman"/>
                <w:b/>
                <w:bCs/>
                <w:iCs/>
                <w:lang w:eastAsia="ru-RU"/>
              </w:rPr>
              <w:t>Загальна сума з ПДВ 20 %</w:t>
            </w:r>
          </w:p>
        </w:tc>
        <w:tc>
          <w:tcPr>
            <w:tcW w:w="1396"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tc>
      </w:tr>
    </w:tbl>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p>
      <w:pPr>
        <w:pStyle w:val="Normal"/>
        <w:jc w:val="center"/>
        <w:rPr>
          <w:rFonts w:ascii="Times New Roman" w:hAnsi="Times New Roman" w:eastAsia="Times New Roman" w:cs="Times New Roman"/>
          <w:b/>
          <w:b/>
          <w:bCs/>
          <w:iCs/>
          <w:lang w:eastAsia="ru-RU"/>
        </w:rPr>
      </w:pPr>
      <w:r>
        <w:rPr>
          <w:rFonts w:eastAsia="Times New Roman" w:cs="Times New Roman" w:ascii="Times New Roman" w:hAnsi="Times New Roman"/>
          <w:b/>
          <w:bCs/>
          <w:iCs/>
          <w:lang w:eastAsia="ru-RU"/>
        </w:rPr>
      </w:r>
    </w:p>
    <w:tbl>
      <w:tblPr>
        <w:tblW w:w="10313" w:type="dxa"/>
        <w:jc w:val="left"/>
        <w:tblInd w:w="0" w:type="dxa"/>
        <w:tblCellMar>
          <w:top w:w="0" w:type="dxa"/>
          <w:left w:w="108" w:type="dxa"/>
          <w:bottom w:w="0" w:type="dxa"/>
          <w:right w:w="108" w:type="dxa"/>
        </w:tblCellMar>
        <w:tblLook w:firstRow="0" w:noVBand="0" w:lastRow="0" w:firstColumn="0" w:lastColumn="0" w:noHBand="0" w:val="0000"/>
      </w:tblPr>
      <w:tblGrid>
        <w:gridCol w:w="5327"/>
        <w:gridCol w:w="4985"/>
      </w:tblGrid>
      <w:tr>
        <w:trPr/>
        <w:tc>
          <w:tcPr>
            <w:tcW w:w="5327" w:type="dxa"/>
            <w:tcBorders/>
          </w:tcPr>
          <w:p>
            <w:pPr>
              <w:pStyle w:val="Normal"/>
              <w:shd w:val="clear" w:color="auto" w:fill="FFFFFF"/>
              <w:jc w:val="center"/>
              <w:rPr/>
            </w:pPr>
            <w:r>
              <w:rPr>
                <w:rFonts w:eastAsia="Times New Roman" w:cs="Times New Roman" w:ascii="Times New Roman" w:hAnsi="Times New Roman"/>
                <w:b/>
                <w:lang w:eastAsia="ru-RU"/>
              </w:rPr>
              <w:t xml:space="preserve">Продавець </w:t>
            </w:r>
          </w:p>
          <w:p>
            <w:pPr>
              <w:pStyle w:val="Normal"/>
              <w:shd w:val="clear" w:color="auto" w:fill="FFFFFF"/>
              <w:ind w:firstLine="708"/>
              <w:jc w:val="center"/>
              <w:rPr/>
            </w:pPr>
            <w:r>
              <w:rPr>
                <w:rFonts w:eastAsia="Times New Roman" w:cs="Times New Roman" w:ascii="Times New Roman" w:hAnsi="Times New Roman"/>
                <w:b/>
                <w:lang w:eastAsia="ru-RU"/>
              </w:rPr>
              <w:t>КНП «МКШВД№5» ХМР</w:t>
            </w:r>
          </w:p>
          <w:p>
            <w:pPr>
              <w:pStyle w:val="Normal"/>
              <w:shd w:val="clear" w:color="auto" w:fill="FFFFFF"/>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4985" w:type="dxa"/>
            <w:tcBorders/>
          </w:tcPr>
          <w:p>
            <w:pPr>
              <w:pStyle w:val="Normal"/>
              <w:jc w:val="center"/>
              <w:rPr/>
            </w:pPr>
            <w:r>
              <w:rPr>
                <w:rFonts w:eastAsia="Times New Roman" w:cs="Times New Roman" w:ascii="Times New Roman" w:hAnsi="Times New Roman"/>
                <w:b/>
                <w:lang w:eastAsia="ru-RU"/>
              </w:rPr>
              <w:t>Покупець</w:t>
            </w:r>
          </w:p>
          <w:p>
            <w:pPr>
              <w:pStyle w:val="Normal"/>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r>
      <w:tr>
        <w:trPr/>
        <w:tc>
          <w:tcPr>
            <w:tcW w:w="5327" w:type="dxa"/>
            <w:tcBorders/>
          </w:tcPr>
          <w:p>
            <w:pPr>
              <w:pStyle w:val="Normal"/>
              <w:shd w:val="clear" w:color="auto" w:fill="FFFFFF"/>
              <w:snapToGrid w:val="false"/>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hd w:val="clear" w:color="auto" w:fill="FFFFFF"/>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shd w:val="clear" w:color="auto" w:fill="FFFFFF"/>
              <w:jc w:val="both"/>
              <w:rPr/>
            </w:pPr>
            <w:r>
              <w:rPr>
                <w:rFonts w:eastAsia="Times New Roman" w:cs="Times New Roman" w:ascii="Times New Roman" w:hAnsi="Times New Roman"/>
                <w:b/>
                <w:lang w:eastAsia="ru-RU"/>
              </w:rPr>
              <w:t>____________________________________</w:t>
            </w:r>
          </w:p>
          <w:p>
            <w:pPr>
              <w:pStyle w:val="Normal"/>
              <w:shd w:val="clear" w:color="auto" w:fill="FFFFFF"/>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4985" w:type="dxa"/>
            <w:tcBorders/>
          </w:tcPr>
          <w:p>
            <w:pPr>
              <w:pStyle w:val="Normal"/>
              <w:snapToGrid w:val="false"/>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jc w:val="both"/>
              <w:rPr/>
            </w:pPr>
            <w:r>
              <w:rPr>
                <w:rFonts w:eastAsia="Times New Roman" w:cs="Times New Roman" w:ascii="Times New Roman" w:hAnsi="Times New Roman"/>
                <w:b/>
                <w:lang w:eastAsia="ru-RU"/>
              </w:rPr>
              <w:t>______________________________</w:t>
            </w:r>
          </w:p>
        </w:tc>
      </w:tr>
    </w:tbl>
    <w:p>
      <w:pPr>
        <w:pStyle w:val="Normal"/>
        <w:rPr>
          <w:rFonts w:ascii="Times New Roman" w:hAnsi="Times New Roman" w:eastAsia="Times New Roman" w:cs="Times New Roman"/>
          <w:bCs/>
          <w:i/>
          <w:i/>
          <w:iCs/>
          <w:lang w:eastAsia="ru-RU"/>
        </w:rPr>
      </w:pPr>
      <w:r>
        <w:rPr>
          <w:rFonts w:eastAsia="Times New Roman" w:cs="Times New Roman" w:ascii="Times New Roman" w:hAnsi="Times New Roman"/>
          <w:bCs/>
          <w:i/>
          <w:iCs/>
          <w:lang w:eastAsia="ru-RU"/>
        </w:rPr>
      </w:r>
    </w:p>
    <w:p>
      <w:pPr>
        <w:pStyle w:val="Normal"/>
        <w:ind w:firstLine="708"/>
        <w:rPr>
          <w:rFonts w:ascii="Times New Roman" w:hAnsi="Times New Roman" w:eastAsia="Times New Roman" w:cs="Times New Roman"/>
          <w:bCs/>
          <w:i/>
          <w:i/>
          <w:iCs/>
          <w:lang w:eastAsia="ru-RU"/>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suppressAutoHyphens w:val="true"/>
      </w:pPr>
    </w:pPrDefault>
  </w:docDefaults>
  <w:latentStyles w:defLockedState="0" w:defUIPriority="0" w:defSemiHidden="0" w:defUnhideWhenUsed="0" w:defQFormat="0" w:count="376">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67" w:qFormat="1"/>
    <w:lsdException w:name="List" w:uiPriority="67"/>
    <w:lsdException w:name="Title" w:qFormat="1"/>
    <w:lsdException w:name="Default Paragraph Font" w:semiHidden="1"/>
    <w:lsdException w:name="Body Text" w:uiPriority="67"/>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semiHidden="1"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7"/>
    <w:qFormat/>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character" w:styleId="DefaultParagraphFont" w:default="1">
    <w:name w:val="Default Paragraph Font"/>
    <w:semiHidden/>
    <w:qFormat/>
    <w:rPr/>
  </w:style>
  <w:style w:type="character" w:styleId="WW8Num1z0" w:customStyle="1">
    <w:name w:val="WW8Num1z0"/>
    <w:uiPriority w:val="3"/>
    <w:qFormat/>
    <w:rPr>
      <w:b/>
    </w:rPr>
  </w:style>
  <w:style w:type="character" w:styleId="WW8Num1z1" w:customStyle="1">
    <w:name w:val="WW8Num1z1"/>
    <w:uiPriority w:val="3"/>
    <w:qFormat/>
    <w:rPr/>
  </w:style>
  <w:style w:type="character" w:styleId="WW8Num1z2" w:customStyle="1">
    <w:name w:val="WW8Num1z2"/>
    <w:uiPriority w:val="3"/>
    <w:qFormat/>
    <w:rPr/>
  </w:style>
  <w:style w:type="character" w:styleId="WW8Num1z3" w:customStyle="1">
    <w:name w:val="WW8Num1z3"/>
    <w:uiPriority w:val="3"/>
    <w:qFormat/>
    <w:rPr/>
  </w:style>
  <w:style w:type="character" w:styleId="WW8Num1z4" w:customStyle="1">
    <w:name w:val="WW8Num1z4"/>
    <w:uiPriority w:val="3"/>
    <w:qFormat/>
    <w:rPr/>
  </w:style>
  <w:style w:type="character" w:styleId="WW8Num1z5" w:customStyle="1">
    <w:name w:val="WW8Num1z5"/>
    <w:uiPriority w:val="3"/>
    <w:qFormat/>
    <w:rPr/>
  </w:style>
  <w:style w:type="character" w:styleId="WW8Num1z6" w:customStyle="1">
    <w:name w:val="WW8Num1z6"/>
    <w:uiPriority w:val="3"/>
    <w:qFormat/>
    <w:rPr/>
  </w:style>
  <w:style w:type="character" w:styleId="WW8Num1z7" w:customStyle="1">
    <w:name w:val="WW8Num1z7"/>
    <w:uiPriority w:val="3"/>
    <w:qFormat/>
    <w:rPr/>
  </w:style>
  <w:style w:type="character" w:styleId="WW8Num1z8" w:customStyle="1">
    <w:name w:val="WW8Num1z8"/>
    <w:uiPriority w:val="3"/>
    <w:qFormat/>
    <w:rPr/>
  </w:style>
  <w:style w:type="character" w:styleId="WW8Num2z0" w:customStyle="1">
    <w:name w:val="WW8Num2z0"/>
    <w:uiPriority w:val="3"/>
    <w:qFormat/>
    <w:rPr/>
  </w:style>
  <w:style w:type="character" w:styleId="WW8Num2z1" w:customStyle="1">
    <w:name w:val="WW8Num2z1"/>
    <w:uiPriority w:val="3"/>
    <w:qFormat/>
    <w:rPr/>
  </w:style>
  <w:style w:type="character" w:styleId="WW8Num2z2" w:customStyle="1">
    <w:name w:val="WW8Num2z2"/>
    <w:uiPriority w:val="3"/>
    <w:qFormat/>
    <w:rPr/>
  </w:style>
  <w:style w:type="character" w:styleId="WW8Num2z3" w:customStyle="1">
    <w:name w:val="WW8Num2z3"/>
    <w:uiPriority w:val="3"/>
    <w:qFormat/>
    <w:rPr/>
  </w:style>
  <w:style w:type="character" w:styleId="WW8Num2z4" w:customStyle="1">
    <w:name w:val="WW8Num2z4"/>
    <w:uiPriority w:val="3"/>
    <w:qFormat/>
    <w:rPr/>
  </w:style>
  <w:style w:type="character" w:styleId="WW8Num2z5" w:customStyle="1">
    <w:name w:val="WW8Num2z5"/>
    <w:uiPriority w:val="3"/>
    <w:qFormat/>
    <w:rPr/>
  </w:style>
  <w:style w:type="character" w:styleId="WW8Num2z6" w:customStyle="1">
    <w:name w:val="WW8Num2z6"/>
    <w:uiPriority w:val="3"/>
    <w:qFormat/>
    <w:rPr/>
  </w:style>
  <w:style w:type="character" w:styleId="WW8Num2z7" w:customStyle="1">
    <w:name w:val="WW8Num2z7"/>
    <w:uiPriority w:val="3"/>
    <w:qFormat/>
    <w:rPr/>
  </w:style>
  <w:style w:type="character" w:styleId="WW8Num2z8" w:customStyle="1">
    <w:name w:val="WW8Num2z8"/>
    <w:uiPriority w:val="3"/>
    <w:qFormat/>
    <w:rPr/>
  </w:style>
  <w:style w:type="character" w:styleId="WW8Num3z0" w:customStyle="1">
    <w:name w:val="WW8Num3z0"/>
    <w:uiPriority w:val="3"/>
    <w:qFormat/>
    <w:rPr/>
  </w:style>
  <w:style w:type="character" w:styleId="WW8Num3z1" w:customStyle="1">
    <w:name w:val="WW8Num3z1"/>
    <w:uiPriority w:val="3"/>
    <w:qFormat/>
    <w:rPr/>
  </w:style>
  <w:style w:type="character" w:styleId="WW8Num3z2" w:customStyle="1">
    <w:name w:val="WW8Num3z2"/>
    <w:uiPriority w:val="3"/>
    <w:qFormat/>
    <w:rPr/>
  </w:style>
  <w:style w:type="character" w:styleId="WW8Num3z3" w:customStyle="1">
    <w:name w:val="WW8Num3z3"/>
    <w:uiPriority w:val="3"/>
    <w:qFormat/>
    <w:rPr/>
  </w:style>
  <w:style w:type="character" w:styleId="WW8Num3z4" w:customStyle="1">
    <w:name w:val="WW8Num3z4"/>
    <w:uiPriority w:val="3"/>
    <w:qFormat/>
    <w:rPr/>
  </w:style>
  <w:style w:type="character" w:styleId="WW8Num3z5" w:customStyle="1">
    <w:name w:val="WW8Num3z5"/>
    <w:uiPriority w:val="3"/>
    <w:qFormat/>
    <w:rPr/>
  </w:style>
  <w:style w:type="character" w:styleId="WW8Num3z6" w:customStyle="1">
    <w:name w:val="WW8Num3z6"/>
    <w:uiPriority w:val="3"/>
    <w:qFormat/>
    <w:rPr/>
  </w:style>
  <w:style w:type="character" w:styleId="WW8Num3z7" w:customStyle="1">
    <w:name w:val="WW8Num3z7"/>
    <w:uiPriority w:val="3"/>
    <w:qFormat/>
    <w:rPr/>
  </w:style>
  <w:style w:type="character" w:styleId="WW8Num3z8" w:customStyle="1">
    <w:name w:val="WW8Num3z8"/>
    <w:uiPriority w:val="3"/>
    <w:qFormat/>
    <w:rPr/>
  </w:style>
  <w:style w:type="character" w:styleId="WW8Num4z0" w:customStyle="1">
    <w:name w:val="WW8Num4z0"/>
    <w:uiPriority w:val="3"/>
    <w:qFormat/>
    <w:rPr/>
  </w:style>
  <w:style w:type="character" w:styleId="WW8Num4z1" w:customStyle="1">
    <w:name w:val="WW8Num4z1"/>
    <w:uiPriority w:val="3"/>
    <w:qFormat/>
    <w:rPr/>
  </w:style>
  <w:style w:type="character" w:styleId="WW8Num4z2" w:customStyle="1">
    <w:name w:val="WW8Num4z2"/>
    <w:uiPriority w:val="3"/>
    <w:qFormat/>
    <w:rPr/>
  </w:style>
  <w:style w:type="character" w:styleId="WW8Num4z3" w:customStyle="1">
    <w:name w:val="WW8Num4z3"/>
    <w:uiPriority w:val="3"/>
    <w:qFormat/>
    <w:rPr/>
  </w:style>
  <w:style w:type="character" w:styleId="WW8Num4z4" w:customStyle="1">
    <w:name w:val="WW8Num4z4"/>
    <w:uiPriority w:val="3"/>
    <w:qFormat/>
    <w:rPr/>
  </w:style>
  <w:style w:type="character" w:styleId="WW8Num4z5" w:customStyle="1">
    <w:name w:val="WW8Num4z5"/>
    <w:uiPriority w:val="3"/>
    <w:qFormat/>
    <w:rPr/>
  </w:style>
  <w:style w:type="character" w:styleId="WW8Num4z6" w:customStyle="1">
    <w:name w:val="WW8Num4z6"/>
    <w:uiPriority w:val="3"/>
    <w:qFormat/>
    <w:rPr/>
  </w:style>
  <w:style w:type="character" w:styleId="WW8Num4z7" w:customStyle="1">
    <w:name w:val="WW8Num4z7"/>
    <w:uiPriority w:val="3"/>
    <w:qFormat/>
    <w:rPr/>
  </w:style>
  <w:style w:type="character" w:styleId="WW8Num4z8" w:customStyle="1">
    <w:name w:val="WW8Num4z8"/>
    <w:uiPriority w:val="3"/>
    <w:qFormat/>
    <w:rPr/>
  </w:style>
  <w:style w:type="character" w:styleId="WW8Num5z0" w:customStyle="1">
    <w:name w:val="WW8Num5z0"/>
    <w:uiPriority w:val="3"/>
    <w:qFormat/>
    <w:rPr/>
  </w:style>
  <w:style w:type="character" w:styleId="WW8Num5z1" w:customStyle="1">
    <w:name w:val="WW8Num5z1"/>
    <w:uiPriority w:val="3"/>
    <w:qFormat/>
    <w:rPr/>
  </w:style>
  <w:style w:type="character" w:styleId="WW8Num5z2" w:customStyle="1">
    <w:name w:val="WW8Num5z2"/>
    <w:uiPriority w:val="3"/>
    <w:qFormat/>
    <w:rPr/>
  </w:style>
  <w:style w:type="character" w:styleId="WW8Num5z3" w:customStyle="1">
    <w:name w:val="WW8Num5z3"/>
    <w:uiPriority w:val="3"/>
    <w:qFormat/>
    <w:rPr/>
  </w:style>
  <w:style w:type="character" w:styleId="WW8Num5z4" w:customStyle="1">
    <w:name w:val="WW8Num5z4"/>
    <w:uiPriority w:val="3"/>
    <w:qFormat/>
    <w:rPr/>
  </w:style>
  <w:style w:type="character" w:styleId="WW8Num5z5" w:customStyle="1">
    <w:name w:val="WW8Num5z5"/>
    <w:uiPriority w:val="3"/>
    <w:qFormat/>
    <w:rPr/>
  </w:style>
  <w:style w:type="character" w:styleId="WW8Num5z6" w:customStyle="1">
    <w:name w:val="WW8Num5z6"/>
    <w:uiPriority w:val="3"/>
    <w:qFormat/>
    <w:rPr/>
  </w:style>
  <w:style w:type="character" w:styleId="WW8Num5z7" w:customStyle="1">
    <w:name w:val="WW8Num5z7"/>
    <w:uiPriority w:val="3"/>
    <w:qFormat/>
    <w:rPr/>
  </w:style>
  <w:style w:type="character" w:styleId="WW8Num5z8" w:customStyle="1">
    <w:name w:val="WW8Num5z8"/>
    <w:uiPriority w:val="3"/>
    <w:qFormat/>
    <w:rPr/>
  </w:style>
  <w:style w:type="character" w:styleId="WW8Num6z0" w:customStyle="1">
    <w:name w:val="WW8Num6z0"/>
    <w:uiPriority w:val="3"/>
    <w:qFormat/>
    <w:rPr/>
  </w:style>
  <w:style w:type="character" w:styleId="WW8Num6z1" w:customStyle="1">
    <w:name w:val="WW8Num6z1"/>
    <w:uiPriority w:val="3"/>
    <w:qFormat/>
    <w:rPr/>
  </w:style>
  <w:style w:type="character" w:styleId="WW8Num6z2" w:customStyle="1">
    <w:name w:val="WW8Num6z2"/>
    <w:uiPriority w:val="3"/>
    <w:qFormat/>
    <w:rPr/>
  </w:style>
  <w:style w:type="character" w:styleId="WW8Num6z3" w:customStyle="1">
    <w:name w:val="WW8Num6z3"/>
    <w:uiPriority w:val="3"/>
    <w:qFormat/>
    <w:rPr/>
  </w:style>
  <w:style w:type="character" w:styleId="WW8Num6z4" w:customStyle="1">
    <w:name w:val="WW8Num6z4"/>
    <w:uiPriority w:val="3"/>
    <w:qFormat/>
    <w:rPr/>
  </w:style>
  <w:style w:type="character" w:styleId="WW8Num6z5" w:customStyle="1">
    <w:name w:val="WW8Num6z5"/>
    <w:uiPriority w:val="3"/>
    <w:qFormat/>
    <w:rPr/>
  </w:style>
  <w:style w:type="character" w:styleId="WW8Num6z6" w:customStyle="1">
    <w:name w:val="WW8Num6z6"/>
    <w:uiPriority w:val="3"/>
    <w:qFormat/>
    <w:rPr/>
  </w:style>
  <w:style w:type="character" w:styleId="WW8Num6z7" w:customStyle="1">
    <w:name w:val="WW8Num6z7"/>
    <w:uiPriority w:val="3"/>
    <w:qFormat/>
    <w:rPr/>
  </w:style>
  <w:style w:type="character" w:styleId="WW8Num6z8" w:customStyle="1">
    <w:name w:val="WW8Num6z8"/>
    <w:uiPriority w:val="3"/>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uiPriority w:val="67"/>
    <w:pPr>
      <w:spacing w:lineRule="auto" w:line="276" w:before="0" w:after="140"/>
    </w:pPr>
    <w:rPr/>
  </w:style>
  <w:style w:type="paragraph" w:styleId="Style16">
    <w:name w:val="List"/>
    <w:basedOn w:val="Style15"/>
    <w:uiPriority w:val="67"/>
    <w:pPr/>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Покажчик"/>
    <w:basedOn w:val="Normal"/>
    <w:uiPriority w:val="67"/>
    <w:qFormat/>
    <w:pPr>
      <w:suppressLineNumbers/>
    </w:pPr>
    <w:rPr/>
  </w:style>
  <w:style w:type="paragraph" w:styleId="Caption">
    <w:name w:val="caption"/>
    <w:basedOn w:val="Normal"/>
    <w:uiPriority w:val="67"/>
    <w:qFormat/>
    <w:pPr>
      <w:suppressLineNumbers/>
      <w:spacing w:before="120" w:after="120"/>
    </w:pPr>
    <w:rPr>
      <w:i/>
      <w:iCs/>
    </w:rPr>
  </w:style>
  <w:style w:type="paragraph" w:styleId="1" w:customStyle="1">
    <w:name w:val="Заголовок1"/>
    <w:basedOn w:val="Normal"/>
    <w:next w:val="Style15"/>
    <w:uiPriority w:val="67"/>
    <w:qFormat/>
    <w:pPr>
      <w:keepNext w:val="true"/>
      <w:spacing w:before="240" w:after="120"/>
    </w:pPr>
    <w:rPr>
      <w:rFonts w:ascii="Liberation Sans" w:hAnsi="Liberation Sans" w:eastAsia="Microsoft YaHei"/>
      <w:sz w:val="28"/>
      <w:szCs w:val="28"/>
    </w:rPr>
  </w:style>
  <w:style w:type="paragraph" w:styleId="ListParagraph" w:customStyle="1">
    <w:name w:val="List Paragraph"/>
    <w:basedOn w:val="Normal"/>
    <w:uiPriority w:val="7"/>
    <w:qFormat/>
    <w:pPr>
      <w:spacing w:before="0" w:after="200"/>
      <w:ind w:left="720" w:hanging="0"/>
      <w:contextualSpacing/>
    </w:pPr>
    <w:rPr/>
  </w:style>
  <w:style w:type="paragraph" w:styleId="Style19" w:customStyle="1">
    <w:name w:val="Вміст таблиці"/>
    <w:basedOn w:val="Normal"/>
    <w:uiPriority w:val="69"/>
    <w:qFormat/>
    <w:pPr>
      <w:suppressLineNumbers/>
    </w:pPr>
    <w:rPr/>
  </w:style>
  <w:style w:type="paragraph" w:styleId="Style20" w:customStyle="1">
    <w:name w:val="Заголовок таблиці"/>
    <w:basedOn w:val="Style19"/>
    <w:uiPriority w:val="67"/>
    <w:qFormat/>
    <w:pPr>
      <w:jc w:val="center"/>
    </w:pPr>
    <w:rPr>
      <w:b/>
      <w:bCs/>
    </w:rPr>
  </w:style>
  <w:style w:type="numbering" w:styleId="NoList" w:default="1">
    <w:name w:val="No List"/>
    <w:uiPriority w:val="99"/>
    <w:semiHidden/>
    <w:unhideWhenUsed/>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LibreOffice/6.4.3.2$Windows_X86_64 LibreOffice_project/747b5d0ebf89f41c860ec2a39efd7cb15b54f2d8</Application>
  <Pages>11</Pages>
  <Words>3153</Words>
  <Characters>21356</Characters>
  <CharactersWithSpaces>24509</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2021-06-15T06:32:00Z</dcterms:created>
  <dc:creator>HP</dc:creator>
  <dc:description/>
  <dc:language>uk-UA</dc:language>
  <cp:lastModifiedBy/>
  <cp:lastPrinted>1995-11-21T15:41:00Z</cp:lastPrinted>
  <dcterms:modified xsi:type="dcterms:W3CDTF">2021-06-15T10:16:10Z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1049-11.2.0.10152</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