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7107D7AA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 xml:space="preserve">права вимоги боргу 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16BAD4CF" w14:textId="708D2C99" w:rsidR="007023F6" w:rsidRPr="007C54C1" w:rsidRDefault="00B842CF" w:rsidP="007023F6">
            <w:pPr>
              <w:ind w:firstLine="360"/>
              <w:jc w:val="both"/>
            </w:pPr>
            <w:bookmarkStart w:id="1" w:name="_Hlk79770840"/>
            <w:r>
              <w:t>П</w:t>
            </w:r>
            <w:r w:rsidR="007023F6" w:rsidRPr="007C54C1">
              <w:t xml:space="preserve">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bookmarkEnd w:id="1"/>
          <w:p w14:paraId="1882B795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>Строк кредитування та цільове призначення кредитних коштів:</w:t>
            </w:r>
          </w:p>
          <w:p w14:paraId="69C99350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68 000 в дол. США, виданий на споживчі цілі із строком кредитування по 15.02.2018р.;</w:t>
            </w:r>
          </w:p>
          <w:p w14:paraId="75254923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200 000 в дол. США, виданий на розвиток бізнесу із строком кредитування по 15.12.2017р.;</w:t>
            </w:r>
          </w:p>
          <w:p w14:paraId="3273C531" w14:textId="77777777" w:rsidR="007023F6" w:rsidRPr="007C54C1" w:rsidRDefault="007023F6" w:rsidP="007023F6">
            <w:pPr>
              <w:ind w:firstLine="360"/>
              <w:jc w:val="both"/>
            </w:pPr>
          </w:p>
          <w:p w14:paraId="1E60BDD9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 xml:space="preserve">Згідно договору від 09.08.2018р. змінено первісного </w:t>
            </w:r>
            <w:r w:rsidRPr="007C54C1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7C54C1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7C54C1">
              <w:rPr>
                <w:rFonts w:cstheme="minorHAnsi"/>
              </w:rPr>
              <w:t xml:space="preserve"> не порушувалося.</w:t>
            </w:r>
            <w:r w:rsidRPr="007C54C1">
              <w:t xml:space="preserve"> Виконання зобов’язань за кредитними договорами забезпечено:</w:t>
            </w:r>
          </w:p>
          <w:p w14:paraId="005FE788" w14:textId="77777777" w:rsidR="007023F6" w:rsidRPr="007C54C1" w:rsidRDefault="007023F6" w:rsidP="007023F6">
            <w:pPr>
              <w:ind w:firstLine="426"/>
              <w:jc w:val="both"/>
            </w:pPr>
            <w:r w:rsidRPr="007C54C1">
              <w:t>1.</w:t>
            </w:r>
            <w:r w:rsidRPr="007C54C1">
              <w:tab/>
              <w:t>Порукою фізичної особи, згідно з договором поруки (забезпечує вимоги за кредитним договором із лімітом 200 000 в дол. США);</w:t>
            </w:r>
          </w:p>
          <w:p w14:paraId="7A41FAA2" w14:textId="45905275" w:rsidR="007023F6" w:rsidRPr="007C54C1" w:rsidRDefault="007023F6" w:rsidP="007023F6">
            <w:pPr>
              <w:ind w:firstLine="426"/>
              <w:jc w:val="both"/>
            </w:pPr>
            <w:r w:rsidRPr="007C54C1">
              <w:t>2.</w:t>
            </w:r>
            <w:r w:rsidRPr="007C54C1">
              <w:tab/>
              <w:t xml:space="preserve">Іпотекою нежитлової нерухомості, а саме кафе № 1 </w:t>
            </w:r>
            <w:r w:rsidRPr="007C54C1">
              <w:rPr>
                <w:u w:val="single"/>
              </w:rPr>
              <w:t xml:space="preserve">загальною площею 447 </w:t>
            </w:r>
            <w:proofErr w:type="spellStart"/>
            <w:r w:rsidRPr="007C54C1">
              <w:rPr>
                <w:u w:val="single"/>
              </w:rPr>
              <w:t>кв.м</w:t>
            </w:r>
            <w:proofErr w:type="spellEnd"/>
            <w:r w:rsidRPr="007C54C1">
              <w:rPr>
                <w:u w:val="single"/>
              </w:rPr>
              <w:t>.</w:t>
            </w:r>
            <w:r w:rsidRPr="007C54C1">
              <w:t xml:space="preserve">, розташоване на земельній ділянці площею 526,1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що знаходиться за </w:t>
            </w:r>
            <w:proofErr w:type="spellStart"/>
            <w:r w:rsidRPr="007C54C1">
              <w:t>адресою</w:t>
            </w:r>
            <w:proofErr w:type="spellEnd"/>
            <w:r w:rsidRPr="007C54C1">
              <w:t>: Одеська область, Лиманський район, смт Чорноморське, згідно договору іпотеки, який укладений з фізичною особою (забезпечує вимоги за кредитним договором із лімітом 200 000 в дол. США);</w:t>
            </w:r>
          </w:p>
          <w:p w14:paraId="50391BD4" w14:textId="4CB83017" w:rsidR="007023F6" w:rsidRPr="007C54C1" w:rsidRDefault="007023F6" w:rsidP="007023F6">
            <w:pPr>
              <w:ind w:firstLine="426"/>
              <w:jc w:val="both"/>
            </w:pPr>
            <w:r w:rsidRPr="007C54C1">
              <w:t xml:space="preserve">3. </w:t>
            </w:r>
            <w:r w:rsidRPr="007C54C1">
              <w:tab/>
              <w:t xml:space="preserve">Іпотекою нежитлової нерухомості, а саме кафе №2 загальною площею 190,0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та надвірних споруд: на земельній ділянці площею 500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що знаходиться за </w:t>
            </w:r>
            <w:proofErr w:type="spellStart"/>
            <w:r w:rsidRPr="007C54C1">
              <w:t>адресою</w:t>
            </w:r>
            <w:proofErr w:type="spellEnd"/>
            <w:r w:rsidRPr="007C54C1">
              <w:t xml:space="preserve">: Одеська область, Лиманський </w:t>
            </w:r>
            <w:r w:rsidRPr="007C54C1">
              <w:lastRenderedPageBreak/>
              <w:t>район, смт Чорноморське, згідно договору іпотеки, який укладений з фізичною особою (забезпечує вимоги за кредитним договором із лімітом 68 000 в дол. США);</w:t>
            </w:r>
          </w:p>
          <w:p w14:paraId="39ED695C" w14:textId="77777777" w:rsidR="007023F6" w:rsidRPr="007C54C1" w:rsidRDefault="007023F6" w:rsidP="007023F6">
            <w:pPr>
              <w:ind w:firstLine="708"/>
              <w:jc w:val="both"/>
            </w:pPr>
            <w:r w:rsidRPr="007C54C1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Pr="007C54C1">
              <w:rPr>
                <w:b/>
                <w:bCs/>
              </w:rPr>
              <w:t>264 391,05 дол. США</w:t>
            </w:r>
            <w:r w:rsidRPr="007C54C1">
              <w:t>.</w:t>
            </w:r>
          </w:p>
          <w:p w14:paraId="6DD646D2" w14:textId="77777777" w:rsidR="00056DBE" w:rsidRPr="007C54C1" w:rsidRDefault="007023F6" w:rsidP="007023F6">
            <w:pPr>
              <w:ind w:firstLine="708"/>
              <w:jc w:val="both"/>
            </w:pPr>
            <w:r w:rsidRPr="007C54C1">
              <w:t xml:space="preserve">Питання стягнення кредитної заборгованості з позичальника, поручителя/іпотекодавця вирішується в судовому порядку шляхом стягнення коштів та звернення стягнення на предмети іпотеки. </w:t>
            </w:r>
            <w:r w:rsidR="009F689F" w:rsidRPr="007C54C1">
      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      </w:r>
          </w:p>
          <w:p w14:paraId="3C3BEA85" w14:textId="77777777" w:rsidR="009F689F" w:rsidRPr="007C54C1" w:rsidRDefault="009F689F" w:rsidP="007023F6">
            <w:pPr>
              <w:ind w:firstLine="708"/>
              <w:jc w:val="both"/>
            </w:pPr>
          </w:p>
          <w:p w14:paraId="4FD9808A" w14:textId="77777777" w:rsidR="009F689F" w:rsidRPr="007C54C1" w:rsidRDefault="009F689F" w:rsidP="009F689F">
            <w:pPr>
              <w:jc w:val="both"/>
            </w:pPr>
            <w:r w:rsidRPr="007C54C1">
              <w:t>Відомості про обтяження майна:</w:t>
            </w:r>
          </w:p>
          <w:p w14:paraId="11A4FDFB" w14:textId="66250CD7" w:rsidR="009F689F" w:rsidRPr="007C54C1" w:rsidRDefault="009F689F" w:rsidP="009F689F">
            <w:pPr>
              <w:jc w:val="both"/>
            </w:pPr>
            <w:r w:rsidRPr="007C54C1">
              <w:t>Обтяження іпотекою та забороною на користь Кредитора. Наявні обтяження на користь третіх осіб.</w:t>
            </w:r>
            <w:r w:rsidRPr="007C54C1">
              <w:tab/>
            </w:r>
          </w:p>
        </w:tc>
        <w:tc>
          <w:tcPr>
            <w:tcW w:w="1982" w:type="dxa"/>
          </w:tcPr>
          <w:p w14:paraId="01B04188" w14:textId="79244B84" w:rsidR="00056DBE" w:rsidRPr="00D759C8" w:rsidRDefault="002128B0" w:rsidP="00056DBE">
            <w:pPr>
              <w:jc w:val="center"/>
              <w:rPr>
                <w:b/>
                <w:bCs/>
              </w:rPr>
            </w:pPr>
            <w:r w:rsidRPr="00D759C8">
              <w:rPr>
                <w:b/>
                <w:bCs/>
              </w:rPr>
              <w:lastRenderedPageBreak/>
              <w:t>4 282 452,88</w:t>
            </w:r>
          </w:p>
        </w:tc>
        <w:tc>
          <w:tcPr>
            <w:tcW w:w="1549" w:type="dxa"/>
          </w:tcPr>
          <w:p w14:paraId="61CEAC7C" w14:textId="547F4395" w:rsidR="00056DBE" w:rsidRPr="00D759C8" w:rsidRDefault="002128B0" w:rsidP="00056DBE">
            <w:pPr>
              <w:jc w:val="center"/>
              <w:rPr>
                <w:b/>
                <w:bCs/>
              </w:rPr>
            </w:pPr>
            <w:r w:rsidRPr="00D759C8">
              <w:rPr>
                <w:b/>
                <w:bCs/>
              </w:rPr>
              <w:t>1 241 911,25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4DA07113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№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="002128B0" w:rsidRPr="00D759C8">
              <w:rPr>
                <w:sz w:val="20"/>
                <w:szCs w:val="20"/>
              </w:rPr>
              <w:t>228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Pr="00D759C8">
              <w:rPr>
                <w:sz w:val="20"/>
                <w:szCs w:val="20"/>
              </w:rPr>
              <w:t xml:space="preserve"> від </w:t>
            </w:r>
            <w:r w:rsidR="002128B0" w:rsidRPr="00D759C8">
              <w:rPr>
                <w:sz w:val="20"/>
                <w:szCs w:val="20"/>
              </w:rPr>
              <w:t>24</w:t>
            </w:r>
            <w:r w:rsidR="00994FAE" w:rsidRPr="00D759C8">
              <w:rPr>
                <w:sz w:val="20"/>
                <w:szCs w:val="20"/>
              </w:rPr>
              <w:t>.0</w:t>
            </w:r>
            <w:r w:rsidR="002128B0" w:rsidRPr="00D759C8">
              <w:rPr>
                <w:sz w:val="20"/>
                <w:szCs w:val="20"/>
              </w:rPr>
              <w:t>9</w:t>
            </w:r>
            <w:r w:rsidR="00994FAE" w:rsidRPr="00D759C8">
              <w:rPr>
                <w:sz w:val="20"/>
                <w:szCs w:val="20"/>
              </w:rPr>
              <w:t>.2021р</w:t>
            </w:r>
            <w:r w:rsidR="00994FAE" w:rsidRPr="002128B0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1A893E74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2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214 122,64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2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52883E1E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Перерахування гарантійного внеску здійснюється на поточний </w:t>
            </w:r>
            <w:r w:rsidR="00FE236A" w:rsidRPr="007C54C1">
              <w:rPr>
                <w:sz w:val="20"/>
                <w:szCs w:val="20"/>
              </w:rPr>
              <w:t>256947,173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67C26032" w:rsidR="00056DBE" w:rsidRPr="007C54C1" w:rsidRDefault="00317529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http://torgi.fg.gov.ua/prozorrosale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6559B1A5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42 824,53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59965024" w:rsidR="00524112" w:rsidRPr="00D759C8" w:rsidRDefault="002128B0" w:rsidP="007924A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15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10</w:t>
            </w:r>
            <w:r w:rsidR="007924A0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60D2DB8" w:rsidR="007924A0" w:rsidRPr="00D759C8" w:rsidRDefault="002128B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15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10</w:t>
            </w:r>
            <w:r w:rsidR="006E3CD9" w:rsidRPr="00D759C8">
              <w:rPr>
                <w:sz w:val="20"/>
                <w:szCs w:val="20"/>
              </w:rPr>
              <w:t>.</w:t>
            </w:r>
            <w:r w:rsidR="00F86760" w:rsidRPr="00D759C8">
              <w:rPr>
                <w:sz w:val="20"/>
                <w:szCs w:val="20"/>
              </w:rPr>
              <w:t>202</w:t>
            </w:r>
            <w:r w:rsidR="0088110A" w:rsidRPr="00D759C8">
              <w:rPr>
                <w:sz w:val="20"/>
                <w:szCs w:val="20"/>
              </w:rPr>
              <w:t>1</w:t>
            </w:r>
            <w:r w:rsidR="00F86760" w:rsidRPr="00D759C8">
              <w:rPr>
                <w:sz w:val="20"/>
                <w:szCs w:val="20"/>
              </w:rPr>
              <w:t>р.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78295974" w:rsidR="00B717FF" w:rsidRPr="00D759C8" w:rsidRDefault="002128B0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15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10</w:t>
            </w:r>
            <w:r w:rsidR="00B717FF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317529"/>
    <w:rsid w:val="003A1F9A"/>
    <w:rsid w:val="00524112"/>
    <w:rsid w:val="00541B5F"/>
    <w:rsid w:val="006E3CD9"/>
    <w:rsid w:val="007023F6"/>
    <w:rsid w:val="007924A0"/>
    <w:rsid w:val="007C54C1"/>
    <w:rsid w:val="008330DD"/>
    <w:rsid w:val="00846C9A"/>
    <w:rsid w:val="0088110A"/>
    <w:rsid w:val="00924261"/>
    <w:rsid w:val="00994FAE"/>
    <w:rsid w:val="009F62B0"/>
    <w:rsid w:val="009F689F"/>
    <w:rsid w:val="00A41099"/>
    <w:rsid w:val="00B531B6"/>
    <w:rsid w:val="00B717FF"/>
    <w:rsid w:val="00B842CF"/>
    <w:rsid w:val="00C264C1"/>
    <w:rsid w:val="00C30A05"/>
    <w:rsid w:val="00C44187"/>
    <w:rsid w:val="00C66DD6"/>
    <w:rsid w:val="00C72501"/>
    <w:rsid w:val="00D404F4"/>
    <w:rsid w:val="00D759C8"/>
    <w:rsid w:val="00E33440"/>
    <w:rsid w:val="00E742D4"/>
    <w:rsid w:val="00ED02ED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17</cp:revision>
  <dcterms:created xsi:type="dcterms:W3CDTF">2021-05-12T14:13:00Z</dcterms:created>
  <dcterms:modified xsi:type="dcterms:W3CDTF">2021-09-27T08:30:00Z</dcterms:modified>
</cp:coreProperties>
</file>