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9673BA" w:rsidRDefault="009673BA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6582" w:rsidRDefault="009673BA" w:rsidP="007E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продов</w:t>
      </w:r>
      <w:r w:rsidR="003B01A1">
        <w:rPr>
          <w:rFonts w:ascii="Times New Roman" w:hAnsi="Times New Roman" w:cs="Times New Roman"/>
          <w:b/>
          <w:sz w:val="24"/>
          <w:szCs w:val="24"/>
          <w:lang w:val="uk-UA"/>
        </w:rPr>
        <w:t>ження договору оренди</w:t>
      </w:r>
      <w:r w:rsidR="00081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нежитлові приміщення на 1-му поверсі СБК бази механізації загальною площею 317,5 м2 за адресою: 65490, Одеська область, </w:t>
      </w:r>
      <w:proofErr w:type="spellStart"/>
      <w:r w:rsidR="00081186">
        <w:rPr>
          <w:rFonts w:ascii="Times New Roman" w:hAnsi="Times New Roman" w:cs="Times New Roman"/>
          <w:b/>
          <w:sz w:val="24"/>
          <w:szCs w:val="24"/>
          <w:lang w:val="uk-UA"/>
        </w:rPr>
        <w:t>м.Теплодар</w:t>
      </w:r>
      <w:proofErr w:type="spellEnd"/>
      <w:r w:rsidR="00081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081186">
        <w:rPr>
          <w:rFonts w:ascii="Times New Roman" w:hAnsi="Times New Roman" w:cs="Times New Roman"/>
          <w:b/>
          <w:sz w:val="24"/>
          <w:szCs w:val="24"/>
          <w:lang w:val="uk-UA"/>
        </w:rPr>
        <w:t>вул.Комунальна</w:t>
      </w:r>
      <w:proofErr w:type="spellEnd"/>
      <w:r w:rsidR="00081186">
        <w:rPr>
          <w:rFonts w:ascii="Times New Roman" w:hAnsi="Times New Roman" w:cs="Times New Roman"/>
          <w:b/>
          <w:sz w:val="24"/>
          <w:szCs w:val="24"/>
          <w:lang w:val="uk-UA"/>
        </w:rPr>
        <w:t>,1.</w:t>
      </w:r>
      <w:r w:rsidR="00023D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36582" w:rsidRPr="00936582" w:rsidRDefault="00936582" w:rsidP="0093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673BA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687F26">
        <w:rPr>
          <w:rFonts w:ascii="Times New Roman" w:hAnsi="Times New Roman" w:cs="Times New Roman"/>
          <w:sz w:val="24"/>
          <w:szCs w:val="24"/>
          <w:lang w:val="uk-UA"/>
        </w:rPr>
        <w:t>оренди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 xml:space="preserve"> № 30</w:t>
      </w:r>
      <w:r w:rsidR="00662442">
        <w:rPr>
          <w:rFonts w:ascii="Times New Roman" w:hAnsi="Times New Roman" w:cs="Times New Roman"/>
          <w:sz w:val="24"/>
          <w:szCs w:val="24"/>
          <w:lang w:val="uk-UA"/>
        </w:rPr>
        <w:t>/2015 від 01.06</w:t>
      </w:r>
      <w:r w:rsidR="006931A7">
        <w:rPr>
          <w:rFonts w:ascii="Times New Roman" w:hAnsi="Times New Roman" w:cs="Times New Roman"/>
          <w:sz w:val="24"/>
          <w:szCs w:val="24"/>
          <w:lang w:val="uk-UA"/>
        </w:rPr>
        <w:t>.2015</w:t>
      </w:r>
      <w:r w:rsidR="009673BA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оренди – 2 роки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 xml:space="preserve"> 11 місяців, термін дії до 10</w:t>
      </w:r>
      <w:r w:rsidR="00662442">
        <w:rPr>
          <w:rFonts w:ascii="Times New Roman" w:hAnsi="Times New Roman" w:cs="Times New Roman"/>
          <w:sz w:val="24"/>
          <w:szCs w:val="24"/>
          <w:lang w:val="uk-UA"/>
        </w:rPr>
        <w:t>.04</w:t>
      </w:r>
      <w:r w:rsidR="006931A7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9673B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3B01A1" w:rsidRDefault="008169E6" w:rsidP="00687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3BA">
        <w:rPr>
          <w:rFonts w:ascii="Times New Roman" w:hAnsi="Times New Roman" w:cs="Times New Roman"/>
          <w:sz w:val="24"/>
          <w:szCs w:val="24"/>
          <w:lang w:val="uk-UA"/>
        </w:rPr>
        <w:t>Орендар</w:t>
      </w:r>
      <w:r w:rsidR="00967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01A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67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01A1">
        <w:rPr>
          <w:rFonts w:ascii="Times New Roman" w:hAnsi="Times New Roman" w:cs="Times New Roman"/>
          <w:sz w:val="24"/>
          <w:szCs w:val="24"/>
          <w:lang w:val="uk-UA"/>
        </w:rPr>
        <w:t>фізична особа-підп</w:t>
      </w:r>
      <w:r w:rsidR="00D40F2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51C15">
        <w:rPr>
          <w:rFonts w:ascii="Times New Roman" w:hAnsi="Times New Roman" w:cs="Times New Roman"/>
          <w:sz w:val="24"/>
          <w:szCs w:val="24"/>
          <w:lang w:val="uk-UA"/>
        </w:rPr>
        <w:t xml:space="preserve">иємець </w:t>
      </w:r>
      <w:r w:rsidR="005B76CE">
        <w:rPr>
          <w:rFonts w:ascii="Times New Roman" w:hAnsi="Times New Roman" w:cs="Times New Roman"/>
          <w:i/>
          <w:sz w:val="24"/>
          <w:szCs w:val="24"/>
          <w:lang w:val="uk-UA"/>
        </w:rPr>
        <w:t>Таран Леонід Віталійович</w:t>
      </w:r>
      <w:r w:rsidR="003B01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підставі Свідоцтва № 25570170000000168 від 16.03.1998</w:t>
      </w:r>
      <w:r w:rsidR="003B01A1">
        <w:rPr>
          <w:rFonts w:ascii="Times New Roman" w:hAnsi="Times New Roman" w:cs="Times New Roman"/>
          <w:sz w:val="24"/>
          <w:szCs w:val="24"/>
          <w:lang w:val="uk-UA"/>
        </w:rPr>
        <w:t xml:space="preserve"> року, і</w:t>
      </w:r>
      <w:r w:rsidR="00662442">
        <w:rPr>
          <w:rFonts w:ascii="Times New Roman" w:hAnsi="Times New Roman" w:cs="Times New Roman"/>
          <w:sz w:val="24"/>
          <w:szCs w:val="24"/>
          <w:lang w:val="uk-UA"/>
        </w:rPr>
        <w:t xml:space="preserve">дентифікаційний номер фізичної особи 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>– платника податків - 2231220418</w:t>
      </w:r>
    </w:p>
    <w:p w:rsidR="000360CD" w:rsidRPr="00752745" w:rsidRDefault="00AD5894" w:rsidP="00436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9673B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9673BA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="009673BA">
        <w:rPr>
          <w:rFonts w:ascii="Times New Roman" w:hAnsi="Times New Roman" w:cs="Times New Roman"/>
          <w:sz w:val="24"/>
          <w:szCs w:val="24"/>
          <w:lang w:val="uk-UA"/>
        </w:rPr>
        <w:t>)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майна та інвестицій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Теплодарської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код </w:t>
      </w:r>
      <w:r w:rsidR="008169E6" w:rsidRPr="00436CDF">
        <w:rPr>
          <w:rFonts w:ascii="Times New Roman" w:hAnsi="Times New Roman" w:cs="Times New Roman"/>
          <w:sz w:val="24"/>
          <w:szCs w:val="24"/>
          <w:lang w:val="uk-UA"/>
        </w:rPr>
        <w:t xml:space="preserve">ЄДРПОУ </w:t>
      </w:r>
      <w:r w:rsidRPr="00436CDF">
        <w:rPr>
          <w:rFonts w:ascii="Times New Roman" w:hAnsi="Times New Roman" w:cs="Times New Roman"/>
          <w:sz w:val="24"/>
          <w:szCs w:val="24"/>
          <w:lang w:val="uk-UA"/>
        </w:rPr>
        <w:t>26275444</w:t>
      </w:r>
      <w:r w:rsidR="00436CDF">
        <w:rPr>
          <w:rFonts w:ascii="Times New Roman" w:hAnsi="Times New Roman" w:cs="Times New Roman"/>
          <w:sz w:val="24"/>
          <w:szCs w:val="24"/>
          <w:lang w:val="uk-UA"/>
        </w:rPr>
        <w:t xml:space="preserve">, місцезнаходження: </w:t>
      </w:r>
      <w:r w:rsidRPr="00436CDF">
        <w:rPr>
          <w:rFonts w:ascii="Times New Roman" w:hAnsi="Times New Roman" w:cs="Times New Roman"/>
          <w:sz w:val="24"/>
          <w:szCs w:val="24"/>
          <w:lang w:val="uk-UA"/>
        </w:rPr>
        <w:t>65490,</w:t>
      </w:r>
      <w:r w:rsidR="00436CDF">
        <w:rPr>
          <w:rFonts w:ascii="Times New Roman" w:hAnsi="Times New Roman" w:cs="Times New Roman"/>
          <w:sz w:val="24"/>
          <w:szCs w:val="24"/>
          <w:lang w:val="uk-UA"/>
        </w:rPr>
        <w:t xml:space="preserve"> Одеська обл., </w:t>
      </w:r>
      <w:proofErr w:type="spellStart"/>
      <w:r w:rsidR="00436CDF">
        <w:rPr>
          <w:rFonts w:ascii="Times New Roman" w:hAnsi="Times New Roman" w:cs="Times New Roman"/>
          <w:sz w:val="24"/>
          <w:szCs w:val="24"/>
          <w:lang w:val="uk-UA"/>
        </w:rPr>
        <w:t>м.Теплодар</w:t>
      </w:r>
      <w:proofErr w:type="spellEnd"/>
      <w:r w:rsidR="00436C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36CDF" w:rsidRPr="00752745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752745">
        <w:rPr>
          <w:rFonts w:ascii="Times New Roman" w:hAnsi="Times New Roman" w:cs="Times New Roman"/>
          <w:sz w:val="24"/>
          <w:szCs w:val="24"/>
          <w:lang w:val="uk-UA"/>
        </w:rPr>
        <w:t>Піонерна</w:t>
      </w:r>
      <w:proofErr w:type="spellEnd"/>
      <w:r w:rsidRPr="00752745">
        <w:rPr>
          <w:rFonts w:ascii="Times New Roman" w:hAnsi="Times New Roman" w:cs="Times New Roman"/>
          <w:sz w:val="24"/>
          <w:szCs w:val="24"/>
          <w:lang w:val="uk-UA"/>
        </w:rPr>
        <w:t>, буд. 7</w:t>
      </w:r>
      <w:r w:rsidR="00436CDF" w:rsidRPr="007527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52745" w:rsidRPr="00752745">
        <w:rPr>
          <w:rFonts w:ascii="Times New Roman" w:hAnsi="Times New Roman" w:cs="Times New Roman"/>
          <w:sz w:val="24"/>
          <w:szCs w:val="24"/>
          <w:lang w:val="uk-UA"/>
        </w:rPr>
        <w:t xml:space="preserve"> тел.+380(48) 705-34-72</w:t>
      </w:r>
    </w:p>
    <w:p w:rsidR="00D51C15" w:rsidRDefault="00752745" w:rsidP="003B0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C15">
        <w:rPr>
          <w:rFonts w:ascii="Times New Roman" w:hAnsi="Times New Roman" w:cs="Times New Roman"/>
          <w:sz w:val="24"/>
          <w:szCs w:val="24"/>
          <w:lang w:val="uk-UA"/>
        </w:rPr>
        <w:t>Профіль використан</w:t>
      </w:r>
      <w:r w:rsidR="00C84070" w:rsidRPr="00D51C1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B01A1" w:rsidRPr="00D51C15">
        <w:rPr>
          <w:rFonts w:ascii="Times New Roman" w:hAnsi="Times New Roman" w:cs="Times New Roman"/>
          <w:sz w:val="24"/>
          <w:szCs w:val="24"/>
          <w:lang w:val="uk-UA"/>
        </w:rPr>
        <w:t>я з</w:t>
      </w:r>
      <w:r w:rsidR="007E3735">
        <w:rPr>
          <w:rFonts w:ascii="Times New Roman" w:hAnsi="Times New Roman" w:cs="Times New Roman"/>
          <w:sz w:val="24"/>
          <w:szCs w:val="24"/>
          <w:lang w:val="uk-UA"/>
        </w:rPr>
        <w:t>гідно до</w:t>
      </w:r>
      <w:r w:rsidR="00662442">
        <w:rPr>
          <w:rFonts w:ascii="Times New Roman" w:hAnsi="Times New Roman" w:cs="Times New Roman"/>
          <w:sz w:val="24"/>
          <w:szCs w:val="24"/>
          <w:lang w:val="uk-UA"/>
        </w:rPr>
        <w:t>говору –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 xml:space="preserve"> під кафе-бар</w:t>
      </w:r>
      <w:r w:rsidR="00D51C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6CE5" w:rsidRPr="00D51C15" w:rsidRDefault="00DB6CE5" w:rsidP="00D51C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C15">
        <w:rPr>
          <w:rFonts w:ascii="Times New Roman" w:hAnsi="Times New Roman" w:cs="Times New Roman"/>
          <w:sz w:val="24"/>
          <w:szCs w:val="24"/>
          <w:lang w:val="uk-UA"/>
        </w:rPr>
        <w:t>Чинний орендар</w:t>
      </w:r>
      <w:r w:rsidR="003B01A1" w:rsidRPr="00D51C15">
        <w:rPr>
          <w:rFonts w:ascii="Times New Roman" w:hAnsi="Times New Roman" w:cs="Times New Roman"/>
          <w:sz w:val="24"/>
          <w:szCs w:val="24"/>
          <w:lang w:val="uk-UA"/>
        </w:rPr>
        <w:t xml:space="preserve"> фізична особа-підп</w:t>
      </w:r>
      <w:r w:rsidR="00D40F28" w:rsidRPr="00D51C1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51C15">
        <w:rPr>
          <w:rFonts w:ascii="Times New Roman" w:hAnsi="Times New Roman" w:cs="Times New Roman"/>
          <w:sz w:val="24"/>
          <w:szCs w:val="24"/>
          <w:lang w:val="uk-UA"/>
        </w:rPr>
        <w:t xml:space="preserve">иємець </w:t>
      </w:r>
      <w:r w:rsidR="005B76CE">
        <w:rPr>
          <w:rFonts w:ascii="Times New Roman" w:hAnsi="Times New Roman" w:cs="Times New Roman"/>
          <w:i/>
          <w:sz w:val="24"/>
          <w:szCs w:val="24"/>
          <w:lang w:val="uk-UA"/>
        </w:rPr>
        <w:t>Таран Леонід Віталійович</w:t>
      </w:r>
      <w:r w:rsidR="006931A7" w:rsidRPr="00D51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1C15">
        <w:rPr>
          <w:rFonts w:ascii="Times New Roman" w:hAnsi="Times New Roman" w:cs="Times New Roman"/>
          <w:sz w:val="24"/>
          <w:szCs w:val="24"/>
          <w:lang w:val="uk-UA"/>
        </w:rPr>
        <w:t>має переважн</w:t>
      </w:r>
      <w:r w:rsidR="00CF4DDE" w:rsidRPr="00D51C15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Pr="00D51C1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52745" w:rsidRPr="00D51C15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</w:t>
      </w:r>
      <w:r w:rsidR="00687F26" w:rsidRPr="00D51C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5B76CE" w:rsidRPr="005B76CE" w:rsidRDefault="00AD5894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інформація:</w:t>
      </w:r>
      <w:r w:rsidR="00D51C15" w:rsidRPr="00D51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B76CE" w:rsidRPr="005B76CE">
        <w:rPr>
          <w:rFonts w:ascii="Times New Roman" w:hAnsi="Times New Roman" w:cs="Times New Roman"/>
          <w:sz w:val="24"/>
          <w:szCs w:val="24"/>
          <w:lang w:val="uk-UA"/>
        </w:rPr>
        <w:t xml:space="preserve">нежитлові приміщення на 1-му поверсі СБК бази механізації загальною площею 317,5 м2 за адресою: 65490, Одеська область, </w:t>
      </w:r>
      <w:proofErr w:type="spellStart"/>
      <w:r w:rsidR="005B76CE" w:rsidRPr="005B76CE">
        <w:rPr>
          <w:rFonts w:ascii="Times New Roman" w:hAnsi="Times New Roman" w:cs="Times New Roman"/>
          <w:sz w:val="24"/>
          <w:szCs w:val="24"/>
          <w:lang w:val="uk-UA"/>
        </w:rPr>
        <w:t>м.Теплодар</w:t>
      </w:r>
      <w:proofErr w:type="spellEnd"/>
      <w:r w:rsidR="005B76CE" w:rsidRPr="005B76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76CE" w:rsidRPr="005B76CE">
        <w:rPr>
          <w:rFonts w:ascii="Times New Roman" w:hAnsi="Times New Roman" w:cs="Times New Roman"/>
          <w:sz w:val="24"/>
          <w:szCs w:val="24"/>
          <w:lang w:val="uk-UA"/>
        </w:rPr>
        <w:t>вул.Комунальна</w:t>
      </w:r>
      <w:proofErr w:type="spellEnd"/>
      <w:r w:rsidR="005B76CE" w:rsidRPr="005B76CE">
        <w:rPr>
          <w:rFonts w:ascii="Times New Roman" w:hAnsi="Times New Roman" w:cs="Times New Roman"/>
          <w:sz w:val="24"/>
          <w:szCs w:val="24"/>
          <w:lang w:val="uk-UA"/>
        </w:rPr>
        <w:t xml:space="preserve">,1. </w:t>
      </w:r>
    </w:p>
    <w:p w:rsidR="00BD6B71" w:rsidRPr="007E3735" w:rsidRDefault="005B76CE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6B71"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5B76C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  <w:r w:rsidR="007527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6B71" w:rsidRDefault="00BD6B71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водопроводу,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7A6F">
        <w:rPr>
          <w:rFonts w:ascii="Times New Roman" w:hAnsi="Times New Roman" w:cs="Times New Roman"/>
          <w:sz w:val="24"/>
          <w:szCs w:val="24"/>
          <w:lang w:val="uk-UA"/>
        </w:rPr>
        <w:t>каналізації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51F7" w:rsidRDefault="00C84070" w:rsidP="005B76C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</w:t>
      </w:r>
      <w:r w:rsidR="00BD6B71">
        <w:rPr>
          <w:rFonts w:ascii="Times New Roman" w:hAnsi="Times New Roman" w:cs="Times New Roman"/>
          <w:sz w:val="24"/>
          <w:szCs w:val="24"/>
          <w:lang w:val="uk-UA"/>
        </w:rPr>
        <w:t>кт договору оренди додається.</w:t>
      </w:r>
    </w:p>
    <w:p w:rsidR="005151F7" w:rsidRDefault="000360CD" w:rsidP="005B76C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5151F7">
        <w:rPr>
          <w:rFonts w:ascii="Times New Roman" w:hAnsi="Times New Roman" w:cs="Times New Roman"/>
          <w:sz w:val="24"/>
          <w:szCs w:val="24"/>
          <w:lang w:val="uk-UA"/>
        </w:rPr>
        <w:t xml:space="preserve">к оренди  – </w:t>
      </w:r>
      <w:r w:rsidR="00CC0D17">
        <w:rPr>
          <w:rFonts w:ascii="Times New Roman" w:hAnsi="Times New Roman" w:cs="Times New Roman"/>
          <w:sz w:val="24"/>
          <w:szCs w:val="24"/>
          <w:lang w:val="uk-UA"/>
        </w:rPr>
        <w:t>2 роки 11 місяців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60CD" w:rsidRPr="005549A9" w:rsidRDefault="000360CD" w:rsidP="00F46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A9">
        <w:rPr>
          <w:rFonts w:ascii="Times New Roman" w:hAnsi="Times New Roman" w:cs="Times New Roman"/>
          <w:b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5B76C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>5459</w:t>
      </w:r>
      <w:r w:rsidR="00EA5C3E" w:rsidRPr="0065148A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65148A" w:rsidRPr="00651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752745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>, без  урахування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ПДВ</w:t>
      </w:r>
      <w:r w:rsidR="007F1E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2745" w:rsidRDefault="000360CD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</w:t>
      </w:r>
      <w:r w:rsidR="00971A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527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Орендна плата за </w:t>
      </w:r>
      <w:r w:rsidR="00854A4E">
        <w:rPr>
          <w:rFonts w:ascii="Times New Roman" w:hAnsi="Times New Roman" w:cs="Times New Roman"/>
          <w:i/>
          <w:sz w:val="24"/>
          <w:szCs w:val="24"/>
          <w:lang w:val="uk-UA"/>
        </w:rPr>
        <w:t>останній місяць оре</w:t>
      </w:r>
      <w:r w:rsidR="0065148A">
        <w:rPr>
          <w:rFonts w:ascii="Times New Roman" w:hAnsi="Times New Roman" w:cs="Times New Roman"/>
          <w:i/>
          <w:sz w:val="24"/>
          <w:szCs w:val="24"/>
          <w:lang w:val="uk-UA"/>
        </w:rPr>
        <w:t>нди – лютий</w:t>
      </w:r>
      <w:r w:rsidR="009D00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2021</w:t>
      </w:r>
      <w:r w:rsidR="00EA5C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складає</w:t>
      </w:r>
      <w:r w:rsidR="009D00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</w:t>
      </w:r>
      <w:r w:rsidR="00EA5C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B76CE">
        <w:rPr>
          <w:rFonts w:ascii="Times New Roman" w:hAnsi="Times New Roman" w:cs="Times New Roman"/>
          <w:i/>
          <w:sz w:val="24"/>
          <w:szCs w:val="24"/>
          <w:lang w:val="uk-UA"/>
        </w:rPr>
        <w:t>5107</w:t>
      </w:r>
      <w:r w:rsidR="007E37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A5C3E" w:rsidRPr="00FB5F78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EA5C3E" w:rsidRPr="00FB5F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B76CE">
        <w:rPr>
          <w:rFonts w:ascii="Times New Roman" w:hAnsi="Times New Roman" w:cs="Times New Roman"/>
          <w:i/>
          <w:sz w:val="24"/>
          <w:szCs w:val="24"/>
          <w:lang w:val="uk-UA"/>
        </w:rPr>
        <w:t>34</w:t>
      </w:r>
      <w:r w:rsidR="007E37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54A4E" w:rsidRPr="00FB5F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52745" w:rsidRPr="00FB5F78">
        <w:rPr>
          <w:rFonts w:ascii="Times New Roman" w:hAnsi="Times New Roman" w:cs="Times New Roman"/>
          <w:i/>
          <w:sz w:val="24"/>
          <w:szCs w:val="24"/>
          <w:lang w:val="uk-UA"/>
        </w:rPr>
        <w:t>коп., без урахування ПДВ);</w:t>
      </w:r>
    </w:p>
    <w:p w:rsidR="009535A8" w:rsidRDefault="00D60A44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>Для аукціону зі зниженням стартової ціни –</w:t>
      </w:r>
      <w:r w:rsidR="00EA5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>2729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C3E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9535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(частина 11 статті 13 Закону України </w:t>
      </w:r>
      <w:proofErr w:type="spellStart"/>
      <w:r w:rsidRPr="009535A8">
        <w:rPr>
          <w:rFonts w:ascii="Times New Roman" w:hAnsi="Times New Roman" w:cs="Times New Roman"/>
          <w:i/>
          <w:sz w:val="24"/>
          <w:szCs w:val="24"/>
          <w:lang w:val="uk-UA"/>
        </w:rPr>
        <w:t>“Про</w:t>
      </w:r>
      <w:proofErr w:type="spellEnd"/>
      <w:r w:rsidRPr="009535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оренду державного та комунального майна)”</w:t>
      </w:r>
      <w:r w:rsidR="009535A8" w:rsidRPr="009535A8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60A44" w:rsidRDefault="009535A8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- Для аукціону за методом покрокового зниження стартової орендної плати та подальшого подання пропозицій –</w:t>
      </w:r>
      <w:r w:rsidR="00254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>2729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4B4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D51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9D0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(частина 13 статті 13 Закону України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“Про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оренду державного та комунального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майна”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  <w:r w:rsidR="00D60A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0EFA" w:rsidRDefault="004C0EFA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Додаткові умови:</w:t>
      </w:r>
    </w:p>
    <w:p w:rsidR="004C0EFA" w:rsidRDefault="004C0EFA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орендної плати Орендар:</w:t>
      </w:r>
    </w:p>
    <w:p w:rsidR="004C0EFA" w:rsidRPr="0065148A" w:rsidRDefault="004C0EFA" w:rsidP="005B76CE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48A">
        <w:rPr>
          <w:rFonts w:ascii="Times New Roman" w:hAnsi="Times New Roman" w:cs="Times New Roman"/>
          <w:sz w:val="24"/>
          <w:szCs w:val="24"/>
          <w:lang w:val="uk-UA"/>
        </w:rPr>
        <w:t>самостійно укладає договори на постачання комунальних послуг, сплачує за послуги з утримання будівлі та вивіз сміття.</w:t>
      </w:r>
    </w:p>
    <w:p w:rsidR="004C0EFA" w:rsidRDefault="004C0EFA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самостійно здійснює охорону території приміщення та інші експлуатаційні послуги.</w:t>
      </w:r>
    </w:p>
    <w:p w:rsidR="004C0EFA" w:rsidRDefault="004C0EFA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Ремонт під власні потреби здійснюється силами та за рахунок Орендаря.</w:t>
      </w:r>
    </w:p>
    <w:p w:rsidR="004C0EFA" w:rsidRDefault="004C0EFA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Орендні канікули не передбачені.</w:t>
      </w:r>
    </w:p>
    <w:p w:rsidR="004C0EFA" w:rsidRDefault="004C0EFA" w:rsidP="007B4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Здійснення капітального ремонту та невід’ємних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поліпшень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орендованого майна – лише за згодою Орендодавця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C0EFA" w:rsidRPr="004C0EFA" w:rsidRDefault="004C0EFA" w:rsidP="007B43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Потенційний орендар повинен відповідати вимогам до особи орендаря, визначеним статтею 4 Закону України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оренду державного та комунального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майна”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410A" w:rsidRPr="0027410A" w:rsidRDefault="0027410A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6514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="008F35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184D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CC0D17" w:rsidRPr="005E1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237C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6514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</w:t>
      </w:r>
      <w:r w:rsidR="008F35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</w:t>
      </w:r>
      <w:r w:rsidR="0027410A" w:rsidRPr="00953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27410A" w:rsidRPr="005E184D">
        <w:rPr>
          <w:rFonts w:ascii="Times New Roman" w:hAnsi="Times New Roman" w:cs="Times New Roman"/>
          <w:b/>
          <w:sz w:val="24"/>
          <w:szCs w:val="24"/>
          <w:lang w:val="uk-UA"/>
        </w:rPr>
        <w:t>, час проведення визначається електронною торговою системою автоматично.</w:t>
      </w:r>
    </w:p>
    <w:p w:rsidR="000360CD" w:rsidRDefault="001B2A05" w:rsidP="00651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</w:t>
      </w:r>
      <w:r w:rsidR="0005413B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аукціоні із зниженням стартової ціни встановлюється </w:t>
      </w:r>
      <w:r w:rsidR="00DE7D72" w:rsidRPr="009535A8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 w:rsidRPr="009535A8"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 w:rsidRPr="009535A8">
        <w:rPr>
          <w:rFonts w:ascii="Times New Roman" w:hAnsi="Times New Roman" w:cs="Times New Roman"/>
          <w:sz w:val="24"/>
          <w:szCs w:val="24"/>
          <w:lang w:val="uk-UA"/>
        </w:rPr>
        <w:t>проведення електронного аукціону.</w:t>
      </w:r>
    </w:p>
    <w:p w:rsidR="009535A8" w:rsidRDefault="009535A8" w:rsidP="00651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8F35B0" w:rsidRDefault="002544B4" w:rsidP="005B7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4B4">
        <w:rPr>
          <w:rFonts w:ascii="Times New Roman" w:hAnsi="Times New Roman" w:cs="Times New Roman"/>
          <w:sz w:val="24"/>
          <w:szCs w:val="24"/>
          <w:lang w:val="uk-UA"/>
        </w:rPr>
        <w:t>Продовження договору оренди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254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6CE" w:rsidRPr="005B76CE">
        <w:rPr>
          <w:rFonts w:ascii="Times New Roman" w:hAnsi="Times New Roman" w:cs="Times New Roman"/>
          <w:sz w:val="24"/>
          <w:szCs w:val="24"/>
          <w:lang w:val="uk-UA"/>
        </w:rPr>
        <w:t xml:space="preserve">нежитлові приміщення на 1-му поверсі СБК бази механізації загальною площею 317,5 м2 за адресою: 65490, Одеська область, </w:t>
      </w:r>
      <w:proofErr w:type="spellStart"/>
      <w:r w:rsidR="005B76CE" w:rsidRPr="005B76CE">
        <w:rPr>
          <w:rFonts w:ascii="Times New Roman" w:hAnsi="Times New Roman" w:cs="Times New Roman"/>
          <w:sz w:val="24"/>
          <w:szCs w:val="24"/>
          <w:lang w:val="uk-UA"/>
        </w:rPr>
        <w:t>м.Теплодар</w:t>
      </w:r>
      <w:proofErr w:type="spellEnd"/>
      <w:r w:rsidR="005B76CE" w:rsidRPr="005B76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76CE" w:rsidRPr="005B76CE">
        <w:rPr>
          <w:rFonts w:ascii="Times New Roman" w:hAnsi="Times New Roman" w:cs="Times New Roman"/>
          <w:sz w:val="24"/>
          <w:szCs w:val="24"/>
          <w:lang w:val="uk-UA"/>
        </w:rPr>
        <w:t>вул.Комунальна</w:t>
      </w:r>
      <w:proofErr w:type="spellEnd"/>
      <w:r w:rsidR="005B76CE" w:rsidRPr="005B76CE">
        <w:rPr>
          <w:rFonts w:ascii="Times New Roman" w:hAnsi="Times New Roman" w:cs="Times New Roman"/>
          <w:sz w:val="24"/>
          <w:szCs w:val="24"/>
          <w:lang w:val="uk-UA"/>
        </w:rPr>
        <w:t>,1.</w:t>
      </w:r>
      <w:r w:rsidR="008F35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4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відповідно до вимог Закону України «Про оренду державного та комунального майна», Постановою Кабінету міністрі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 xml:space="preserve">в України від 03.06.2020 № 483 </w:t>
      </w:r>
      <w:proofErr w:type="spellStart"/>
      <w:r w:rsidR="005B76C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>Деякі</w:t>
      </w:r>
      <w:proofErr w:type="spellEnd"/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 питання оренди д</w:t>
      </w:r>
      <w:r w:rsidR="005B76CE">
        <w:rPr>
          <w:rFonts w:ascii="Times New Roman" w:hAnsi="Times New Roman" w:cs="Times New Roman"/>
          <w:sz w:val="24"/>
          <w:szCs w:val="24"/>
          <w:lang w:val="uk-UA"/>
        </w:rPr>
        <w:t xml:space="preserve">ержавного та комунального </w:t>
      </w:r>
      <w:proofErr w:type="spellStart"/>
      <w:r w:rsidR="005B76CE">
        <w:rPr>
          <w:rFonts w:ascii="Times New Roman" w:hAnsi="Times New Roman" w:cs="Times New Roman"/>
          <w:sz w:val="24"/>
          <w:szCs w:val="24"/>
          <w:lang w:val="uk-UA"/>
        </w:rPr>
        <w:t>майна”</w:t>
      </w:r>
      <w:proofErr w:type="spellEnd"/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60CD" w:rsidRPr="00701F3F" w:rsidRDefault="000360CD" w:rsidP="00CF3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Мінімальний крок підвищення стартової оре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ндної плати під час аукціону: </w:t>
      </w:r>
      <w:r w:rsidR="00CA493B">
        <w:rPr>
          <w:rFonts w:ascii="Times New Roman" w:hAnsi="Times New Roman" w:cs="Times New Roman"/>
          <w:b/>
          <w:sz w:val="24"/>
          <w:szCs w:val="24"/>
          <w:lang w:val="uk-UA"/>
        </w:rPr>
        <w:t>54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CA4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59</w:t>
      </w:r>
      <w:r w:rsidR="007B43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</w:p>
    <w:p w:rsidR="006A2014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886BF1" w:rsidRDefault="00CA493B" w:rsidP="00CF37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2729</w:t>
      </w:r>
      <w:r w:rsidR="00964CEE" w:rsidRPr="00886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  <w:r w:rsidR="006A2014" w:rsidRPr="00886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886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5873B5" w:rsidRDefault="00CA493B" w:rsidP="00CF37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10919</w:t>
      </w:r>
      <w:r w:rsidR="00747932" w:rsidRPr="005873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</w:t>
      </w:r>
      <w:r w:rsidR="00747932" w:rsidRPr="005873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5873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F42DBE" w:rsidRPr="00964CEE" w:rsidRDefault="000360CD" w:rsidP="00F42D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F42DBE"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F42DBE">
        <w:rPr>
          <w:rFonts w:ascii="Times New Roman" w:hAnsi="Times New Roman" w:cs="Times New Roman"/>
          <w:i/>
          <w:sz w:val="24"/>
          <w:szCs w:val="24"/>
          <w:lang w:val="uk-UA"/>
        </w:rPr>
        <w:t>ренд</w:t>
      </w:r>
      <w:r w:rsidR="002544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ної плати за один місяць </w:t>
      </w:r>
      <w:r w:rsidR="00CA493B">
        <w:rPr>
          <w:rFonts w:ascii="Times New Roman" w:hAnsi="Times New Roman" w:cs="Times New Roman"/>
          <w:i/>
          <w:sz w:val="24"/>
          <w:szCs w:val="24"/>
          <w:lang w:val="uk-UA"/>
        </w:rPr>
        <w:t>5459,70</w:t>
      </w:r>
      <w:r w:rsidR="00F42DBE" w:rsidRPr="00FB5F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: 2</w:t>
      </w:r>
      <w:r w:rsidR="00F42DBE" w:rsidRPr="005873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=</w:t>
      </w:r>
      <w:r w:rsidR="00CA493B">
        <w:rPr>
          <w:rFonts w:ascii="Times New Roman" w:hAnsi="Times New Roman" w:cs="Times New Roman"/>
          <w:i/>
          <w:sz w:val="24"/>
          <w:szCs w:val="24"/>
          <w:lang w:val="uk-UA"/>
        </w:rPr>
        <w:t>2729,85</w:t>
      </w:r>
      <w:r w:rsidR="00F42DBE" w:rsidRPr="005873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42DBE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42DBE"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F42DBE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42DBE" w:rsidRPr="00701F3F" w:rsidRDefault="00F42DBE" w:rsidP="00F42D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F42DBE" w:rsidRDefault="00F42DBE" w:rsidP="00F42D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Два місяці для об’єктів оренди, пропонований строк оренди яких становить ві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 одного до п’яти років </w:t>
      </w:r>
      <w:r w:rsidRPr="00B74798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CA493B">
        <w:rPr>
          <w:rFonts w:ascii="Times New Roman" w:hAnsi="Times New Roman" w:cs="Times New Roman"/>
          <w:i/>
          <w:sz w:val="24"/>
          <w:szCs w:val="24"/>
          <w:lang w:val="uk-UA"/>
        </w:rPr>
        <w:t>5459,70</w:t>
      </w:r>
      <w:r w:rsidRPr="00FB5F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*2 =</w:t>
      </w:r>
      <w:r w:rsidR="00CA493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10919,40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грн.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), але не менш як 0,5 мінімальної заробітної плати, встановленої 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таном</w:t>
      </w:r>
      <w:r w:rsidR="008F35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1 січня поточного року (6000,00*0,5=3000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,00грн).</w:t>
      </w:r>
    </w:p>
    <w:p w:rsidR="000360CD" w:rsidRPr="00701F3F" w:rsidRDefault="006C1883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Реєстраційний внесок: - </w:t>
      </w:r>
      <w:r w:rsidR="008F35B0">
        <w:rPr>
          <w:rFonts w:ascii="Times New Roman" w:hAnsi="Times New Roman" w:cs="Times New Roman"/>
          <w:b/>
          <w:sz w:val="24"/>
          <w:szCs w:val="24"/>
          <w:lang w:val="uk-UA"/>
        </w:rPr>
        <w:t>600 грн.00</w:t>
      </w:r>
      <w:r w:rsidRPr="00B74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</w:p>
    <w:p w:rsidR="000360CD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</w:t>
      </w:r>
      <w:r w:rsidR="008F35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(6000,00 </w:t>
      </w:r>
      <w:proofErr w:type="spellStart"/>
      <w:r w:rsidR="008F35B0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8F35B0">
        <w:rPr>
          <w:rFonts w:ascii="Times New Roman" w:hAnsi="Times New Roman" w:cs="Times New Roman"/>
          <w:i/>
          <w:sz w:val="24"/>
          <w:szCs w:val="24"/>
          <w:lang w:val="uk-UA"/>
        </w:rPr>
        <w:t>*0,1 = 600,00</w:t>
      </w:r>
      <w:r w:rsidRPr="00B747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74798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B74798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3A0738" w:rsidRDefault="003A0738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C84070">
        <w:rPr>
          <w:rFonts w:ascii="Times New Roman" w:hAnsi="Times New Roman" w:cs="Times New Roman"/>
          <w:sz w:val="24"/>
          <w:szCs w:val="24"/>
          <w:lang w:val="uk-UA"/>
        </w:rPr>
        <w:t xml:space="preserve">ження стартової орендної </w:t>
      </w:r>
      <w:r w:rsidR="00C84070" w:rsidRPr="00886BF1">
        <w:rPr>
          <w:rFonts w:ascii="Times New Roman" w:hAnsi="Times New Roman" w:cs="Times New Roman"/>
          <w:sz w:val="24"/>
          <w:szCs w:val="24"/>
          <w:lang w:val="uk-UA"/>
        </w:rPr>
        <w:t>плати</w:t>
      </w:r>
      <w:r w:rsidR="008F35B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C84070" w:rsidRPr="00886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93B"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 w:rsidR="00B77E57" w:rsidRPr="008F35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886BF1" w:rsidRPr="008F35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493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B48F8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544B4" w:rsidRPr="008F35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F35B0">
        <w:rPr>
          <w:rFonts w:ascii="Times New Roman" w:hAnsi="Times New Roman" w:cs="Times New Roman"/>
          <w:b/>
          <w:sz w:val="24"/>
          <w:szCs w:val="24"/>
          <w:lang w:val="uk-UA"/>
        </w:rPr>
        <w:t>коп</w:t>
      </w:r>
      <w:r w:rsidRPr="00886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0738" w:rsidRPr="003A0738" w:rsidRDefault="003A0738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 подання цінових пропозицій - 3</w:t>
      </w:r>
    </w:p>
    <w:p w:rsidR="000674F7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Default="000360CD" w:rsidP="00CF3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61298D" w:rsidRPr="0061298D" w:rsidRDefault="000674F7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Організатор аукціону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: Управління майна та інвестицій </w:t>
      </w:r>
      <w:proofErr w:type="spellStart"/>
      <w:r w:rsidR="003B39B1">
        <w:rPr>
          <w:rFonts w:ascii="Times New Roman" w:hAnsi="Times New Roman" w:cs="Times New Roman"/>
          <w:sz w:val="24"/>
          <w:szCs w:val="24"/>
          <w:lang w:val="uk-UA"/>
        </w:rPr>
        <w:t>Теплодарської</w:t>
      </w:r>
      <w:proofErr w:type="spellEnd"/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код ЄДРПОУ 26275444, місцезнаходження: 65490, Одеська обл., </w:t>
      </w:r>
      <w:proofErr w:type="spellStart"/>
      <w:r w:rsidR="003B39B1">
        <w:rPr>
          <w:rFonts w:ascii="Times New Roman" w:hAnsi="Times New Roman" w:cs="Times New Roman"/>
          <w:sz w:val="24"/>
          <w:szCs w:val="24"/>
          <w:lang w:val="uk-UA"/>
        </w:rPr>
        <w:t>м.Теплодар</w:t>
      </w:r>
      <w:proofErr w:type="spellEnd"/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B39B1">
        <w:rPr>
          <w:rFonts w:ascii="Times New Roman" w:hAnsi="Times New Roman" w:cs="Times New Roman"/>
          <w:sz w:val="24"/>
          <w:szCs w:val="24"/>
          <w:lang w:val="uk-UA"/>
        </w:rPr>
        <w:t>вул.Піонерна</w:t>
      </w:r>
      <w:proofErr w:type="spellEnd"/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, буд.7. </w:t>
      </w:r>
      <w:r>
        <w:rPr>
          <w:rFonts w:ascii="Times New Roman" w:hAnsi="Times New Roman" w:cs="Times New Roman"/>
          <w:sz w:val="24"/>
          <w:szCs w:val="24"/>
          <w:lang w:val="uk-UA"/>
        </w:rPr>
        <w:t>Часи роботи: з 8.00 до 17.00 (крім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 суботи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B02">
        <w:rPr>
          <w:rFonts w:ascii="Times New Roman" w:hAnsi="Times New Roman" w:cs="Times New Roman"/>
          <w:sz w:val="24"/>
          <w:szCs w:val="24"/>
          <w:lang w:val="uk-UA"/>
        </w:rPr>
        <w:t>неділі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+380 (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 705-34-72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. Адреса електронної пошти:</w:t>
      </w:r>
      <w:r w:rsidR="003B39B1" w:rsidRPr="003B39B1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hyperlink r:id="rId6" w:history="1">
        <w:r w:rsidR="0061298D" w:rsidRPr="007C17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teplodar</w:t>
        </w:r>
        <w:r w:rsidR="0061298D" w:rsidRPr="0061298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1298D" w:rsidRPr="007C17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umi</w:t>
        </w:r>
        <w:r w:rsidR="0061298D" w:rsidRPr="0061298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1298D" w:rsidRPr="007C17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61298D" w:rsidRPr="006129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1298D" w:rsidRPr="007C17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6E1532" w:rsidRDefault="006E1532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</w:t>
      </w:r>
      <w:r w:rsidR="00B77E57">
        <w:rPr>
          <w:rFonts w:ascii="Times New Roman" w:hAnsi="Times New Roman" w:cs="Times New Roman"/>
          <w:sz w:val="24"/>
          <w:szCs w:val="24"/>
          <w:lang w:val="uk-UA"/>
        </w:rPr>
        <w:t>’єкту: у робочі дні з 9.00 до 12</w:t>
      </w:r>
      <w:r>
        <w:rPr>
          <w:rFonts w:ascii="Times New Roman" w:hAnsi="Times New Roman" w:cs="Times New Roman"/>
          <w:sz w:val="24"/>
          <w:szCs w:val="24"/>
          <w:lang w:val="uk-UA"/>
        </w:rPr>
        <w:t>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CF3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ПІБ контактної особи: </w:t>
      </w:r>
      <w:proofErr w:type="spellStart"/>
      <w:r w:rsidR="003B39B1">
        <w:rPr>
          <w:rFonts w:ascii="Times New Roman" w:hAnsi="Times New Roman" w:cs="Times New Roman"/>
          <w:sz w:val="24"/>
          <w:szCs w:val="24"/>
          <w:lang w:val="uk-UA"/>
        </w:rPr>
        <w:t>Фаріон</w:t>
      </w:r>
      <w:proofErr w:type="spellEnd"/>
      <w:r w:rsidR="003B39B1">
        <w:rPr>
          <w:rFonts w:ascii="Times New Roman" w:hAnsi="Times New Roman" w:cs="Times New Roman"/>
          <w:sz w:val="24"/>
          <w:szCs w:val="24"/>
          <w:lang w:val="uk-UA"/>
        </w:rPr>
        <w:t xml:space="preserve"> Інна Олександрівна, </w:t>
      </w:r>
      <w:proofErr w:type="spellStart"/>
      <w:r w:rsidR="003B39B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3B39B1">
        <w:rPr>
          <w:rFonts w:ascii="Times New Roman" w:hAnsi="Times New Roman" w:cs="Times New Roman"/>
          <w:sz w:val="24"/>
          <w:szCs w:val="24"/>
          <w:lang w:val="uk-UA"/>
        </w:rPr>
        <w:t>:0681004373</w:t>
      </w:r>
    </w:p>
    <w:p w:rsidR="0033633C" w:rsidRPr="00B77E57" w:rsidRDefault="0033633C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E57">
        <w:rPr>
          <w:rFonts w:ascii="Times New Roman" w:hAnsi="Times New Roman" w:cs="Times New Roman"/>
          <w:b/>
          <w:sz w:val="24"/>
          <w:szCs w:val="24"/>
          <w:lang w:val="uk-UA"/>
        </w:rPr>
        <w:t>Особа,</w:t>
      </w:r>
      <w:r w:rsidR="003B39B1" w:rsidRPr="00B77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7E57">
        <w:rPr>
          <w:rFonts w:ascii="Times New Roman" w:hAnsi="Times New Roman" w:cs="Times New Roman"/>
          <w:b/>
          <w:sz w:val="24"/>
          <w:szCs w:val="24"/>
          <w:lang w:val="uk-UA"/>
        </w:rPr>
        <w:t>яка має намір взя</w:t>
      </w:r>
      <w:r w:rsidR="00747932" w:rsidRPr="00B77E57">
        <w:rPr>
          <w:rFonts w:ascii="Times New Roman" w:hAnsi="Times New Roman" w:cs="Times New Roman"/>
          <w:b/>
          <w:sz w:val="24"/>
          <w:szCs w:val="24"/>
          <w:lang w:val="uk-UA"/>
        </w:rPr>
        <w:t>ти участь в електронному аукціо</w:t>
      </w:r>
      <w:r w:rsidRPr="00B77E57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747932" w:rsidRPr="00B77E5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77E5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3B39B1" w:rsidRPr="00B77E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7E57">
        <w:rPr>
          <w:rFonts w:ascii="Times New Roman" w:hAnsi="Times New Roman" w:cs="Times New Roman"/>
          <w:b/>
          <w:sz w:val="24"/>
          <w:szCs w:val="24"/>
          <w:lang w:val="uk-UA"/>
        </w:rPr>
        <w:t>сплачує реєстраційний та гарантійний внески для набуття статусу учасника.</w:t>
      </w:r>
    </w:p>
    <w:p w:rsidR="000674F7" w:rsidRPr="000674F7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A334A">
        <w:rPr>
          <w:rFonts w:ascii="Times New Roman" w:hAnsi="Times New Roman" w:cs="Times New Roman"/>
          <w:sz w:val="24"/>
          <w:szCs w:val="24"/>
          <w:lang w:val="uk-UA"/>
        </w:rPr>
        <w:t>Перелік операторів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7" w:history="1"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886BF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Default="000360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1C06CD" w:rsidRDefault="001C06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ВК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м.Теплодар</w:t>
      </w:r>
      <w:proofErr w:type="spellEnd"/>
    </w:p>
    <w:p w:rsidR="001C06CD" w:rsidRDefault="001C06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Рахунок № UA 328999980314050544000015020 (для перерахування реєстраційного внеску)</w:t>
      </w:r>
    </w:p>
    <w:p w:rsidR="001C06CD" w:rsidRDefault="001C06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Рахунок № UA 908999980334169871000015020 (для перерахування гарантійного внеску)</w:t>
      </w:r>
    </w:p>
    <w:p w:rsidR="001C06CD" w:rsidRDefault="001C06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Банк одержувача: Казначейство України</w:t>
      </w:r>
    </w:p>
    <w:p w:rsidR="001C06CD" w:rsidRPr="001C06CD" w:rsidRDefault="001C06CD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 37722242</w:t>
      </w:r>
    </w:p>
    <w:p w:rsidR="000360CD" w:rsidRDefault="00BD49A8" w:rsidP="00CF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  <w:r w:rsidR="00886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D49A8" w:rsidRPr="00BD49A8" w:rsidRDefault="00BD49A8" w:rsidP="00CF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</w:t>
      </w:r>
      <w:r w:rsidRPr="001A334A">
        <w:rPr>
          <w:rFonts w:ascii="Times New Roman" w:hAnsi="Times New Roman" w:cs="Times New Roman"/>
          <w:sz w:val="24"/>
          <w:szCs w:val="24"/>
          <w:lang w:val="uk-UA"/>
        </w:rPr>
        <w:t>Єдине посилання</w:t>
      </w: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proofErr w:type="spellEnd"/>
      <w:r w:rsidR="00886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886BF1" w:rsidRPr="004E43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https://auction.e-tender.ua</w:t>
        </w:r>
      </w:hyperlink>
      <w:r w:rsidR="00886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49A8">
        <w:rPr>
          <w:rFonts w:ascii="Times New Roman" w:hAnsi="Times New Roman" w:cs="Times New Roman"/>
          <w:sz w:val="24"/>
          <w:szCs w:val="24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CF3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CF3736">
      <w:pPr>
        <w:jc w:val="both"/>
        <w:rPr>
          <w:lang w:val="uk-UA"/>
        </w:rPr>
      </w:pPr>
    </w:p>
    <w:p w:rsidR="00747932" w:rsidRDefault="00747932" w:rsidP="00CF3736">
      <w:pPr>
        <w:jc w:val="both"/>
        <w:rPr>
          <w:lang w:val="uk-UA"/>
        </w:rPr>
      </w:pPr>
    </w:p>
    <w:p w:rsidR="000360CD" w:rsidRPr="000360CD" w:rsidRDefault="000360CD" w:rsidP="00CF3736">
      <w:pPr>
        <w:jc w:val="both"/>
        <w:rPr>
          <w:lang w:val="uk-UA"/>
        </w:rPr>
      </w:pPr>
    </w:p>
    <w:p w:rsidR="00ED4F5C" w:rsidRPr="00BD49A8" w:rsidRDefault="00AF237C" w:rsidP="00CF3736">
      <w:pPr>
        <w:jc w:val="both"/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7FD"/>
    <w:multiLevelType w:val="multilevel"/>
    <w:tmpl w:val="F904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60CD"/>
    <w:rsid w:val="00023D00"/>
    <w:rsid w:val="000360CD"/>
    <w:rsid w:val="0005413B"/>
    <w:rsid w:val="000674F7"/>
    <w:rsid w:val="00081186"/>
    <w:rsid w:val="0008174F"/>
    <w:rsid w:val="000C7201"/>
    <w:rsid w:val="000F0635"/>
    <w:rsid w:val="0014126C"/>
    <w:rsid w:val="00144414"/>
    <w:rsid w:val="001A039B"/>
    <w:rsid w:val="001A334A"/>
    <w:rsid w:val="001B2A05"/>
    <w:rsid w:val="001C06CD"/>
    <w:rsid w:val="00201667"/>
    <w:rsid w:val="002544B4"/>
    <w:rsid w:val="0027410A"/>
    <w:rsid w:val="00295C97"/>
    <w:rsid w:val="002B48F8"/>
    <w:rsid w:val="002B6424"/>
    <w:rsid w:val="002C7A6F"/>
    <w:rsid w:val="0033633C"/>
    <w:rsid w:val="00350912"/>
    <w:rsid w:val="00357277"/>
    <w:rsid w:val="003A0738"/>
    <w:rsid w:val="003B01A1"/>
    <w:rsid w:val="003B39B1"/>
    <w:rsid w:val="003D5A26"/>
    <w:rsid w:val="003E78FD"/>
    <w:rsid w:val="00436CDF"/>
    <w:rsid w:val="004C0EFA"/>
    <w:rsid w:val="0051013A"/>
    <w:rsid w:val="005151F7"/>
    <w:rsid w:val="005549A9"/>
    <w:rsid w:val="005873B5"/>
    <w:rsid w:val="005B04B3"/>
    <w:rsid w:val="005B76CE"/>
    <w:rsid w:val="005D4DB1"/>
    <w:rsid w:val="005E184D"/>
    <w:rsid w:val="005E4EA9"/>
    <w:rsid w:val="005F7337"/>
    <w:rsid w:val="0061298D"/>
    <w:rsid w:val="0065148A"/>
    <w:rsid w:val="00662442"/>
    <w:rsid w:val="00687F26"/>
    <w:rsid w:val="006931A7"/>
    <w:rsid w:val="006A0079"/>
    <w:rsid w:val="006A2014"/>
    <w:rsid w:val="006C1883"/>
    <w:rsid w:val="006C1B02"/>
    <w:rsid w:val="006E1532"/>
    <w:rsid w:val="006F450A"/>
    <w:rsid w:val="00701F3F"/>
    <w:rsid w:val="0070353B"/>
    <w:rsid w:val="00722B43"/>
    <w:rsid w:val="00735BBF"/>
    <w:rsid w:val="00747932"/>
    <w:rsid w:val="007516FE"/>
    <w:rsid w:val="00752745"/>
    <w:rsid w:val="007B4372"/>
    <w:rsid w:val="007D2D08"/>
    <w:rsid w:val="007E3735"/>
    <w:rsid w:val="007F1EBC"/>
    <w:rsid w:val="008169E6"/>
    <w:rsid w:val="00834294"/>
    <w:rsid w:val="00854A4E"/>
    <w:rsid w:val="00864CF1"/>
    <w:rsid w:val="00886BF1"/>
    <w:rsid w:val="008908A4"/>
    <w:rsid w:val="008F35B0"/>
    <w:rsid w:val="00923D79"/>
    <w:rsid w:val="009321D5"/>
    <w:rsid w:val="00936582"/>
    <w:rsid w:val="009535A8"/>
    <w:rsid w:val="00964CEE"/>
    <w:rsid w:val="009673BA"/>
    <w:rsid w:val="00971AFC"/>
    <w:rsid w:val="009A1875"/>
    <w:rsid w:val="009C3BE6"/>
    <w:rsid w:val="009D00EE"/>
    <w:rsid w:val="00A30679"/>
    <w:rsid w:val="00A4765E"/>
    <w:rsid w:val="00A73167"/>
    <w:rsid w:val="00A7773A"/>
    <w:rsid w:val="00A87E5D"/>
    <w:rsid w:val="00AD2333"/>
    <w:rsid w:val="00AD5894"/>
    <w:rsid w:val="00AF237C"/>
    <w:rsid w:val="00B74798"/>
    <w:rsid w:val="00B77E57"/>
    <w:rsid w:val="00BD49A8"/>
    <w:rsid w:val="00BD6B71"/>
    <w:rsid w:val="00C027EE"/>
    <w:rsid w:val="00C84070"/>
    <w:rsid w:val="00CA493B"/>
    <w:rsid w:val="00CC0D17"/>
    <w:rsid w:val="00CF3736"/>
    <w:rsid w:val="00CF4DDE"/>
    <w:rsid w:val="00D24402"/>
    <w:rsid w:val="00D40F28"/>
    <w:rsid w:val="00D41A3B"/>
    <w:rsid w:val="00D4760E"/>
    <w:rsid w:val="00D5068E"/>
    <w:rsid w:val="00D51C15"/>
    <w:rsid w:val="00D53006"/>
    <w:rsid w:val="00D60A44"/>
    <w:rsid w:val="00D71B40"/>
    <w:rsid w:val="00D80ADF"/>
    <w:rsid w:val="00DB6CE5"/>
    <w:rsid w:val="00DE7D72"/>
    <w:rsid w:val="00EA5C3E"/>
    <w:rsid w:val="00EF69FF"/>
    <w:rsid w:val="00F11188"/>
    <w:rsid w:val="00F20D86"/>
    <w:rsid w:val="00F42DBE"/>
    <w:rsid w:val="00F46DF8"/>
    <w:rsid w:val="00FB3B4F"/>
    <w:rsid w:val="00FB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8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49A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F45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tion.e-tender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%20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lodar-umi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5DD3-E616-4EAC-8E36-17493230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cp:lastPrinted>2021-03-24T06:23:00Z</cp:lastPrinted>
  <dcterms:created xsi:type="dcterms:W3CDTF">2021-03-24T06:15:00Z</dcterms:created>
  <dcterms:modified xsi:type="dcterms:W3CDTF">2021-04-07T13:31:00Z</dcterms:modified>
</cp:coreProperties>
</file>